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B9" w:rsidRDefault="00734DB9" w:rsidP="00D026BE">
      <w:pPr>
        <w:autoSpaceDE w:val="0"/>
        <w:autoSpaceDN w:val="0"/>
        <w:adjustRightInd w:val="0"/>
        <w:spacing w:after="0" w:line="240" w:lineRule="auto"/>
        <w:jc w:val="center"/>
        <w:rPr>
          <w:rFonts w:ascii="Times New Roman" w:hAnsi="Times New Roman" w:cs="Times New Roman"/>
          <w:b/>
          <w:sz w:val="24"/>
          <w:szCs w:val="24"/>
        </w:rPr>
      </w:pPr>
      <w:r w:rsidRPr="00D4484E">
        <w:rPr>
          <w:rFonts w:ascii="Times New Roman" w:hAnsi="Times New Roman" w:cs="Times New Roman"/>
          <w:b/>
          <w:sz w:val="24"/>
          <w:szCs w:val="24"/>
        </w:rPr>
        <w:t>O MÉTODO DA COMPLEXIDADE</w:t>
      </w:r>
      <w:r>
        <w:rPr>
          <w:rFonts w:ascii="Times New Roman" w:hAnsi="Times New Roman" w:cs="Times New Roman"/>
          <w:b/>
          <w:sz w:val="24"/>
          <w:szCs w:val="24"/>
        </w:rPr>
        <w:t xml:space="preserve">: UMA VIA PARA </w:t>
      </w:r>
      <w:r w:rsidRPr="00D4484E">
        <w:rPr>
          <w:rFonts w:ascii="Times New Roman" w:hAnsi="Times New Roman" w:cs="Times New Roman"/>
          <w:b/>
          <w:sz w:val="24"/>
          <w:szCs w:val="24"/>
        </w:rPr>
        <w:t>APRENDIZAGEM PROSAICA E POÉTICA D</w:t>
      </w:r>
      <w:r>
        <w:rPr>
          <w:rFonts w:ascii="Times New Roman" w:hAnsi="Times New Roman" w:cs="Times New Roman"/>
          <w:b/>
          <w:sz w:val="24"/>
          <w:szCs w:val="24"/>
        </w:rPr>
        <w:t>A CULTURA</w:t>
      </w:r>
    </w:p>
    <w:p w:rsidR="00D026BE" w:rsidRDefault="00D026BE" w:rsidP="00D026BE">
      <w:pPr>
        <w:spacing w:after="0" w:line="240" w:lineRule="auto"/>
        <w:jc w:val="right"/>
        <w:rPr>
          <w:rFonts w:ascii="Times New Roman" w:hAnsi="Times New Roman" w:cs="Times New Roman"/>
          <w:sz w:val="24"/>
          <w:szCs w:val="24"/>
        </w:rPr>
      </w:pPr>
    </w:p>
    <w:p w:rsidR="00734DB9" w:rsidRDefault="00734DB9" w:rsidP="00D026BE">
      <w:pPr>
        <w:spacing w:after="0" w:line="240" w:lineRule="auto"/>
        <w:jc w:val="right"/>
        <w:rPr>
          <w:rStyle w:val="Hyperlink"/>
        </w:rPr>
      </w:pPr>
      <w:r>
        <w:rPr>
          <w:rFonts w:ascii="Times New Roman" w:hAnsi="Times New Roman" w:cs="Times New Roman"/>
          <w:sz w:val="24"/>
          <w:szCs w:val="24"/>
        </w:rPr>
        <w:t xml:space="preserve">Juliano Sistherenn, IFPA, </w:t>
      </w:r>
      <w:hyperlink r:id="rId7" w:history="1">
        <w:r w:rsidRPr="00AC5372">
          <w:rPr>
            <w:rStyle w:val="Hyperlink"/>
          </w:rPr>
          <w:t>juliano.sistherenn@ifpa.edu.br</w:t>
        </w:r>
      </w:hyperlink>
    </w:p>
    <w:p w:rsidR="00892404" w:rsidRDefault="00892404" w:rsidP="008924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Damião Bezerra Oliveira, UFPA, </w:t>
      </w:r>
      <w:hyperlink r:id="rId8" w:history="1">
        <w:r w:rsidR="00E32C10" w:rsidRPr="00FB76E8">
          <w:rPr>
            <w:rStyle w:val="Hyperlink"/>
          </w:rPr>
          <w:t>damiao@ufpa.br</w:t>
        </w:r>
      </w:hyperlink>
    </w:p>
    <w:p w:rsidR="00892404" w:rsidRDefault="00892404" w:rsidP="00D026BE">
      <w:pPr>
        <w:spacing w:after="0" w:line="240" w:lineRule="auto"/>
        <w:jc w:val="right"/>
        <w:rPr>
          <w:rFonts w:ascii="Times New Roman" w:hAnsi="Times New Roman" w:cs="Times New Roman"/>
          <w:sz w:val="24"/>
          <w:szCs w:val="24"/>
        </w:rPr>
      </w:pPr>
    </w:p>
    <w:p w:rsidR="000832AD" w:rsidRDefault="000832AD" w:rsidP="00D026BE">
      <w:pPr>
        <w:spacing w:after="0" w:line="240" w:lineRule="auto"/>
        <w:jc w:val="right"/>
        <w:rPr>
          <w:rFonts w:ascii="Times New Roman" w:hAnsi="Times New Roman" w:cs="Times New Roman"/>
          <w:sz w:val="24"/>
          <w:szCs w:val="24"/>
        </w:rPr>
      </w:pPr>
      <w:bookmarkStart w:id="0" w:name="_GoBack"/>
      <w:bookmarkEnd w:id="0"/>
    </w:p>
    <w:p w:rsidR="00734DB9" w:rsidRDefault="00734DB9" w:rsidP="000832AD">
      <w:pPr>
        <w:spacing w:after="0" w:line="240" w:lineRule="auto"/>
        <w:rPr>
          <w:rFonts w:ascii="Times New Roman" w:hAnsi="Times New Roman" w:cs="Times New Roman"/>
          <w:b/>
          <w:sz w:val="24"/>
          <w:szCs w:val="24"/>
        </w:rPr>
      </w:pPr>
      <w:r>
        <w:rPr>
          <w:rFonts w:ascii="Times New Roman" w:hAnsi="Times New Roman" w:cs="Times New Roman"/>
          <w:b/>
          <w:sz w:val="24"/>
          <w:szCs w:val="24"/>
        </w:rPr>
        <w:t>Resumo</w:t>
      </w:r>
    </w:p>
    <w:p w:rsidR="0093110B" w:rsidRDefault="0093110B" w:rsidP="000832AD">
      <w:pPr>
        <w:spacing w:after="0" w:line="240" w:lineRule="auto"/>
        <w:rPr>
          <w:rFonts w:ascii="Times New Roman" w:hAnsi="Times New Roman" w:cs="Times New Roman"/>
          <w:b/>
          <w:sz w:val="24"/>
          <w:szCs w:val="24"/>
        </w:rPr>
      </w:pPr>
    </w:p>
    <w:p w:rsidR="0093110B" w:rsidRPr="00BA0B36" w:rsidRDefault="00735456" w:rsidP="000832AD">
      <w:p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Esse artigo se propõe a</w:t>
      </w:r>
      <w:r w:rsidR="0093110B">
        <w:rPr>
          <w:rFonts w:ascii="Times New Roman" w:hAnsi="Times New Roman" w:cs="Times New Roman"/>
          <w:sz w:val="24"/>
          <w:szCs w:val="24"/>
        </w:rPr>
        <w:t xml:space="preserve"> caracterizar e discutir um método da complexidade em suas potencialidades para a aprendizagem prosaica e poética da cultura</w:t>
      </w:r>
      <w:r w:rsidR="00D84669">
        <w:rPr>
          <w:rFonts w:ascii="Times New Roman" w:hAnsi="Times New Roman" w:cs="Times New Roman"/>
          <w:sz w:val="24"/>
          <w:szCs w:val="24"/>
        </w:rPr>
        <w:t xml:space="preserve">, tomando por referência </w:t>
      </w:r>
      <w:r w:rsidR="0093110B">
        <w:rPr>
          <w:rFonts w:ascii="Times New Roman" w:hAnsi="Times New Roman" w:cs="Times New Roman"/>
          <w:sz w:val="24"/>
          <w:szCs w:val="24"/>
        </w:rPr>
        <w:t>o pensamento de Edgar Morin</w:t>
      </w:r>
      <w:r w:rsidR="00D84669">
        <w:rPr>
          <w:rFonts w:ascii="Times New Roman" w:hAnsi="Times New Roman" w:cs="Times New Roman"/>
          <w:sz w:val="24"/>
          <w:szCs w:val="24"/>
        </w:rPr>
        <w:t>. A questão proposta relaciona-se</w:t>
      </w:r>
      <w:r w:rsidR="00D45914">
        <w:rPr>
          <w:rFonts w:ascii="Times New Roman" w:hAnsi="Times New Roman" w:cs="Times New Roman"/>
          <w:sz w:val="24"/>
          <w:szCs w:val="24"/>
        </w:rPr>
        <w:t xml:space="preserve"> </w:t>
      </w:r>
      <w:r w:rsidR="005B0192">
        <w:rPr>
          <w:rFonts w:ascii="Times New Roman" w:hAnsi="Times New Roman" w:cs="Times New Roman"/>
          <w:sz w:val="24"/>
          <w:szCs w:val="24"/>
        </w:rPr>
        <w:t>ao projeto epistemológico moriniano</w:t>
      </w:r>
      <w:r w:rsidR="00D45914">
        <w:rPr>
          <w:rFonts w:ascii="Times New Roman" w:hAnsi="Times New Roman" w:cs="Times New Roman"/>
          <w:sz w:val="24"/>
          <w:szCs w:val="24"/>
        </w:rPr>
        <w:t xml:space="preserve"> de</w:t>
      </w:r>
      <w:r w:rsidR="0093110B">
        <w:rPr>
          <w:rFonts w:ascii="Times New Roman" w:hAnsi="Times New Roman" w:cs="Times New Roman"/>
          <w:sz w:val="24"/>
          <w:szCs w:val="24"/>
        </w:rPr>
        <w:t xml:space="preserve"> reformar os princípios que sustentam o pensamento moderno</w:t>
      </w:r>
      <w:r w:rsidR="00D84669">
        <w:rPr>
          <w:rFonts w:ascii="Times New Roman" w:hAnsi="Times New Roman" w:cs="Times New Roman"/>
          <w:sz w:val="24"/>
          <w:szCs w:val="24"/>
        </w:rPr>
        <w:t xml:space="preserve">. </w:t>
      </w:r>
      <w:r w:rsidR="00B77F7D">
        <w:rPr>
          <w:rFonts w:ascii="Times New Roman" w:hAnsi="Times New Roman" w:cs="Times New Roman"/>
          <w:sz w:val="24"/>
          <w:szCs w:val="24"/>
        </w:rPr>
        <w:t>P</w:t>
      </w:r>
      <w:r>
        <w:rPr>
          <w:rFonts w:ascii="Times New Roman" w:hAnsi="Times New Roman" w:cs="Times New Roman"/>
          <w:sz w:val="24"/>
          <w:szCs w:val="24"/>
        </w:rPr>
        <w:t>ara essa pes</w:t>
      </w:r>
      <w:r w:rsidR="00B77F7D">
        <w:rPr>
          <w:rFonts w:ascii="Times New Roman" w:hAnsi="Times New Roman" w:cs="Times New Roman"/>
          <w:sz w:val="24"/>
          <w:szCs w:val="24"/>
        </w:rPr>
        <w:t>quisa teórico-bibliográfica apropri</w:t>
      </w:r>
      <w:r>
        <w:rPr>
          <w:rFonts w:ascii="Times New Roman" w:hAnsi="Times New Roman" w:cs="Times New Roman"/>
          <w:sz w:val="24"/>
          <w:szCs w:val="24"/>
        </w:rPr>
        <w:t>amo-nos</w:t>
      </w:r>
      <w:r w:rsidR="00B77F7D">
        <w:rPr>
          <w:rFonts w:ascii="Times New Roman" w:hAnsi="Times New Roman" w:cs="Times New Roman"/>
          <w:sz w:val="24"/>
          <w:szCs w:val="24"/>
        </w:rPr>
        <w:t xml:space="preserve"> de fontes escritas</w:t>
      </w:r>
      <w:r w:rsidR="0099080A">
        <w:rPr>
          <w:rFonts w:ascii="Times New Roman" w:hAnsi="Times New Roman" w:cs="Times New Roman"/>
          <w:sz w:val="24"/>
          <w:szCs w:val="24"/>
        </w:rPr>
        <w:t>, de Edgar Morin e estudiosos da sua obra,</w:t>
      </w:r>
      <w:r w:rsidR="00B77F7D">
        <w:rPr>
          <w:rFonts w:ascii="Times New Roman" w:hAnsi="Times New Roman" w:cs="Times New Roman"/>
          <w:sz w:val="24"/>
          <w:szCs w:val="24"/>
        </w:rPr>
        <w:t xml:space="preserve"> selecionadas por critérios de pertinência e importância </w:t>
      </w:r>
      <w:r>
        <w:rPr>
          <w:rFonts w:ascii="Times New Roman" w:hAnsi="Times New Roman" w:cs="Times New Roman"/>
          <w:sz w:val="24"/>
          <w:szCs w:val="24"/>
        </w:rPr>
        <w:t>n</w:t>
      </w:r>
      <w:r w:rsidR="00B77F7D">
        <w:rPr>
          <w:rFonts w:ascii="Times New Roman" w:hAnsi="Times New Roman" w:cs="Times New Roman"/>
          <w:sz w:val="24"/>
          <w:szCs w:val="24"/>
        </w:rPr>
        <w:t>o desenvolvimento do tema e problema</w:t>
      </w:r>
      <w:r w:rsidR="0099080A">
        <w:rPr>
          <w:rFonts w:ascii="Times New Roman" w:hAnsi="Times New Roman" w:cs="Times New Roman"/>
          <w:sz w:val="24"/>
          <w:szCs w:val="24"/>
        </w:rPr>
        <w:t xml:space="preserve">. </w:t>
      </w:r>
      <w:r w:rsidR="00D84669">
        <w:rPr>
          <w:rFonts w:ascii="Times New Roman" w:hAnsi="Times New Roman" w:cs="Times New Roman"/>
          <w:sz w:val="24"/>
          <w:szCs w:val="24"/>
        </w:rPr>
        <w:t>Adot</w:t>
      </w:r>
      <w:r>
        <w:rPr>
          <w:rFonts w:ascii="Times New Roman" w:hAnsi="Times New Roman" w:cs="Times New Roman"/>
          <w:sz w:val="24"/>
          <w:szCs w:val="24"/>
        </w:rPr>
        <w:t>amos</w:t>
      </w:r>
      <w:r w:rsidR="00D84669">
        <w:rPr>
          <w:rFonts w:ascii="Times New Roman" w:hAnsi="Times New Roman" w:cs="Times New Roman"/>
          <w:sz w:val="24"/>
          <w:szCs w:val="24"/>
        </w:rPr>
        <w:t xml:space="preserve"> uma abordagem metodológica analítico-reflexiva</w:t>
      </w:r>
      <w:r w:rsidR="00107B32">
        <w:rPr>
          <w:rFonts w:ascii="Times New Roman" w:hAnsi="Times New Roman" w:cs="Times New Roman"/>
          <w:sz w:val="24"/>
          <w:szCs w:val="24"/>
        </w:rPr>
        <w:t xml:space="preserve"> na </w:t>
      </w:r>
      <w:r w:rsidR="001C4C57">
        <w:rPr>
          <w:rFonts w:ascii="Times New Roman" w:hAnsi="Times New Roman" w:cs="Times New Roman"/>
          <w:sz w:val="24"/>
          <w:szCs w:val="24"/>
        </w:rPr>
        <w:t xml:space="preserve">organização, categorização e </w:t>
      </w:r>
      <w:r w:rsidR="00107B32">
        <w:rPr>
          <w:rFonts w:ascii="Times New Roman" w:hAnsi="Times New Roman" w:cs="Times New Roman"/>
          <w:sz w:val="24"/>
          <w:szCs w:val="24"/>
        </w:rPr>
        <w:t>interpretação das</w:t>
      </w:r>
      <w:r w:rsidR="00D84669">
        <w:rPr>
          <w:rFonts w:ascii="Times New Roman" w:hAnsi="Times New Roman" w:cs="Times New Roman"/>
          <w:sz w:val="24"/>
          <w:szCs w:val="24"/>
        </w:rPr>
        <w:t xml:space="preserve"> fontes bibliogr</w:t>
      </w:r>
      <w:r w:rsidR="00094B2C">
        <w:rPr>
          <w:rFonts w:ascii="Times New Roman" w:hAnsi="Times New Roman" w:cs="Times New Roman"/>
          <w:sz w:val="24"/>
          <w:szCs w:val="24"/>
        </w:rPr>
        <w:t>áficas, sem desconsiderar a ne</w:t>
      </w:r>
      <w:r w:rsidR="0063143D">
        <w:rPr>
          <w:rFonts w:ascii="Times New Roman" w:hAnsi="Times New Roman" w:cs="Times New Roman"/>
          <w:sz w:val="24"/>
          <w:szCs w:val="24"/>
        </w:rPr>
        <w:t>cessária</w:t>
      </w:r>
      <w:r w:rsidR="00094B2C">
        <w:rPr>
          <w:rFonts w:ascii="Times New Roman" w:hAnsi="Times New Roman" w:cs="Times New Roman"/>
          <w:sz w:val="24"/>
          <w:szCs w:val="24"/>
        </w:rPr>
        <w:t xml:space="preserve"> abertura </w:t>
      </w:r>
      <w:r w:rsidR="008D71E5">
        <w:rPr>
          <w:rFonts w:ascii="Times New Roman" w:hAnsi="Times New Roman" w:cs="Times New Roman"/>
          <w:sz w:val="24"/>
          <w:szCs w:val="24"/>
        </w:rPr>
        <w:t xml:space="preserve">e flexibilidade </w:t>
      </w:r>
      <w:r w:rsidR="00094B2C">
        <w:rPr>
          <w:rFonts w:ascii="Times New Roman" w:hAnsi="Times New Roman" w:cs="Times New Roman"/>
          <w:sz w:val="24"/>
          <w:szCs w:val="24"/>
        </w:rPr>
        <w:t>metodológica</w:t>
      </w:r>
      <w:r w:rsidR="008D71E5">
        <w:rPr>
          <w:rFonts w:ascii="Times New Roman" w:hAnsi="Times New Roman" w:cs="Times New Roman"/>
          <w:sz w:val="24"/>
          <w:szCs w:val="24"/>
        </w:rPr>
        <w:t>.</w:t>
      </w:r>
      <w:r>
        <w:rPr>
          <w:rFonts w:ascii="Times New Roman" w:hAnsi="Times New Roman" w:cs="Times New Roman"/>
          <w:sz w:val="24"/>
          <w:szCs w:val="24"/>
        </w:rPr>
        <w:t xml:space="preserve"> E</w:t>
      </w:r>
      <w:r w:rsidR="00435C39">
        <w:rPr>
          <w:rFonts w:ascii="Times New Roman" w:hAnsi="Times New Roman" w:cs="Times New Roman"/>
          <w:sz w:val="24"/>
          <w:szCs w:val="24"/>
        </w:rPr>
        <w:t>ntre os resultados da pesquisa,</w:t>
      </w:r>
      <w:r>
        <w:rPr>
          <w:rFonts w:ascii="Times New Roman" w:hAnsi="Times New Roman" w:cs="Times New Roman"/>
          <w:sz w:val="24"/>
          <w:szCs w:val="24"/>
        </w:rPr>
        <w:t xml:space="preserve"> mostramos</w:t>
      </w:r>
      <w:r w:rsidR="00435C39">
        <w:rPr>
          <w:rFonts w:ascii="Times New Roman" w:hAnsi="Times New Roman" w:cs="Times New Roman"/>
          <w:sz w:val="24"/>
          <w:szCs w:val="24"/>
        </w:rPr>
        <w:t xml:space="preserve"> de que modo a ideia de método é retomada como perpassando o projeto de ciência e uma compreensão de ensino-aprendizagem, na reconfiguração de uma ideia cara à pedagogia contemporânea, para a qual em qualquer projeto de formação não se deve separar educação, conhecimento e as determinações existenciais que co</w:t>
      </w:r>
      <w:r>
        <w:rPr>
          <w:rFonts w:ascii="Times New Roman" w:hAnsi="Times New Roman" w:cs="Times New Roman"/>
          <w:sz w:val="24"/>
          <w:szCs w:val="24"/>
        </w:rPr>
        <w:t>ncedem sentido às experiências.</w:t>
      </w:r>
    </w:p>
    <w:p w:rsidR="00734DB9" w:rsidRDefault="00734DB9" w:rsidP="00D026BE">
      <w:pPr>
        <w:spacing w:after="0" w:line="240" w:lineRule="auto"/>
        <w:rPr>
          <w:rFonts w:ascii="Times New Roman" w:hAnsi="Times New Roman" w:cs="Times New Roman"/>
          <w:sz w:val="24"/>
          <w:szCs w:val="24"/>
        </w:rPr>
      </w:pPr>
    </w:p>
    <w:p w:rsidR="00D026BE" w:rsidRPr="00BA0B36" w:rsidRDefault="00D026BE" w:rsidP="00D026BE">
      <w:pPr>
        <w:spacing w:after="0" w:line="240" w:lineRule="auto"/>
        <w:rPr>
          <w:rFonts w:ascii="Times New Roman" w:hAnsi="Times New Roman" w:cs="Times New Roman"/>
          <w:sz w:val="24"/>
          <w:szCs w:val="24"/>
        </w:rPr>
      </w:pPr>
    </w:p>
    <w:p w:rsidR="00734DB9" w:rsidRPr="00BA0B36" w:rsidRDefault="00734DB9" w:rsidP="001C708F">
      <w:pPr>
        <w:spacing w:after="0" w:line="240" w:lineRule="auto"/>
        <w:jc w:val="both"/>
        <w:rPr>
          <w:rFonts w:ascii="Times New Roman" w:hAnsi="Times New Roman" w:cs="Times New Roman"/>
          <w:sz w:val="24"/>
          <w:szCs w:val="24"/>
        </w:rPr>
      </w:pPr>
      <w:r w:rsidRPr="001C708F">
        <w:rPr>
          <w:rFonts w:ascii="Times New Roman" w:hAnsi="Times New Roman" w:cs="Times New Roman"/>
          <w:b/>
          <w:sz w:val="24"/>
          <w:szCs w:val="24"/>
        </w:rPr>
        <w:t>Palavras-chave</w:t>
      </w:r>
      <w:r w:rsidR="001C708F">
        <w:rPr>
          <w:rFonts w:ascii="Times New Roman" w:hAnsi="Times New Roman" w:cs="Times New Roman"/>
          <w:sz w:val="24"/>
          <w:szCs w:val="24"/>
        </w:rPr>
        <w:t>: Epistemologia da complexidade. Método da complexidade. Aprendizagem da cultura. Edgar Morin.</w:t>
      </w:r>
    </w:p>
    <w:p w:rsidR="00734DB9" w:rsidRDefault="00734DB9" w:rsidP="00D026BE">
      <w:pPr>
        <w:spacing w:after="0" w:line="240" w:lineRule="auto"/>
        <w:rPr>
          <w:rFonts w:ascii="Times New Roman" w:hAnsi="Times New Roman" w:cs="Times New Roman"/>
          <w:sz w:val="24"/>
          <w:szCs w:val="24"/>
        </w:rPr>
      </w:pPr>
    </w:p>
    <w:p w:rsidR="00D026BE" w:rsidRDefault="00D026BE" w:rsidP="00734DB9">
      <w:pPr>
        <w:rPr>
          <w:rFonts w:ascii="Times New Roman" w:hAnsi="Times New Roman" w:cs="Times New Roman"/>
          <w:b/>
          <w:sz w:val="24"/>
          <w:szCs w:val="24"/>
        </w:rPr>
      </w:pPr>
    </w:p>
    <w:p w:rsidR="00734DB9" w:rsidRDefault="00734DB9" w:rsidP="00734DB9">
      <w:pPr>
        <w:rPr>
          <w:rFonts w:ascii="Times New Roman" w:hAnsi="Times New Roman" w:cs="Times New Roman"/>
          <w:b/>
          <w:sz w:val="24"/>
          <w:szCs w:val="24"/>
        </w:rPr>
      </w:pPr>
      <w:r>
        <w:rPr>
          <w:rFonts w:ascii="Times New Roman" w:hAnsi="Times New Roman" w:cs="Times New Roman"/>
          <w:b/>
          <w:sz w:val="24"/>
          <w:szCs w:val="24"/>
        </w:rPr>
        <w:t>Introdução</w:t>
      </w:r>
    </w:p>
    <w:p w:rsidR="00734DB9" w:rsidRDefault="00734DB9" w:rsidP="00903F46">
      <w:pPr>
        <w:autoSpaceDE w:val="0"/>
        <w:autoSpaceDN w:val="0"/>
        <w:adjustRightInd w:val="0"/>
        <w:spacing w:after="0" w:line="360" w:lineRule="auto"/>
        <w:jc w:val="center"/>
        <w:rPr>
          <w:rFonts w:ascii="Times New Roman" w:hAnsi="Times New Roman" w:cs="Times New Roman"/>
          <w:b/>
          <w:sz w:val="24"/>
          <w:szCs w:val="24"/>
        </w:rPr>
      </w:pPr>
    </w:p>
    <w:p w:rsidR="001205F1" w:rsidRDefault="00EF6EB0" w:rsidP="00BB67ED">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Este trabalho tem por objetivo apresentar e discutir o método da complexidade como uma via para aprendizage</w:t>
      </w:r>
      <w:r w:rsidR="00FC5772">
        <w:rPr>
          <w:rFonts w:ascii="Times New Roman" w:hAnsi="Times New Roman" w:cs="Times New Roman"/>
          <w:sz w:val="24"/>
          <w:szCs w:val="24"/>
        </w:rPr>
        <w:t>m prosaica e poética da cultura</w:t>
      </w:r>
      <w:r w:rsidR="00C70B99">
        <w:rPr>
          <w:rFonts w:ascii="Times New Roman" w:hAnsi="Times New Roman" w:cs="Times New Roman"/>
          <w:sz w:val="24"/>
          <w:szCs w:val="24"/>
        </w:rPr>
        <w:t>.</w:t>
      </w:r>
      <w:r w:rsidR="00734DB9">
        <w:rPr>
          <w:rFonts w:ascii="Times New Roman" w:hAnsi="Times New Roman" w:cs="Times New Roman"/>
          <w:sz w:val="24"/>
          <w:szCs w:val="24"/>
        </w:rPr>
        <w:t xml:space="preserve"> Para isso, como base teórica, nos serviremos do pensamento de Edgar Morin</w:t>
      </w:r>
      <w:r w:rsidR="001205F1">
        <w:rPr>
          <w:rFonts w:ascii="Times New Roman" w:hAnsi="Times New Roman" w:cs="Times New Roman"/>
          <w:sz w:val="24"/>
          <w:szCs w:val="24"/>
        </w:rPr>
        <w:t>, o qual se propõe a reformar os princípios que sustentam o pensamento moderno</w:t>
      </w:r>
      <w:r w:rsidR="00FC5772">
        <w:rPr>
          <w:rFonts w:ascii="Times New Roman" w:hAnsi="Times New Roman" w:cs="Times New Roman"/>
          <w:sz w:val="24"/>
          <w:szCs w:val="24"/>
        </w:rPr>
        <w:t>, em busca de um mundo melhor.</w:t>
      </w:r>
    </w:p>
    <w:p w:rsidR="00FC5772" w:rsidRDefault="00FC5772" w:rsidP="00FC5772">
      <w:pPr>
        <w:suppressAutoHyphens/>
        <w:spacing w:after="0" w:line="360" w:lineRule="auto"/>
        <w:ind w:firstLine="709"/>
        <w:jc w:val="both"/>
        <w:rPr>
          <w:rFonts w:ascii="Times New Roman" w:hAnsi="Times New Roman" w:cs="Times New Roman"/>
          <w:bCs/>
          <w:sz w:val="24"/>
          <w:szCs w:val="24"/>
        </w:rPr>
      </w:pPr>
      <w:r w:rsidRPr="003134D7">
        <w:rPr>
          <w:rFonts w:ascii="Times New Roman" w:hAnsi="Times New Roman" w:cs="Times New Roman"/>
          <w:bCs/>
          <w:sz w:val="24"/>
          <w:szCs w:val="24"/>
        </w:rPr>
        <w:t xml:space="preserve">A proposta de uma reforma do pensamento é </w:t>
      </w:r>
      <w:r>
        <w:rPr>
          <w:rFonts w:ascii="Times New Roman" w:hAnsi="Times New Roman" w:cs="Times New Roman"/>
          <w:bCs/>
          <w:sz w:val="24"/>
          <w:szCs w:val="24"/>
        </w:rPr>
        <w:t xml:space="preserve">preocupação central também do </w:t>
      </w:r>
      <w:r w:rsidRPr="003134D7">
        <w:rPr>
          <w:rFonts w:ascii="Times New Roman" w:hAnsi="Times New Roman" w:cs="Times New Roman"/>
          <w:bCs/>
          <w:sz w:val="24"/>
          <w:szCs w:val="24"/>
        </w:rPr>
        <w:t>pensamento moderno</w:t>
      </w:r>
      <w:r>
        <w:rPr>
          <w:rFonts w:ascii="Times New Roman" w:hAnsi="Times New Roman" w:cs="Times New Roman"/>
          <w:bCs/>
          <w:sz w:val="24"/>
          <w:szCs w:val="24"/>
        </w:rPr>
        <w:t xml:space="preserve">, pois, mesmo usando outros termos, parece que pensadores como </w:t>
      </w:r>
      <w:r w:rsidRPr="00B81EA5">
        <w:rPr>
          <w:rFonts w:ascii="Times New Roman" w:hAnsi="Times New Roman" w:cs="Times New Roman"/>
          <w:bCs/>
          <w:sz w:val="24"/>
          <w:szCs w:val="24"/>
        </w:rPr>
        <w:t xml:space="preserve">Descartes, Bacon, </w:t>
      </w:r>
      <w:r>
        <w:rPr>
          <w:rFonts w:ascii="Times New Roman" w:hAnsi="Times New Roman" w:cs="Times New Roman"/>
          <w:bCs/>
          <w:sz w:val="24"/>
          <w:szCs w:val="24"/>
        </w:rPr>
        <w:t xml:space="preserve">Hobbes, Locke, Hume, </w:t>
      </w:r>
      <w:r w:rsidRPr="00B81EA5">
        <w:rPr>
          <w:rFonts w:ascii="Times New Roman" w:hAnsi="Times New Roman" w:cs="Times New Roman"/>
          <w:bCs/>
          <w:sz w:val="24"/>
          <w:szCs w:val="24"/>
        </w:rPr>
        <w:t>Kant</w:t>
      </w:r>
      <w:r w:rsidR="00094B2C">
        <w:rPr>
          <w:rFonts w:ascii="Times New Roman" w:hAnsi="Times New Roman" w:cs="Times New Roman"/>
          <w:bCs/>
          <w:sz w:val="24"/>
          <w:szCs w:val="24"/>
        </w:rPr>
        <w:t>, dentre</w:t>
      </w:r>
      <w:r>
        <w:rPr>
          <w:rFonts w:ascii="Times New Roman" w:hAnsi="Times New Roman" w:cs="Times New Roman"/>
          <w:bCs/>
          <w:sz w:val="24"/>
          <w:szCs w:val="24"/>
        </w:rPr>
        <w:t xml:space="preserve"> outros,</w:t>
      </w:r>
      <w:r w:rsidRPr="00B81EA5">
        <w:rPr>
          <w:rFonts w:ascii="Times New Roman" w:hAnsi="Times New Roman" w:cs="Times New Roman"/>
          <w:bCs/>
          <w:sz w:val="24"/>
          <w:szCs w:val="24"/>
        </w:rPr>
        <w:t xml:space="preserve"> tomam esta tarefa como pressuposto e alicerce de qualquer projeto</w:t>
      </w:r>
      <w:r>
        <w:rPr>
          <w:rFonts w:ascii="Times New Roman" w:hAnsi="Times New Roman" w:cs="Times New Roman"/>
          <w:bCs/>
          <w:sz w:val="24"/>
          <w:szCs w:val="24"/>
        </w:rPr>
        <w:t xml:space="preserve"> (HESSEN, 2003). Spinoza </w:t>
      </w:r>
      <w:r>
        <w:rPr>
          <w:rFonts w:ascii="Times New Roman" w:hAnsi="Times New Roman" w:cs="Times New Roman"/>
          <w:sz w:val="24"/>
          <w:szCs w:val="24"/>
        </w:rPr>
        <w:t>(1973)</w:t>
      </w:r>
      <w:r>
        <w:rPr>
          <w:rFonts w:ascii="Times New Roman" w:hAnsi="Times New Roman" w:cs="Times New Roman"/>
          <w:bCs/>
          <w:sz w:val="24"/>
          <w:szCs w:val="24"/>
        </w:rPr>
        <w:t>, por exemplo, escreveu um</w:t>
      </w:r>
      <w:r w:rsidRPr="003134D7">
        <w:rPr>
          <w:rFonts w:ascii="Times New Roman" w:hAnsi="Times New Roman" w:cs="Times New Roman"/>
          <w:bCs/>
          <w:sz w:val="24"/>
          <w:szCs w:val="24"/>
        </w:rPr>
        <w:t xml:space="preserve"> </w:t>
      </w:r>
      <w:r w:rsidRPr="003134D7">
        <w:rPr>
          <w:rFonts w:ascii="Times New Roman" w:hAnsi="Times New Roman" w:cs="Times New Roman"/>
          <w:bCs/>
          <w:i/>
          <w:sz w:val="24"/>
          <w:szCs w:val="24"/>
        </w:rPr>
        <w:t>Tratado da reforma do entendimento</w:t>
      </w:r>
      <w:r w:rsidRPr="003134D7">
        <w:rPr>
          <w:rFonts w:ascii="Times New Roman" w:hAnsi="Times New Roman" w:cs="Times New Roman"/>
          <w:bCs/>
          <w:sz w:val="24"/>
          <w:szCs w:val="24"/>
        </w:rPr>
        <w:t>,</w:t>
      </w:r>
      <w:r>
        <w:rPr>
          <w:rFonts w:ascii="Times New Roman" w:hAnsi="Times New Roman" w:cs="Times New Roman"/>
          <w:bCs/>
          <w:sz w:val="24"/>
          <w:szCs w:val="24"/>
        </w:rPr>
        <w:t xml:space="preserve"> cujo objetivo é encontrar o </w:t>
      </w:r>
      <w:r w:rsidRPr="003134D7">
        <w:rPr>
          <w:rFonts w:ascii="Times New Roman" w:hAnsi="Times New Roman" w:cs="Times New Roman"/>
          <w:bCs/>
          <w:sz w:val="24"/>
          <w:szCs w:val="24"/>
        </w:rPr>
        <w:t>melhor caminho para chegar ao verdadeiro conhecimento das coisas.</w:t>
      </w:r>
    </w:p>
    <w:p w:rsidR="001E049E" w:rsidRDefault="00FC5772" w:rsidP="00FC5772">
      <w:pPr>
        <w:suppressAutoHyphen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w:t>
      </w:r>
      <w:r w:rsidRPr="003134D7">
        <w:rPr>
          <w:rFonts w:ascii="Times New Roman" w:hAnsi="Times New Roman" w:cs="Times New Roman"/>
          <w:bCs/>
          <w:sz w:val="24"/>
          <w:szCs w:val="24"/>
        </w:rPr>
        <w:t xml:space="preserve">arece-nos que o </w:t>
      </w:r>
      <w:r>
        <w:rPr>
          <w:rFonts w:ascii="Times New Roman" w:hAnsi="Times New Roman" w:cs="Times New Roman"/>
          <w:bCs/>
          <w:sz w:val="24"/>
          <w:szCs w:val="24"/>
        </w:rPr>
        <w:t>equívoco do pensamento moderno</w:t>
      </w:r>
      <w:r w:rsidRPr="003134D7">
        <w:rPr>
          <w:rFonts w:ascii="Times New Roman" w:hAnsi="Times New Roman" w:cs="Times New Roman"/>
          <w:bCs/>
          <w:sz w:val="24"/>
          <w:szCs w:val="24"/>
        </w:rPr>
        <w:t xml:space="preserve"> foi justamente o caminho encontrado e dogmatizado</w:t>
      </w:r>
      <w:r>
        <w:rPr>
          <w:rFonts w:ascii="Times New Roman" w:hAnsi="Times New Roman" w:cs="Times New Roman"/>
          <w:bCs/>
          <w:sz w:val="24"/>
          <w:szCs w:val="24"/>
        </w:rPr>
        <w:t>, a saber</w:t>
      </w:r>
      <w:r w:rsidRPr="003134D7">
        <w:rPr>
          <w:rFonts w:ascii="Times New Roman" w:hAnsi="Times New Roman" w:cs="Times New Roman"/>
          <w:bCs/>
          <w:sz w:val="24"/>
          <w:szCs w:val="24"/>
        </w:rPr>
        <w:t xml:space="preserve">: o método científico como única forma de </w:t>
      </w:r>
      <w:r w:rsidRPr="003134D7">
        <w:rPr>
          <w:rFonts w:ascii="Times New Roman" w:hAnsi="Times New Roman" w:cs="Times New Roman"/>
          <w:bCs/>
          <w:sz w:val="24"/>
          <w:szCs w:val="24"/>
        </w:rPr>
        <w:lastRenderedPageBreak/>
        <w:t xml:space="preserve">conhecimento </w:t>
      </w:r>
      <w:r>
        <w:rPr>
          <w:rFonts w:ascii="Times New Roman" w:hAnsi="Times New Roman" w:cs="Times New Roman"/>
          <w:bCs/>
          <w:sz w:val="24"/>
          <w:szCs w:val="24"/>
        </w:rPr>
        <w:t xml:space="preserve">válido e </w:t>
      </w:r>
      <w:r w:rsidRPr="003134D7">
        <w:rPr>
          <w:rFonts w:ascii="Times New Roman" w:hAnsi="Times New Roman" w:cs="Times New Roman"/>
          <w:bCs/>
          <w:sz w:val="24"/>
          <w:szCs w:val="24"/>
        </w:rPr>
        <w:t>verdadeiro</w:t>
      </w:r>
      <w:r>
        <w:rPr>
          <w:rFonts w:ascii="Times New Roman" w:hAnsi="Times New Roman" w:cs="Times New Roman"/>
          <w:bCs/>
          <w:sz w:val="24"/>
          <w:szCs w:val="24"/>
        </w:rPr>
        <w:t>. Esse método, empírico racional, que tanto contribuiu para o desenvolvimento científico e tecnológico que temos hoje, também trouxe alguns problemas, pois, além de desvalorizar as outras formas de conhecimento</w:t>
      </w:r>
      <w:r w:rsidRPr="003134D7">
        <w:rPr>
          <w:rFonts w:ascii="Times New Roman" w:hAnsi="Times New Roman" w:cs="Times New Roman"/>
          <w:bCs/>
          <w:sz w:val="24"/>
          <w:szCs w:val="24"/>
        </w:rPr>
        <w:t>,</w:t>
      </w:r>
      <w:r>
        <w:rPr>
          <w:rFonts w:ascii="Times New Roman" w:hAnsi="Times New Roman" w:cs="Times New Roman"/>
          <w:bCs/>
          <w:sz w:val="24"/>
          <w:szCs w:val="24"/>
        </w:rPr>
        <w:t xml:space="preserve"> </w:t>
      </w:r>
      <w:r w:rsidRPr="003134D7">
        <w:rPr>
          <w:rFonts w:ascii="Times New Roman" w:hAnsi="Times New Roman" w:cs="Times New Roman"/>
          <w:bCs/>
          <w:sz w:val="24"/>
          <w:szCs w:val="24"/>
        </w:rPr>
        <w:t>acabou por fragmentar o saber e compartimentalizar a vida.</w:t>
      </w:r>
    </w:p>
    <w:p w:rsidR="00617C0B" w:rsidRDefault="00FC5772" w:rsidP="00ED21AA">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Olhando apenas para as particularidades dos objetos, as ciências perdem o contato com o todo no qual a parte está inserida</w:t>
      </w:r>
      <w:r w:rsidR="001E049E">
        <w:rPr>
          <w:rFonts w:ascii="Times New Roman" w:hAnsi="Times New Roman" w:cs="Times New Roman"/>
          <w:bCs/>
          <w:sz w:val="24"/>
          <w:szCs w:val="24"/>
        </w:rPr>
        <w:t>, e com a qual ela se relaciona de forma recursiva</w:t>
      </w:r>
      <w:r w:rsidR="001A57BB">
        <w:rPr>
          <w:rStyle w:val="Refdenotaderodap"/>
          <w:rFonts w:ascii="Times New Roman" w:hAnsi="Times New Roman" w:cs="Times New Roman"/>
          <w:bCs/>
          <w:sz w:val="24"/>
          <w:szCs w:val="24"/>
        </w:rPr>
        <w:footnoteReference w:id="1"/>
      </w:r>
      <w:r w:rsidR="001E049E">
        <w:rPr>
          <w:rFonts w:ascii="Times New Roman" w:hAnsi="Times New Roman" w:cs="Times New Roman"/>
          <w:bCs/>
          <w:sz w:val="24"/>
          <w:szCs w:val="24"/>
        </w:rPr>
        <w:t xml:space="preserve"> e </w:t>
      </w:r>
      <w:proofErr w:type="spellStart"/>
      <w:r w:rsidR="001E049E">
        <w:rPr>
          <w:rFonts w:ascii="Times New Roman" w:hAnsi="Times New Roman" w:cs="Times New Roman"/>
          <w:bCs/>
          <w:sz w:val="24"/>
          <w:szCs w:val="24"/>
        </w:rPr>
        <w:t>hologramática</w:t>
      </w:r>
      <w:proofErr w:type="spellEnd"/>
      <w:r w:rsidR="001E049E" w:rsidRPr="0040477F">
        <w:rPr>
          <w:rStyle w:val="Refdenotaderodap"/>
          <w:rFonts w:ascii="Times New Roman" w:hAnsi="Times New Roman" w:cs="Times New Roman"/>
          <w:sz w:val="24"/>
          <w:szCs w:val="24"/>
        </w:rPr>
        <w:footnoteReference w:id="2"/>
      </w:r>
      <w:r w:rsidR="001E049E">
        <w:rPr>
          <w:rFonts w:ascii="Times New Roman" w:hAnsi="Times New Roman" w:cs="Times New Roman"/>
          <w:bCs/>
          <w:sz w:val="24"/>
          <w:szCs w:val="24"/>
        </w:rPr>
        <w:t xml:space="preserve">. </w:t>
      </w:r>
      <w:r w:rsidR="00BB67ED">
        <w:rPr>
          <w:rFonts w:ascii="Times New Roman" w:hAnsi="Times New Roman" w:cs="Times New Roman"/>
          <w:sz w:val="24"/>
          <w:szCs w:val="24"/>
        </w:rPr>
        <w:t>A partir dessa compreensão da relação todo-parte, podemos afirmar que vida e pensamento encontram-se interligados, pois o pensamento impulsiona a dinâmica da vida, da mesma forma que as experiências vividas movem o pensar. Nesse sentido, como parte de nossa experiência vivida, a formação filosófica orienta nosso trabalho hermenêutico reflexivo de leitura, inte</w:t>
      </w:r>
      <w:r w:rsidR="00B17873">
        <w:rPr>
          <w:rFonts w:ascii="Times New Roman" w:hAnsi="Times New Roman" w:cs="Times New Roman"/>
          <w:sz w:val="24"/>
          <w:szCs w:val="24"/>
        </w:rPr>
        <w:t>rpretação e produção de texto.</w:t>
      </w:r>
      <w:r w:rsidR="00617C0B">
        <w:rPr>
          <w:rFonts w:ascii="Times New Roman" w:hAnsi="Times New Roman" w:cs="Times New Roman"/>
          <w:sz w:val="24"/>
          <w:szCs w:val="24"/>
        </w:rPr>
        <w:t xml:space="preserve"> </w:t>
      </w:r>
      <w:r w:rsidR="00B17873">
        <w:rPr>
          <w:rFonts w:ascii="Times New Roman" w:hAnsi="Times New Roman" w:cs="Times New Roman"/>
          <w:sz w:val="24"/>
          <w:szCs w:val="24"/>
        </w:rPr>
        <w:t>C</w:t>
      </w:r>
      <w:r w:rsidR="00BB67ED">
        <w:rPr>
          <w:rFonts w:ascii="Times New Roman" w:hAnsi="Times New Roman" w:cs="Times New Roman"/>
          <w:sz w:val="24"/>
          <w:szCs w:val="24"/>
        </w:rPr>
        <w:t>o</w:t>
      </w:r>
      <w:r w:rsidR="00BB67ED">
        <w:rPr>
          <w:rFonts w:ascii="Times New Roman" w:hAnsi="Times New Roman" w:cs="Times New Roman"/>
          <w:bCs/>
          <w:sz w:val="24"/>
          <w:szCs w:val="24"/>
        </w:rPr>
        <w:t xml:space="preserve">mo método, </w:t>
      </w:r>
      <w:r w:rsidR="00BB67ED">
        <w:rPr>
          <w:rFonts w:ascii="Times New Roman" w:hAnsi="Times New Roman" w:cs="Times New Roman"/>
          <w:sz w:val="24"/>
          <w:szCs w:val="24"/>
        </w:rPr>
        <w:t xml:space="preserve">seguimos a máxima moriniana, inspirada no poeta Antônio Machado, </w:t>
      </w:r>
      <w:r w:rsidR="00BB67ED" w:rsidRPr="006F714C">
        <w:rPr>
          <w:rFonts w:ascii="Times New Roman" w:hAnsi="Times New Roman" w:cs="Times New Roman"/>
          <w:i/>
          <w:sz w:val="24"/>
          <w:szCs w:val="24"/>
        </w:rPr>
        <w:t>O caminho se faz ao andar</w:t>
      </w:r>
      <w:r w:rsidR="00BB67ED" w:rsidRPr="00486FFB">
        <w:rPr>
          <w:rStyle w:val="Refdenotaderodap"/>
          <w:rFonts w:ascii="Times New Roman" w:hAnsi="Times New Roman" w:cs="Times New Roman"/>
          <w:sz w:val="24"/>
          <w:szCs w:val="24"/>
        </w:rPr>
        <w:footnoteReference w:id="3"/>
      </w:r>
      <w:r w:rsidR="00BB67ED">
        <w:rPr>
          <w:rFonts w:ascii="Times New Roman" w:hAnsi="Times New Roman" w:cs="Times New Roman"/>
          <w:sz w:val="24"/>
          <w:szCs w:val="24"/>
        </w:rPr>
        <w:t>.</w:t>
      </w:r>
    </w:p>
    <w:p w:rsidR="00ED21AA" w:rsidRPr="000522EA" w:rsidRDefault="00ED21AA" w:rsidP="00786D14">
      <w:pPr>
        <w:suppressAutoHyphens/>
        <w:spacing w:after="0" w:line="360" w:lineRule="auto"/>
        <w:jc w:val="both"/>
        <w:rPr>
          <w:rFonts w:ascii="Times New Roman" w:hAnsi="Times New Roman" w:cs="Times New Roman"/>
          <w:sz w:val="24"/>
          <w:szCs w:val="24"/>
        </w:rPr>
      </w:pPr>
    </w:p>
    <w:p w:rsidR="00857F3C" w:rsidRDefault="00BB67ED" w:rsidP="00857F3C">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 método da complexidade</w:t>
      </w:r>
      <w:r w:rsidR="00DD0CF3">
        <w:rPr>
          <w:rFonts w:ascii="Times New Roman" w:hAnsi="Times New Roman" w:cs="Times New Roman"/>
          <w:b/>
          <w:sz w:val="24"/>
          <w:szCs w:val="24"/>
        </w:rPr>
        <w:t>: a via da vida</w:t>
      </w:r>
    </w:p>
    <w:p w:rsidR="004056A0" w:rsidRDefault="004056A0" w:rsidP="0059631A">
      <w:pPr>
        <w:suppressAutoHyphens/>
        <w:spacing w:after="0" w:line="360" w:lineRule="auto"/>
        <w:ind w:firstLine="709"/>
        <w:jc w:val="both"/>
        <w:rPr>
          <w:rFonts w:ascii="Times New Roman" w:hAnsi="Times New Roman" w:cs="Times New Roman"/>
          <w:bCs/>
          <w:sz w:val="24"/>
          <w:szCs w:val="24"/>
        </w:rPr>
      </w:pPr>
    </w:p>
    <w:p w:rsidR="00857F3C" w:rsidRDefault="00857F3C" w:rsidP="0059631A">
      <w:pPr>
        <w:suppressAutoHyphen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 problema do método, como um caminho que se faz, é algo central para pensar </w:t>
      </w:r>
      <w:r w:rsidR="00617C0B">
        <w:rPr>
          <w:rFonts w:ascii="Times New Roman" w:hAnsi="Times New Roman" w:cs="Times New Roman"/>
          <w:bCs/>
          <w:sz w:val="24"/>
          <w:szCs w:val="24"/>
        </w:rPr>
        <w:t xml:space="preserve">a educação </w:t>
      </w:r>
      <w:r w:rsidR="0059631A">
        <w:rPr>
          <w:rFonts w:ascii="Times New Roman" w:hAnsi="Times New Roman" w:cs="Times New Roman"/>
          <w:bCs/>
          <w:sz w:val="24"/>
          <w:szCs w:val="24"/>
        </w:rPr>
        <w:t xml:space="preserve">na perspectiva da complexidade. </w:t>
      </w:r>
      <w:r>
        <w:rPr>
          <w:rFonts w:ascii="Times New Roman" w:hAnsi="Times New Roman" w:cs="Times New Roman"/>
          <w:bCs/>
          <w:sz w:val="24"/>
          <w:szCs w:val="24"/>
        </w:rPr>
        <w:t xml:space="preserve">Por isso, Morin dedica o trabalho de uma vida </w:t>
      </w:r>
      <w:r w:rsidR="00F71855">
        <w:rPr>
          <w:rFonts w:ascii="Times New Roman" w:hAnsi="Times New Roman" w:cs="Times New Roman"/>
          <w:bCs/>
          <w:sz w:val="24"/>
          <w:szCs w:val="24"/>
        </w:rPr>
        <w:t>para elaborar</w:t>
      </w:r>
      <w:r>
        <w:rPr>
          <w:rFonts w:ascii="Times New Roman" w:hAnsi="Times New Roman" w:cs="Times New Roman"/>
          <w:bCs/>
          <w:sz w:val="24"/>
          <w:szCs w:val="24"/>
        </w:rPr>
        <w:t xml:space="preserve"> sua grande obra, </w:t>
      </w:r>
      <w:r>
        <w:rPr>
          <w:rFonts w:ascii="Times New Roman" w:hAnsi="Times New Roman" w:cs="Times New Roman"/>
          <w:bCs/>
          <w:i/>
          <w:sz w:val="24"/>
          <w:szCs w:val="24"/>
        </w:rPr>
        <w:t>O método</w:t>
      </w:r>
      <w:r>
        <w:rPr>
          <w:rFonts w:ascii="Times New Roman" w:hAnsi="Times New Roman" w:cs="Times New Roman"/>
          <w:bCs/>
          <w:sz w:val="24"/>
          <w:szCs w:val="24"/>
        </w:rPr>
        <w:t xml:space="preserve">, que para ele, </w:t>
      </w:r>
      <w:r w:rsidRPr="005434BC">
        <w:rPr>
          <w:rFonts w:ascii="Times New Roman" w:hAnsi="Times New Roman" w:cs="Times New Roman"/>
          <w:bCs/>
          <w:sz w:val="24"/>
          <w:szCs w:val="24"/>
        </w:rPr>
        <w:t>“</w:t>
      </w:r>
      <w:r>
        <w:rPr>
          <w:rFonts w:ascii="Times New Roman" w:hAnsi="Times New Roman" w:cs="Times New Roman"/>
          <w:bCs/>
          <w:sz w:val="24"/>
          <w:szCs w:val="24"/>
        </w:rPr>
        <w:t>[...]</w:t>
      </w:r>
      <w:r w:rsidRPr="005434BC">
        <w:rPr>
          <w:rFonts w:ascii="Times New Roman" w:hAnsi="Times New Roman" w:cs="Times New Roman"/>
          <w:sz w:val="24"/>
          <w:szCs w:val="24"/>
        </w:rPr>
        <w:t xml:space="preserve"> é como um ensaio, cujo objetivo é mudar o paradigma dominante que hoje entrava nossas possibilidades de responder ao desafio da complexidade” (</w:t>
      </w:r>
      <w:r>
        <w:rPr>
          <w:rFonts w:ascii="Times New Roman" w:hAnsi="Times New Roman" w:cs="Times New Roman"/>
          <w:bCs/>
          <w:sz w:val="24"/>
          <w:szCs w:val="24"/>
        </w:rPr>
        <w:t xml:space="preserve">MORIN, 2012, </w:t>
      </w:r>
      <w:r w:rsidRPr="005434BC">
        <w:rPr>
          <w:rFonts w:ascii="Times New Roman" w:hAnsi="Times New Roman" w:cs="Times New Roman"/>
          <w:sz w:val="24"/>
          <w:szCs w:val="24"/>
        </w:rPr>
        <w:t>p.151).</w:t>
      </w:r>
      <w:r w:rsidRPr="005434BC">
        <w:rPr>
          <w:rFonts w:ascii="Times New Roman" w:hAnsi="Times New Roman" w:cs="Times New Roman"/>
          <w:bCs/>
          <w:sz w:val="24"/>
          <w:szCs w:val="24"/>
        </w:rPr>
        <w:t xml:space="preserve"> </w:t>
      </w:r>
      <w:r>
        <w:rPr>
          <w:rFonts w:ascii="Times New Roman" w:hAnsi="Times New Roman" w:cs="Times New Roman"/>
          <w:bCs/>
          <w:sz w:val="24"/>
          <w:szCs w:val="24"/>
        </w:rPr>
        <w:t>Ele diz que, no</w:t>
      </w:r>
      <w:r w:rsidRPr="003134D7">
        <w:rPr>
          <w:rFonts w:ascii="Times New Roman" w:hAnsi="Times New Roman" w:cs="Times New Roman"/>
          <w:bCs/>
          <w:sz w:val="24"/>
          <w:szCs w:val="24"/>
        </w:rPr>
        <w:t xml:space="preserve"> longo processo de estudo para a elaboração de</w:t>
      </w:r>
      <w:r>
        <w:rPr>
          <w:rFonts w:ascii="Times New Roman" w:hAnsi="Times New Roman" w:cs="Times New Roman"/>
          <w:bCs/>
          <w:sz w:val="24"/>
          <w:szCs w:val="24"/>
        </w:rPr>
        <w:t>ssa obra,</w:t>
      </w:r>
    </w:p>
    <w:p w:rsidR="00857F3C" w:rsidRDefault="00857F3C" w:rsidP="00857F3C">
      <w:pPr>
        <w:suppressAutoHyphens/>
        <w:spacing w:after="0" w:line="360" w:lineRule="auto"/>
        <w:ind w:firstLine="709"/>
        <w:jc w:val="both"/>
        <w:rPr>
          <w:rFonts w:ascii="Times New Roman" w:hAnsi="Times New Roman" w:cs="Times New Roman"/>
          <w:bCs/>
          <w:sz w:val="24"/>
          <w:szCs w:val="24"/>
        </w:rPr>
      </w:pPr>
    </w:p>
    <w:p w:rsidR="00857F3C" w:rsidRPr="00695C4F" w:rsidRDefault="00857F3C" w:rsidP="00857F3C">
      <w:pPr>
        <w:suppressAutoHyphens/>
        <w:spacing w:after="0" w:line="240" w:lineRule="auto"/>
        <w:ind w:left="2268"/>
        <w:jc w:val="both"/>
        <w:rPr>
          <w:rFonts w:ascii="Times New Roman" w:hAnsi="Times New Roman" w:cs="Times New Roman"/>
          <w:sz w:val="20"/>
          <w:szCs w:val="20"/>
        </w:rPr>
      </w:pPr>
      <w:r w:rsidRPr="00695C4F">
        <w:rPr>
          <w:rFonts w:ascii="Times New Roman" w:hAnsi="Times New Roman" w:cs="Times New Roman"/>
          <w:sz w:val="20"/>
          <w:szCs w:val="20"/>
        </w:rPr>
        <w:t xml:space="preserve">Trabalhando assim a palavra </w:t>
      </w:r>
      <w:proofErr w:type="spellStart"/>
      <w:r w:rsidRPr="00695C4F">
        <w:rPr>
          <w:rFonts w:ascii="Times New Roman" w:hAnsi="Times New Roman" w:cs="Times New Roman"/>
          <w:i/>
          <w:sz w:val="20"/>
          <w:szCs w:val="20"/>
        </w:rPr>
        <w:t>Méthode</w:t>
      </w:r>
      <w:proofErr w:type="spellEnd"/>
      <w:r w:rsidRPr="00695C4F">
        <w:rPr>
          <w:rFonts w:ascii="Times New Roman" w:hAnsi="Times New Roman" w:cs="Times New Roman"/>
          <w:sz w:val="20"/>
          <w:szCs w:val="20"/>
        </w:rPr>
        <w:t xml:space="preserve"> esclareci progressivamente seu sentido: trata-se da reforma necessária dos próprios princípios de nosso conhecimento, reforma que diz respeito tanto às ciências naturais, às ciências humanas, à política quanto a nossa vida mental cotidiana (</w:t>
      </w:r>
      <w:r>
        <w:rPr>
          <w:rFonts w:ascii="Times New Roman" w:hAnsi="Times New Roman" w:cs="Times New Roman"/>
          <w:sz w:val="20"/>
          <w:szCs w:val="20"/>
        </w:rPr>
        <w:t>MORIN, 2010</w:t>
      </w:r>
      <w:r w:rsidR="008756F2">
        <w:rPr>
          <w:rFonts w:ascii="Times New Roman" w:hAnsi="Times New Roman" w:cs="Times New Roman"/>
          <w:sz w:val="20"/>
          <w:szCs w:val="20"/>
        </w:rPr>
        <w:t>a</w:t>
      </w:r>
      <w:r>
        <w:rPr>
          <w:rFonts w:ascii="Times New Roman" w:hAnsi="Times New Roman" w:cs="Times New Roman"/>
          <w:sz w:val="20"/>
          <w:szCs w:val="20"/>
        </w:rPr>
        <w:t xml:space="preserve">, </w:t>
      </w:r>
      <w:r w:rsidRPr="00695C4F">
        <w:rPr>
          <w:rFonts w:ascii="Times New Roman" w:hAnsi="Times New Roman" w:cs="Times New Roman"/>
          <w:sz w:val="20"/>
          <w:szCs w:val="20"/>
        </w:rPr>
        <w:t>p.40).</w:t>
      </w:r>
    </w:p>
    <w:p w:rsidR="00857F3C" w:rsidRDefault="00857F3C" w:rsidP="00857F3C">
      <w:pPr>
        <w:suppressAutoHyphens/>
        <w:spacing w:after="0" w:line="360" w:lineRule="auto"/>
        <w:ind w:firstLine="709"/>
        <w:jc w:val="both"/>
        <w:rPr>
          <w:rFonts w:ascii="Times New Roman" w:hAnsi="Times New Roman" w:cs="Times New Roman"/>
          <w:sz w:val="24"/>
          <w:szCs w:val="24"/>
        </w:rPr>
      </w:pPr>
    </w:p>
    <w:p w:rsidR="00857F3C" w:rsidRDefault="00F71855" w:rsidP="00F71855">
      <w:pPr>
        <w:suppressAutoHyphens/>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E</w:t>
      </w:r>
      <w:r w:rsidR="00857F3C">
        <w:rPr>
          <w:rFonts w:ascii="Times New Roman" w:hAnsi="Times New Roman" w:cs="Times New Roman"/>
          <w:sz w:val="24"/>
          <w:szCs w:val="24"/>
        </w:rPr>
        <w:t>s</w:t>
      </w:r>
      <w:r w:rsidR="00857F3C" w:rsidRPr="003134D7">
        <w:rPr>
          <w:rFonts w:ascii="Times New Roman" w:hAnsi="Times New Roman" w:cs="Times New Roman"/>
          <w:sz w:val="24"/>
          <w:szCs w:val="24"/>
        </w:rPr>
        <w:t xml:space="preserve">se </w:t>
      </w:r>
      <w:r w:rsidR="00F36FEA">
        <w:rPr>
          <w:rFonts w:ascii="Times New Roman" w:hAnsi="Times New Roman" w:cs="Times New Roman"/>
          <w:sz w:val="24"/>
          <w:szCs w:val="24"/>
        </w:rPr>
        <w:t>ousado</w:t>
      </w:r>
      <w:r w:rsidR="00857F3C" w:rsidRPr="003134D7">
        <w:rPr>
          <w:rFonts w:ascii="Times New Roman" w:hAnsi="Times New Roman" w:cs="Times New Roman"/>
          <w:sz w:val="24"/>
          <w:szCs w:val="24"/>
        </w:rPr>
        <w:t xml:space="preserve"> método não contempla </w:t>
      </w:r>
      <w:r w:rsidR="00857F3C">
        <w:rPr>
          <w:rFonts w:ascii="Times New Roman" w:hAnsi="Times New Roman" w:cs="Times New Roman"/>
          <w:sz w:val="24"/>
          <w:szCs w:val="24"/>
        </w:rPr>
        <w:t xml:space="preserve">apenas a cultura científica e as </w:t>
      </w:r>
      <w:r w:rsidR="00857F3C" w:rsidRPr="003134D7">
        <w:rPr>
          <w:rFonts w:ascii="Times New Roman" w:hAnsi="Times New Roman" w:cs="Times New Roman"/>
          <w:sz w:val="24"/>
          <w:szCs w:val="24"/>
        </w:rPr>
        <w:t>humanidades</w:t>
      </w:r>
      <w:r w:rsidR="00857F3C">
        <w:rPr>
          <w:rFonts w:ascii="Times New Roman" w:hAnsi="Times New Roman" w:cs="Times New Roman"/>
          <w:sz w:val="24"/>
          <w:szCs w:val="24"/>
        </w:rPr>
        <w:t>, mas</w:t>
      </w:r>
      <w:r w:rsidR="00857F3C" w:rsidRPr="003134D7">
        <w:rPr>
          <w:rFonts w:ascii="Times New Roman" w:hAnsi="Times New Roman" w:cs="Times New Roman"/>
          <w:sz w:val="24"/>
          <w:szCs w:val="24"/>
        </w:rPr>
        <w:t xml:space="preserve"> a vida como um todo</w:t>
      </w:r>
      <w:r w:rsidR="00E3471E">
        <w:rPr>
          <w:rFonts w:ascii="Times New Roman" w:hAnsi="Times New Roman" w:cs="Times New Roman"/>
          <w:sz w:val="24"/>
          <w:szCs w:val="24"/>
        </w:rPr>
        <w:t>, em suas múltiplas dimensões,</w:t>
      </w:r>
      <w:r w:rsidR="00857F3C">
        <w:rPr>
          <w:rFonts w:ascii="Times New Roman" w:hAnsi="Times New Roman" w:cs="Times New Roman"/>
          <w:sz w:val="24"/>
          <w:szCs w:val="24"/>
        </w:rPr>
        <w:t xml:space="preserve"> e</w:t>
      </w:r>
      <w:r w:rsidR="00E3471E">
        <w:rPr>
          <w:rFonts w:ascii="Times New Roman" w:hAnsi="Times New Roman" w:cs="Times New Roman"/>
          <w:sz w:val="24"/>
          <w:szCs w:val="24"/>
        </w:rPr>
        <w:t>,</w:t>
      </w:r>
      <w:r w:rsidR="00857F3C">
        <w:rPr>
          <w:rFonts w:ascii="Times New Roman" w:hAnsi="Times New Roman" w:cs="Times New Roman"/>
          <w:sz w:val="24"/>
          <w:szCs w:val="24"/>
        </w:rPr>
        <w:t xml:space="preserve"> para isso,</w:t>
      </w:r>
      <w:r w:rsidR="00857F3C" w:rsidRPr="003134D7">
        <w:rPr>
          <w:rFonts w:ascii="Times New Roman" w:hAnsi="Times New Roman" w:cs="Times New Roman"/>
          <w:sz w:val="24"/>
          <w:szCs w:val="24"/>
        </w:rPr>
        <w:t xml:space="preserve"> se propõe a reformar os princípios</w:t>
      </w:r>
      <w:r w:rsidR="00E3471E">
        <w:rPr>
          <w:rFonts w:ascii="Times New Roman" w:hAnsi="Times New Roman" w:cs="Times New Roman"/>
          <w:sz w:val="24"/>
          <w:szCs w:val="24"/>
        </w:rPr>
        <w:t xml:space="preserve"> de separação e redução</w:t>
      </w:r>
      <w:r w:rsidR="00857F3C" w:rsidRPr="003134D7">
        <w:rPr>
          <w:rFonts w:ascii="Times New Roman" w:hAnsi="Times New Roman" w:cs="Times New Roman"/>
          <w:sz w:val="24"/>
          <w:szCs w:val="24"/>
        </w:rPr>
        <w:t xml:space="preserve"> que sustentam o pensamento moderno.</w:t>
      </w:r>
      <w:r w:rsidR="00E3471E">
        <w:rPr>
          <w:rFonts w:ascii="Times New Roman" w:hAnsi="Times New Roman" w:cs="Times New Roman"/>
          <w:sz w:val="24"/>
          <w:szCs w:val="24"/>
        </w:rPr>
        <w:t xml:space="preserve"> </w:t>
      </w:r>
      <w:r w:rsidR="00CC32FC">
        <w:rPr>
          <w:rFonts w:ascii="Times New Roman" w:hAnsi="Times New Roman" w:cs="Times New Roman"/>
          <w:bCs/>
          <w:sz w:val="24"/>
          <w:szCs w:val="24"/>
        </w:rPr>
        <w:t xml:space="preserve">Outra </w:t>
      </w:r>
      <w:r w:rsidR="00857F3C">
        <w:rPr>
          <w:rFonts w:ascii="Times New Roman" w:hAnsi="Times New Roman" w:cs="Times New Roman"/>
          <w:bCs/>
          <w:sz w:val="24"/>
          <w:szCs w:val="24"/>
        </w:rPr>
        <w:t>ousadia</w:t>
      </w:r>
      <w:r w:rsidR="00857F3C" w:rsidRPr="003134D7">
        <w:rPr>
          <w:rFonts w:ascii="Times New Roman" w:hAnsi="Times New Roman" w:cs="Times New Roman"/>
          <w:bCs/>
          <w:sz w:val="24"/>
          <w:szCs w:val="24"/>
        </w:rPr>
        <w:t xml:space="preserve"> d</w:t>
      </w:r>
      <w:r w:rsidR="00857F3C">
        <w:rPr>
          <w:rFonts w:ascii="Times New Roman" w:hAnsi="Times New Roman" w:cs="Times New Roman"/>
          <w:bCs/>
          <w:sz w:val="24"/>
          <w:szCs w:val="24"/>
        </w:rPr>
        <w:t>o método da complexidade</w:t>
      </w:r>
      <w:r w:rsidR="00857F3C" w:rsidRPr="003134D7">
        <w:rPr>
          <w:rFonts w:ascii="Times New Roman" w:hAnsi="Times New Roman" w:cs="Times New Roman"/>
          <w:bCs/>
          <w:sz w:val="24"/>
          <w:szCs w:val="24"/>
        </w:rPr>
        <w:t xml:space="preserve"> consiste em querer </w:t>
      </w:r>
      <w:r w:rsidR="00857F3C">
        <w:rPr>
          <w:rFonts w:ascii="Times New Roman" w:hAnsi="Times New Roman" w:cs="Times New Roman"/>
          <w:bCs/>
          <w:sz w:val="24"/>
          <w:szCs w:val="24"/>
        </w:rPr>
        <w:t xml:space="preserve">compreender e tratar da </w:t>
      </w:r>
      <w:r w:rsidR="00857F3C" w:rsidRPr="003134D7">
        <w:rPr>
          <w:rFonts w:ascii="Times New Roman" w:hAnsi="Times New Roman" w:cs="Times New Roman"/>
          <w:bCs/>
          <w:sz w:val="24"/>
          <w:szCs w:val="24"/>
        </w:rPr>
        <w:t xml:space="preserve">complexidade </w:t>
      </w:r>
      <w:r w:rsidR="00857F3C">
        <w:rPr>
          <w:rFonts w:ascii="Times New Roman" w:hAnsi="Times New Roman" w:cs="Times New Roman"/>
          <w:bCs/>
          <w:sz w:val="24"/>
          <w:szCs w:val="24"/>
        </w:rPr>
        <w:t>sem a pretensão de ultrapassá-la ou resolvê-la. O</w:t>
      </w:r>
      <w:r w:rsidR="00857F3C" w:rsidRPr="003134D7">
        <w:rPr>
          <w:rFonts w:ascii="Times New Roman" w:hAnsi="Times New Roman" w:cs="Times New Roman"/>
          <w:bCs/>
          <w:sz w:val="24"/>
          <w:szCs w:val="24"/>
        </w:rPr>
        <w:t xml:space="preserve">u seja, compreender os fenômenos complexos sem </w:t>
      </w:r>
      <w:r w:rsidR="00E3471E">
        <w:rPr>
          <w:rFonts w:ascii="Times New Roman" w:hAnsi="Times New Roman" w:cs="Times New Roman"/>
          <w:bCs/>
          <w:sz w:val="24"/>
          <w:szCs w:val="24"/>
        </w:rPr>
        <w:t>fazer uso</w:t>
      </w:r>
      <w:r w:rsidR="00857F3C" w:rsidRPr="003134D7">
        <w:rPr>
          <w:rFonts w:ascii="Times New Roman" w:hAnsi="Times New Roman" w:cs="Times New Roman"/>
          <w:bCs/>
          <w:sz w:val="24"/>
          <w:szCs w:val="24"/>
        </w:rPr>
        <w:t xml:space="preserve"> de sínteses reducionistas, produzidas por leis</w:t>
      </w:r>
      <w:r w:rsidR="00857F3C">
        <w:rPr>
          <w:rFonts w:ascii="Times New Roman" w:hAnsi="Times New Roman" w:cs="Times New Roman"/>
          <w:bCs/>
          <w:sz w:val="24"/>
          <w:szCs w:val="24"/>
        </w:rPr>
        <w:t xml:space="preserve"> simples</w:t>
      </w:r>
      <w:r w:rsidR="00857F3C" w:rsidRPr="003134D7">
        <w:rPr>
          <w:rFonts w:ascii="Times New Roman" w:hAnsi="Times New Roman" w:cs="Times New Roman"/>
          <w:bCs/>
          <w:sz w:val="24"/>
          <w:szCs w:val="24"/>
        </w:rPr>
        <w:t xml:space="preserve"> </w:t>
      </w:r>
      <w:r w:rsidR="00CC32FC">
        <w:rPr>
          <w:rFonts w:ascii="Times New Roman" w:hAnsi="Times New Roman" w:cs="Times New Roman"/>
          <w:bCs/>
          <w:sz w:val="24"/>
          <w:szCs w:val="24"/>
        </w:rPr>
        <w:t xml:space="preserve">e </w:t>
      </w:r>
      <w:r w:rsidR="00857F3C" w:rsidRPr="003134D7">
        <w:rPr>
          <w:rFonts w:ascii="Times New Roman" w:hAnsi="Times New Roman" w:cs="Times New Roman"/>
          <w:bCs/>
          <w:sz w:val="24"/>
          <w:szCs w:val="24"/>
        </w:rPr>
        <w:t>universais que, aparentemente, eliminam as contradições.</w:t>
      </w:r>
    </w:p>
    <w:p w:rsidR="00857F3C" w:rsidRPr="003134D7" w:rsidRDefault="00857F3C" w:rsidP="00857F3C">
      <w:pPr>
        <w:spacing w:after="0" w:line="360" w:lineRule="auto"/>
        <w:ind w:firstLine="709"/>
        <w:jc w:val="both"/>
        <w:rPr>
          <w:rFonts w:ascii="Times New Roman" w:hAnsi="Times New Roman" w:cs="Times New Roman"/>
          <w:bCs/>
          <w:sz w:val="24"/>
          <w:szCs w:val="24"/>
        </w:rPr>
      </w:pPr>
    </w:p>
    <w:p w:rsidR="00857F3C" w:rsidRPr="00C153D5" w:rsidRDefault="00857F3C" w:rsidP="00857F3C">
      <w:pPr>
        <w:spacing w:after="0" w:line="240" w:lineRule="auto"/>
        <w:ind w:left="2268"/>
        <w:jc w:val="both"/>
        <w:rPr>
          <w:rFonts w:ascii="Times New Roman" w:hAnsi="Times New Roman" w:cs="Times New Roman"/>
          <w:bCs/>
          <w:sz w:val="20"/>
          <w:szCs w:val="20"/>
        </w:rPr>
      </w:pPr>
      <w:r w:rsidRPr="00C153D5">
        <w:rPr>
          <w:rFonts w:ascii="Times New Roman" w:hAnsi="Times New Roman" w:cs="Times New Roman"/>
          <w:bCs/>
          <w:sz w:val="20"/>
          <w:szCs w:val="20"/>
        </w:rPr>
        <w:t xml:space="preserve">Trata-se de um método capaz de absorver, conviver e dialogar com a incerteza; de tratar da recursividade e dialogia que movem os sistemas complexos; de reintroduzir o objeto no seu contexto, isto é, de reconhecer a relação parte-todo conforme uma configuração </w:t>
      </w:r>
      <w:proofErr w:type="spellStart"/>
      <w:r w:rsidRPr="00C153D5">
        <w:rPr>
          <w:rFonts w:ascii="Times New Roman" w:hAnsi="Times New Roman" w:cs="Times New Roman"/>
          <w:bCs/>
          <w:i/>
          <w:sz w:val="20"/>
          <w:szCs w:val="20"/>
        </w:rPr>
        <w:t>hologramática</w:t>
      </w:r>
      <w:proofErr w:type="spellEnd"/>
      <w:r w:rsidRPr="00C153D5">
        <w:rPr>
          <w:rFonts w:ascii="Times New Roman" w:hAnsi="Times New Roman" w:cs="Times New Roman"/>
          <w:bCs/>
          <w:sz w:val="20"/>
          <w:szCs w:val="20"/>
        </w:rPr>
        <w:t xml:space="preserve">; de considerar a </w:t>
      </w:r>
      <w:r w:rsidRPr="00C153D5">
        <w:rPr>
          <w:rFonts w:ascii="Times New Roman" w:hAnsi="Times New Roman" w:cs="Times New Roman"/>
          <w:bCs/>
          <w:i/>
          <w:sz w:val="20"/>
          <w:szCs w:val="20"/>
        </w:rPr>
        <w:t xml:space="preserve">unidade na diversidade </w:t>
      </w:r>
      <w:r w:rsidRPr="00C153D5">
        <w:rPr>
          <w:rFonts w:ascii="Times New Roman" w:hAnsi="Times New Roman" w:cs="Times New Roman"/>
          <w:bCs/>
          <w:sz w:val="20"/>
          <w:szCs w:val="20"/>
        </w:rPr>
        <w:t xml:space="preserve">e a </w:t>
      </w:r>
      <w:r w:rsidRPr="00C153D5">
        <w:rPr>
          <w:rFonts w:ascii="Times New Roman" w:hAnsi="Times New Roman" w:cs="Times New Roman"/>
          <w:bCs/>
          <w:i/>
          <w:sz w:val="20"/>
          <w:szCs w:val="20"/>
        </w:rPr>
        <w:t>diversidade na unidade</w:t>
      </w:r>
      <w:r w:rsidRPr="00C153D5">
        <w:rPr>
          <w:rFonts w:ascii="Times New Roman" w:hAnsi="Times New Roman" w:cs="Times New Roman"/>
          <w:bCs/>
          <w:sz w:val="20"/>
          <w:szCs w:val="20"/>
        </w:rPr>
        <w:t xml:space="preserve">; de </w:t>
      </w:r>
      <w:r w:rsidRPr="00C153D5">
        <w:rPr>
          <w:rFonts w:ascii="Times New Roman" w:hAnsi="Times New Roman" w:cs="Times New Roman"/>
          <w:bCs/>
          <w:i/>
          <w:sz w:val="20"/>
          <w:szCs w:val="20"/>
        </w:rPr>
        <w:t xml:space="preserve">distinguir, sem separar nem opor </w:t>
      </w:r>
      <w:r w:rsidRPr="00C153D5">
        <w:rPr>
          <w:rFonts w:ascii="Times New Roman" w:hAnsi="Times New Roman" w:cs="Times New Roman"/>
          <w:bCs/>
          <w:sz w:val="20"/>
          <w:szCs w:val="20"/>
        </w:rPr>
        <w:t>[...] de religar, sem fundir, ciência, arte, filosofia e espiritualidade, tanto quanto vida e ideias, ética e estética, ciência e política, saber e fazer</w:t>
      </w:r>
      <w:r>
        <w:rPr>
          <w:rFonts w:ascii="Times New Roman" w:hAnsi="Times New Roman" w:cs="Times New Roman"/>
          <w:bCs/>
          <w:sz w:val="20"/>
          <w:szCs w:val="20"/>
        </w:rPr>
        <w:t xml:space="preserve"> (ALMEIDA, 2012, p</w:t>
      </w:r>
      <w:r w:rsidRPr="00C153D5">
        <w:rPr>
          <w:rFonts w:ascii="Times New Roman" w:hAnsi="Times New Roman" w:cs="Times New Roman"/>
          <w:bCs/>
          <w:sz w:val="20"/>
          <w:szCs w:val="20"/>
        </w:rPr>
        <w:t>.58-59).</w:t>
      </w:r>
    </w:p>
    <w:p w:rsidR="00857F3C" w:rsidRDefault="00857F3C" w:rsidP="00857F3C">
      <w:pPr>
        <w:spacing w:after="0" w:line="360" w:lineRule="auto"/>
        <w:ind w:firstLine="709"/>
        <w:jc w:val="both"/>
        <w:rPr>
          <w:rFonts w:ascii="Times New Roman" w:hAnsi="Times New Roman" w:cs="Times New Roman"/>
          <w:bCs/>
          <w:sz w:val="24"/>
          <w:szCs w:val="24"/>
        </w:rPr>
      </w:pPr>
    </w:p>
    <w:p w:rsidR="00857F3C" w:rsidRDefault="0080431E" w:rsidP="00857F3C">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Relacionar o todo e as partes e trabalhar com e contra</w:t>
      </w:r>
      <w:r w:rsidR="00857F3C">
        <w:rPr>
          <w:rFonts w:ascii="Times New Roman" w:hAnsi="Times New Roman" w:cs="Times New Roman"/>
          <w:bCs/>
          <w:sz w:val="24"/>
          <w:szCs w:val="24"/>
        </w:rPr>
        <w:t xml:space="preserve"> as incertezas</w:t>
      </w:r>
      <w:r>
        <w:rPr>
          <w:rFonts w:ascii="Times New Roman" w:hAnsi="Times New Roman" w:cs="Times New Roman"/>
          <w:bCs/>
          <w:sz w:val="24"/>
          <w:szCs w:val="24"/>
        </w:rPr>
        <w:t xml:space="preserve"> e contradições</w:t>
      </w:r>
      <w:r w:rsidR="00857F3C">
        <w:rPr>
          <w:rFonts w:ascii="Times New Roman" w:hAnsi="Times New Roman" w:cs="Times New Roman"/>
          <w:bCs/>
          <w:sz w:val="24"/>
          <w:szCs w:val="24"/>
        </w:rPr>
        <w:t xml:space="preserve"> é uma das estratégias desse método</w:t>
      </w:r>
      <w:r w:rsidR="00E3471E">
        <w:rPr>
          <w:rFonts w:ascii="Times New Roman" w:hAnsi="Times New Roman" w:cs="Times New Roman"/>
          <w:bCs/>
          <w:sz w:val="24"/>
          <w:szCs w:val="24"/>
        </w:rPr>
        <w:t xml:space="preserve"> que se coloca como desafio para pensar</w:t>
      </w:r>
      <w:r w:rsidR="00857F3C">
        <w:rPr>
          <w:rFonts w:ascii="Times New Roman" w:hAnsi="Times New Roman" w:cs="Times New Roman"/>
          <w:bCs/>
          <w:sz w:val="24"/>
          <w:szCs w:val="24"/>
        </w:rPr>
        <w:t xml:space="preserve">. Por isso, ele não se fecha em um programa e não tem metodologias definidas, mas sugere uma sensibilidade atenta e uma mentalidade aberta, a fim de perceber as diversas manifestações de uma dada </w:t>
      </w:r>
      <w:r>
        <w:rPr>
          <w:rFonts w:ascii="Times New Roman" w:hAnsi="Times New Roman" w:cs="Times New Roman"/>
          <w:bCs/>
          <w:sz w:val="24"/>
          <w:szCs w:val="24"/>
        </w:rPr>
        <w:t>realidade, bem como suas interconexões.</w:t>
      </w:r>
    </w:p>
    <w:p w:rsidR="00432A03" w:rsidRDefault="00857F3C" w:rsidP="00857F3C">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Do ponto de vista complexo, o método não tem respostas para os problemas, e nem pode ter, porque os problemas se multiplicam ao infinito, e sempre que uma resposta é encontrada novos problemas aparecem</w:t>
      </w:r>
      <w:r w:rsidR="0059631A">
        <w:rPr>
          <w:rFonts w:ascii="Times New Roman" w:hAnsi="Times New Roman" w:cs="Times New Roman"/>
          <w:bCs/>
          <w:sz w:val="24"/>
          <w:szCs w:val="24"/>
        </w:rPr>
        <w:t>. Por isso,</w:t>
      </w:r>
      <w:r w:rsidR="00432A03">
        <w:rPr>
          <w:rFonts w:ascii="Times New Roman" w:hAnsi="Times New Roman" w:cs="Times New Roman"/>
          <w:bCs/>
          <w:sz w:val="24"/>
          <w:szCs w:val="24"/>
        </w:rPr>
        <w:t xml:space="preserve"> </w:t>
      </w:r>
      <w:r w:rsidRPr="003134D7">
        <w:rPr>
          <w:rFonts w:ascii="Times New Roman" w:hAnsi="Times New Roman" w:cs="Times New Roman"/>
          <w:bCs/>
          <w:sz w:val="24"/>
          <w:szCs w:val="24"/>
        </w:rPr>
        <w:t>“[...] para Morin, o objetivo do método é ajudar a pensar por si mesmo para responder ao desafio da complexidade dos p</w:t>
      </w:r>
      <w:r>
        <w:rPr>
          <w:rFonts w:ascii="Times New Roman" w:hAnsi="Times New Roman" w:cs="Times New Roman"/>
          <w:bCs/>
          <w:sz w:val="24"/>
          <w:szCs w:val="24"/>
        </w:rPr>
        <w:t xml:space="preserve">roblemas” (ALMEIDA, 2012, p.69). E entre os problemas complexos da educação está a vida humana que passa pela </w:t>
      </w:r>
      <w:r w:rsidRPr="00432A03">
        <w:rPr>
          <w:rFonts w:ascii="Times New Roman" w:hAnsi="Times New Roman" w:cs="Times New Roman"/>
          <w:bCs/>
          <w:sz w:val="24"/>
          <w:szCs w:val="24"/>
        </w:rPr>
        <w:t>educação, e es</w:t>
      </w:r>
      <w:r w:rsidR="0059631A">
        <w:rPr>
          <w:rFonts w:ascii="Times New Roman" w:hAnsi="Times New Roman" w:cs="Times New Roman"/>
          <w:bCs/>
          <w:sz w:val="24"/>
          <w:szCs w:val="24"/>
        </w:rPr>
        <w:t>s</w:t>
      </w:r>
      <w:r w:rsidRPr="00432A03">
        <w:rPr>
          <w:rFonts w:ascii="Times New Roman" w:hAnsi="Times New Roman" w:cs="Times New Roman"/>
          <w:bCs/>
          <w:sz w:val="24"/>
          <w:szCs w:val="24"/>
        </w:rPr>
        <w:t xml:space="preserve">a que perpassa a vida </w:t>
      </w:r>
      <w:r>
        <w:rPr>
          <w:rFonts w:ascii="Times New Roman" w:hAnsi="Times New Roman" w:cs="Times New Roman"/>
          <w:bCs/>
          <w:sz w:val="24"/>
          <w:szCs w:val="24"/>
        </w:rPr>
        <w:t>humana, durante toda a existência.</w:t>
      </w:r>
    </w:p>
    <w:p w:rsidR="00432A03" w:rsidRDefault="00432A03" w:rsidP="00432A03">
      <w:pPr>
        <w:spacing w:after="0" w:line="360" w:lineRule="auto"/>
        <w:jc w:val="both"/>
        <w:rPr>
          <w:rFonts w:ascii="Times New Roman" w:hAnsi="Times New Roman" w:cs="Times New Roman"/>
          <w:bCs/>
          <w:sz w:val="24"/>
          <w:szCs w:val="24"/>
        </w:rPr>
      </w:pPr>
    </w:p>
    <w:p w:rsidR="00432A03" w:rsidRPr="00432A03" w:rsidRDefault="00432A03" w:rsidP="00432A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Educação e vida: prosa e poesia</w:t>
      </w:r>
    </w:p>
    <w:p w:rsidR="0059631A" w:rsidRPr="0059631A" w:rsidRDefault="0059631A" w:rsidP="00ED21AA">
      <w:pPr>
        <w:spacing w:after="0" w:line="360" w:lineRule="auto"/>
        <w:jc w:val="both"/>
        <w:rPr>
          <w:rFonts w:ascii="Times New Roman" w:hAnsi="Times New Roman" w:cs="Times New Roman"/>
          <w:bCs/>
          <w:color w:val="00B050"/>
          <w:sz w:val="24"/>
          <w:szCs w:val="24"/>
        </w:rPr>
      </w:pPr>
    </w:p>
    <w:p w:rsidR="00857F3C" w:rsidRDefault="00432A03" w:rsidP="00857F3C">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Para </w:t>
      </w:r>
      <w:r w:rsidR="00857F3C">
        <w:rPr>
          <w:rFonts w:ascii="Times New Roman" w:hAnsi="Times New Roman" w:cs="Times New Roman"/>
          <w:bCs/>
          <w:sz w:val="24"/>
          <w:szCs w:val="24"/>
        </w:rPr>
        <w:t>Morin,</w:t>
      </w:r>
    </w:p>
    <w:p w:rsidR="00432A03" w:rsidRDefault="00432A03" w:rsidP="00857F3C">
      <w:pPr>
        <w:spacing w:after="0" w:line="360" w:lineRule="auto"/>
        <w:ind w:firstLine="709"/>
        <w:jc w:val="both"/>
        <w:rPr>
          <w:rFonts w:ascii="Times New Roman" w:hAnsi="Times New Roman" w:cs="Times New Roman"/>
          <w:bCs/>
          <w:sz w:val="24"/>
          <w:szCs w:val="24"/>
        </w:rPr>
      </w:pPr>
    </w:p>
    <w:p w:rsidR="00857F3C" w:rsidRPr="008A5219" w:rsidRDefault="00857F3C" w:rsidP="00857F3C">
      <w:pPr>
        <w:spacing w:after="0" w:line="240" w:lineRule="auto"/>
        <w:ind w:left="2268"/>
        <w:jc w:val="both"/>
        <w:rPr>
          <w:rFonts w:ascii="Times New Roman" w:hAnsi="Times New Roman" w:cs="Times New Roman"/>
          <w:bCs/>
          <w:sz w:val="20"/>
          <w:szCs w:val="20"/>
        </w:rPr>
      </w:pPr>
      <w:r w:rsidRPr="008A5219">
        <w:rPr>
          <w:rFonts w:ascii="Times New Roman" w:hAnsi="Times New Roman" w:cs="Times New Roman"/>
          <w:bCs/>
          <w:sz w:val="20"/>
          <w:szCs w:val="20"/>
        </w:rPr>
        <w:t xml:space="preserve">[...] </w:t>
      </w:r>
      <w:proofErr w:type="spellStart"/>
      <w:r w:rsidRPr="008A5219">
        <w:rPr>
          <w:rFonts w:ascii="Times New Roman" w:hAnsi="Times New Roman" w:cs="Times New Roman"/>
          <w:bCs/>
          <w:i/>
          <w:sz w:val="20"/>
          <w:szCs w:val="20"/>
        </w:rPr>
        <w:t>la</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educaci</w:t>
      </w:r>
      <w:r>
        <w:rPr>
          <w:rFonts w:ascii="Times New Roman" w:hAnsi="Times New Roman" w:cs="Times New Roman"/>
          <w:bCs/>
          <w:i/>
          <w:sz w:val="20"/>
          <w:szCs w:val="20"/>
        </w:rPr>
        <w:t>ó</w:t>
      </w:r>
      <w:r w:rsidRPr="008A5219">
        <w:rPr>
          <w:rFonts w:ascii="Times New Roman" w:hAnsi="Times New Roman" w:cs="Times New Roman"/>
          <w:bCs/>
          <w:i/>
          <w:sz w:val="20"/>
          <w:szCs w:val="20"/>
        </w:rPr>
        <w:t>n</w:t>
      </w:r>
      <w:proofErr w:type="spellEnd"/>
      <w:r w:rsidRPr="008A5219">
        <w:rPr>
          <w:rFonts w:ascii="Times New Roman" w:hAnsi="Times New Roman" w:cs="Times New Roman"/>
          <w:bCs/>
          <w:i/>
          <w:sz w:val="20"/>
          <w:szCs w:val="20"/>
        </w:rPr>
        <w:t xml:space="preserve"> no </w:t>
      </w:r>
      <w:proofErr w:type="spellStart"/>
      <w:r w:rsidRPr="008A5219">
        <w:rPr>
          <w:rFonts w:ascii="Times New Roman" w:hAnsi="Times New Roman" w:cs="Times New Roman"/>
          <w:bCs/>
          <w:i/>
          <w:sz w:val="20"/>
          <w:szCs w:val="20"/>
        </w:rPr>
        <w:t>puede</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reducirse</w:t>
      </w:r>
      <w:proofErr w:type="spellEnd"/>
      <w:r w:rsidRPr="008A5219">
        <w:rPr>
          <w:rFonts w:ascii="Times New Roman" w:hAnsi="Times New Roman" w:cs="Times New Roman"/>
          <w:bCs/>
          <w:i/>
          <w:sz w:val="20"/>
          <w:szCs w:val="20"/>
        </w:rPr>
        <w:t xml:space="preserve"> a </w:t>
      </w:r>
      <w:proofErr w:type="spellStart"/>
      <w:r w:rsidRPr="008A5219">
        <w:rPr>
          <w:rFonts w:ascii="Times New Roman" w:hAnsi="Times New Roman" w:cs="Times New Roman"/>
          <w:bCs/>
          <w:i/>
          <w:sz w:val="20"/>
          <w:szCs w:val="20"/>
        </w:rPr>
        <w:t>la</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enseñanza</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pues</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su</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misión</w:t>
      </w:r>
      <w:proofErr w:type="spellEnd"/>
      <w:r w:rsidRPr="008A5219">
        <w:rPr>
          <w:rFonts w:ascii="Times New Roman" w:hAnsi="Times New Roman" w:cs="Times New Roman"/>
          <w:bCs/>
          <w:i/>
          <w:sz w:val="20"/>
          <w:szCs w:val="20"/>
        </w:rPr>
        <w:t xml:space="preserve"> está </w:t>
      </w:r>
      <w:proofErr w:type="spellStart"/>
      <w:r w:rsidRPr="008A5219">
        <w:rPr>
          <w:rFonts w:ascii="Times New Roman" w:hAnsi="Times New Roman" w:cs="Times New Roman"/>
          <w:bCs/>
          <w:i/>
          <w:sz w:val="20"/>
          <w:szCs w:val="20"/>
        </w:rPr>
        <w:t>vinculdada</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dire</w:t>
      </w:r>
      <w:r>
        <w:rPr>
          <w:rFonts w:ascii="Times New Roman" w:hAnsi="Times New Roman" w:cs="Times New Roman"/>
          <w:bCs/>
          <w:i/>
          <w:sz w:val="20"/>
          <w:szCs w:val="20"/>
        </w:rPr>
        <w:t>ctamente</w:t>
      </w:r>
      <w:proofErr w:type="spellEnd"/>
      <w:r>
        <w:rPr>
          <w:rFonts w:ascii="Times New Roman" w:hAnsi="Times New Roman" w:cs="Times New Roman"/>
          <w:bCs/>
          <w:i/>
          <w:sz w:val="20"/>
          <w:szCs w:val="20"/>
        </w:rPr>
        <w:t xml:space="preserve"> al </w:t>
      </w:r>
      <w:proofErr w:type="spellStart"/>
      <w:r>
        <w:rPr>
          <w:rFonts w:ascii="Times New Roman" w:hAnsi="Times New Roman" w:cs="Times New Roman"/>
          <w:bCs/>
          <w:i/>
          <w:sz w:val="20"/>
          <w:szCs w:val="20"/>
        </w:rPr>
        <w:t>proces</w:t>
      </w:r>
      <w:r w:rsidRPr="008A5219">
        <w:rPr>
          <w:rFonts w:ascii="Times New Roman" w:hAnsi="Times New Roman" w:cs="Times New Roman"/>
          <w:bCs/>
          <w:i/>
          <w:sz w:val="20"/>
          <w:szCs w:val="20"/>
        </w:rPr>
        <w:t>o</w:t>
      </w:r>
      <w:proofErr w:type="spellEnd"/>
      <w:r w:rsidRPr="008A5219">
        <w:rPr>
          <w:rFonts w:ascii="Times New Roman" w:hAnsi="Times New Roman" w:cs="Times New Roman"/>
          <w:bCs/>
          <w:i/>
          <w:sz w:val="20"/>
          <w:szCs w:val="20"/>
        </w:rPr>
        <w:t xml:space="preserve"> de </w:t>
      </w:r>
      <w:proofErr w:type="spellStart"/>
      <w:r w:rsidRPr="008A5219">
        <w:rPr>
          <w:rFonts w:ascii="Times New Roman" w:hAnsi="Times New Roman" w:cs="Times New Roman"/>
          <w:bCs/>
          <w:i/>
          <w:sz w:val="20"/>
          <w:szCs w:val="20"/>
        </w:rPr>
        <w:t>vivir</w:t>
      </w:r>
      <w:proofErr w:type="spellEnd"/>
      <w:r w:rsidRPr="008A5219">
        <w:rPr>
          <w:rFonts w:ascii="Times New Roman" w:hAnsi="Times New Roman" w:cs="Times New Roman"/>
          <w:bCs/>
          <w:i/>
          <w:sz w:val="20"/>
          <w:szCs w:val="20"/>
        </w:rPr>
        <w:t xml:space="preserve">. Aprender a </w:t>
      </w:r>
      <w:proofErr w:type="spellStart"/>
      <w:r w:rsidRPr="008A5219">
        <w:rPr>
          <w:rFonts w:ascii="Times New Roman" w:hAnsi="Times New Roman" w:cs="Times New Roman"/>
          <w:bCs/>
          <w:i/>
          <w:sz w:val="20"/>
          <w:szCs w:val="20"/>
        </w:rPr>
        <w:t>vivi</w:t>
      </w:r>
      <w:r>
        <w:rPr>
          <w:rFonts w:ascii="Times New Roman" w:hAnsi="Times New Roman" w:cs="Times New Roman"/>
          <w:bCs/>
          <w:i/>
          <w:sz w:val="20"/>
          <w:szCs w:val="20"/>
        </w:rPr>
        <w:t>r</w:t>
      </w:r>
      <w:proofErr w:type="spellEnd"/>
      <w:r>
        <w:rPr>
          <w:rFonts w:ascii="Times New Roman" w:hAnsi="Times New Roman" w:cs="Times New Roman"/>
          <w:bCs/>
          <w:i/>
          <w:sz w:val="20"/>
          <w:szCs w:val="20"/>
        </w:rPr>
        <w:t xml:space="preserve"> es </w:t>
      </w:r>
      <w:proofErr w:type="spellStart"/>
      <w:r>
        <w:rPr>
          <w:rFonts w:ascii="Times New Roman" w:hAnsi="Times New Roman" w:cs="Times New Roman"/>
          <w:bCs/>
          <w:i/>
          <w:sz w:val="20"/>
          <w:szCs w:val="20"/>
        </w:rPr>
        <w:t>el</w:t>
      </w:r>
      <w:proofErr w:type="spellEnd"/>
      <w:r>
        <w:rPr>
          <w:rFonts w:ascii="Times New Roman" w:hAnsi="Times New Roman" w:cs="Times New Roman"/>
          <w:bCs/>
          <w:i/>
          <w:sz w:val="20"/>
          <w:szCs w:val="20"/>
        </w:rPr>
        <w:t xml:space="preserve"> objeto de </w:t>
      </w:r>
      <w:proofErr w:type="spellStart"/>
      <w:r>
        <w:rPr>
          <w:rFonts w:ascii="Times New Roman" w:hAnsi="Times New Roman" w:cs="Times New Roman"/>
          <w:bCs/>
          <w:i/>
          <w:sz w:val="20"/>
          <w:szCs w:val="20"/>
        </w:rPr>
        <w:t>la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educación</w:t>
      </w:r>
      <w:proofErr w:type="spellEnd"/>
      <w:r>
        <w:rPr>
          <w:rFonts w:ascii="Times New Roman" w:hAnsi="Times New Roman" w:cs="Times New Roman"/>
          <w:bCs/>
          <w:i/>
          <w:sz w:val="20"/>
          <w:szCs w:val="20"/>
        </w:rPr>
        <w:t xml:space="preserve"> y</w:t>
      </w:r>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es</w:t>
      </w:r>
      <w:r>
        <w:rPr>
          <w:rFonts w:ascii="Times New Roman" w:hAnsi="Times New Roman" w:cs="Times New Roman"/>
          <w:bCs/>
          <w:i/>
          <w:sz w:val="20"/>
          <w:szCs w:val="20"/>
        </w:rPr>
        <w:t>e</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a</w:t>
      </w:r>
      <w:r w:rsidRPr="008A5219">
        <w:rPr>
          <w:rFonts w:ascii="Times New Roman" w:hAnsi="Times New Roman" w:cs="Times New Roman"/>
          <w:bCs/>
          <w:i/>
          <w:sz w:val="20"/>
          <w:szCs w:val="20"/>
        </w:rPr>
        <w:t>prendizaje</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necesita</w:t>
      </w:r>
      <w:proofErr w:type="spellEnd"/>
      <w:r w:rsidRPr="008A5219">
        <w:rPr>
          <w:rFonts w:ascii="Times New Roman" w:hAnsi="Times New Roman" w:cs="Times New Roman"/>
          <w:bCs/>
          <w:i/>
          <w:sz w:val="20"/>
          <w:szCs w:val="20"/>
        </w:rPr>
        <w:t xml:space="preserve"> transformar </w:t>
      </w:r>
      <w:proofErr w:type="spellStart"/>
      <w:r w:rsidRPr="008A5219">
        <w:rPr>
          <w:rFonts w:ascii="Times New Roman" w:hAnsi="Times New Roman" w:cs="Times New Roman"/>
          <w:bCs/>
          <w:i/>
          <w:sz w:val="20"/>
          <w:szCs w:val="20"/>
        </w:rPr>
        <w:t>la</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informaci</w:t>
      </w:r>
      <w:r>
        <w:rPr>
          <w:rFonts w:ascii="Times New Roman" w:hAnsi="Times New Roman" w:cs="Times New Roman"/>
          <w:bCs/>
          <w:i/>
          <w:sz w:val="20"/>
          <w:szCs w:val="20"/>
        </w:rPr>
        <w:t>ó</w:t>
      </w:r>
      <w:r w:rsidRPr="008A5219">
        <w:rPr>
          <w:rFonts w:ascii="Times New Roman" w:hAnsi="Times New Roman" w:cs="Times New Roman"/>
          <w:bCs/>
          <w:i/>
          <w:sz w:val="20"/>
          <w:szCs w:val="20"/>
        </w:rPr>
        <w:t>n</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e</w:t>
      </w:r>
      <w:r>
        <w:rPr>
          <w:rFonts w:ascii="Times New Roman" w:hAnsi="Times New Roman" w:cs="Times New Roman"/>
          <w:bCs/>
          <w:i/>
          <w:sz w:val="20"/>
          <w:szCs w:val="20"/>
        </w:rPr>
        <w:t>n</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conocimiento</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los</w:t>
      </w:r>
      <w:proofErr w:type="spellEnd"/>
      <w:r w:rsidRPr="008A5219">
        <w:rPr>
          <w:rFonts w:ascii="Times New Roman" w:hAnsi="Times New Roman" w:cs="Times New Roman"/>
          <w:bCs/>
          <w:i/>
          <w:sz w:val="20"/>
          <w:szCs w:val="20"/>
        </w:rPr>
        <w:t xml:space="preserve"> </w:t>
      </w:r>
      <w:proofErr w:type="spellStart"/>
      <w:r w:rsidRPr="008A5219">
        <w:rPr>
          <w:rFonts w:ascii="Times New Roman" w:hAnsi="Times New Roman" w:cs="Times New Roman"/>
          <w:bCs/>
          <w:i/>
          <w:sz w:val="20"/>
          <w:szCs w:val="20"/>
        </w:rPr>
        <w:t>conocimientos</w:t>
      </w:r>
      <w:proofErr w:type="spellEnd"/>
      <w:r w:rsidRPr="008A5219">
        <w:rPr>
          <w:rFonts w:ascii="Times New Roman" w:hAnsi="Times New Roman" w:cs="Times New Roman"/>
          <w:bCs/>
          <w:i/>
          <w:sz w:val="20"/>
          <w:szCs w:val="20"/>
        </w:rPr>
        <w:t xml:space="preserve"> em </w:t>
      </w:r>
      <w:proofErr w:type="spellStart"/>
      <w:r w:rsidRPr="008A5219">
        <w:rPr>
          <w:rFonts w:ascii="Times New Roman" w:hAnsi="Times New Roman" w:cs="Times New Roman"/>
          <w:bCs/>
          <w:i/>
          <w:sz w:val="20"/>
          <w:szCs w:val="20"/>
        </w:rPr>
        <w:t>sapi</w:t>
      </w:r>
      <w:r>
        <w:rPr>
          <w:rFonts w:ascii="Times New Roman" w:hAnsi="Times New Roman" w:cs="Times New Roman"/>
          <w:bCs/>
          <w:i/>
          <w:sz w:val="20"/>
          <w:szCs w:val="20"/>
        </w:rPr>
        <w:t>encia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sabiduría</w:t>
      </w:r>
      <w:proofErr w:type="spellEnd"/>
      <w:r>
        <w:rPr>
          <w:rFonts w:ascii="Times New Roman" w:hAnsi="Times New Roman" w:cs="Times New Roman"/>
          <w:bCs/>
          <w:i/>
          <w:sz w:val="20"/>
          <w:szCs w:val="20"/>
        </w:rPr>
        <w:t xml:space="preserve"> y </w:t>
      </w:r>
      <w:proofErr w:type="spellStart"/>
      <w:r>
        <w:rPr>
          <w:rFonts w:ascii="Times New Roman" w:hAnsi="Times New Roman" w:cs="Times New Roman"/>
          <w:bCs/>
          <w:i/>
          <w:sz w:val="20"/>
          <w:szCs w:val="20"/>
        </w:rPr>
        <w:t>ciencia</w:t>
      </w:r>
      <w:proofErr w:type="spellEnd"/>
      <w:r>
        <w:rPr>
          <w:rFonts w:ascii="Times New Roman" w:hAnsi="Times New Roman" w:cs="Times New Roman"/>
          <w:bCs/>
          <w:i/>
          <w:sz w:val="20"/>
          <w:szCs w:val="20"/>
        </w:rPr>
        <w:t xml:space="preserve">) e incorporar </w:t>
      </w:r>
      <w:proofErr w:type="spellStart"/>
      <w:r>
        <w:rPr>
          <w:rFonts w:ascii="Times New Roman" w:hAnsi="Times New Roman" w:cs="Times New Roman"/>
          <w:bCs/>
          <w:i/>
          <w:sz w:val="20"/>
          <w:szCs w:val="20"/>
        </w:rPr>
        <w:t>esa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sapie</w:t>
      </w:r>
      <w:r w:rsidRPr="008A5219">
        <w:rPr>
          <w:rFonts w:ascii="Times New Roman" w:hAnsi="Times New Roman" w:cs="Times New Roman"/>
          <w:bCs/>
          <w:i/>
          <w:sz w:val="20"/>
          <w:szCs w:val="20"/>
        </w:rPr>
        <w:t>ncia</w:t>
      </w:r>
      <w:proofErr w:type="spellEnd"/>
      <w:r w:rsidRPr="008A5219">
        <w:rPr>
          <w:rFonts w:ascii="Times New Roman" w:hAnsi="Times New Roman" w:cs="Times New Roman"/>
          <w:bCs/>
          <w:i/>
          <w:sz w:val="20"/>
          <w:szCs w:val="20"/>
        </w:rPr>
        <w:t xml:space="preserve"> a </w:t>
      </w:r>
      <w:proofErr w:type="spellStart"/>
      <w:r w:rsidRPr="008A5219">
        <w:rPr>
          <w:rFonts w:ascii="Times New Roman" w:hAnsi="Times New Roman" w:cs="Times New Roman"/>
          <w:bCs/>
          <w:i/>
          <w:sz w:val="20"/>
          <w:szCs w:val="20"/>
        </w:rPr>
        <w:t>la</w:t>
      </w:r>
      <w:proofErr w:type="spellEnd"/>
      <w:r w:rsidRPr="008A5219">
        <w:rPr>
          <w:rFonts w:ascii="Times New Roman" w:hAnsi="Times New Roman" w:cs="Times New Roman"/>
          <w:bCs/>
          <w:i/>
          <w:sz w:val="20"/>
          <w:szCs w:val="20"/>
        </w:rPr>
        <w:t xml:space="preserve"> vida</w:t>
      </w:r>
      <w:r w:rsidRPr="008A5219">
        <w:rPr>
          <w:rFonts w:ascii="Times New Roman" w:hAnsi="Times New Roman" w:cs="Times New Roman"/>
          <w:bCs/>
          <w:sz w:val="20"/>
          <w:szCs w:val="20"/>
        </w:rPr>
        <w:t xml:space="preserve"> (apud, ALMEIDA, 2012, p.85). </w:t>
      </w:r>
    </w:p>
    <w:p w:rsidR="00903F46" w:rsidRDefault="00903F46" w:rsidP="00903F4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No entanto, comumente, a educação é pensada de forma desconexa, sem relação direta com a vida dos aprendizes, vista apenas como uma preparação para vida. Ou, ainda pior, apenas como uma preparação para uma etapa seguinte de ensino, ou para o mercado de trabalho. Entendemos que educação não seja apenas preparação para </w:t>
      </w:r>
      <w:r w:rsidR="0059631A">
        <w:rPr>
          <w:rFonts w:ascii="Times New Roman" w:hAnsi="Times New Roman" w:cs="Times New Roman"/>
          <w:bCs/>
          <w:sz w:val="24"/>
          <w:szCs w:val="24"/>
        </w:rPr>
        <w:t>o viver</w:t>
      </w:r>
      <w:r>
        <w:rPr>
          <w:rFonts w:ascii="Times New Roman" w:hAnsi="Times New Roman" w:cs="Times New Roman"/>
          <w:bCs/>
          <w:sz w:val="24"/>
          <w:szCs w:val="24"/>
        </w:rPr>
        <w:t>, mas ela faz parte da própria vida, que se constitui de prosa e poesia.</w:t>
      </w:r>
    </w:p>
    <w:p w:rsidR="00903F46" w:rsidRDefault="00903F46" w:rsidP="00903F46">
      <w:pPr>
        <w:spacing w:after="0" w:line="360" w:lineRule="auto"/>
        <w:ind w:firstLine="709"/>
        <w:jc w:val="both"/>
        <w:rPr>
          <w:rFonts w:ascii="Times New Roman" w:hAnsi="Times New Roman" w:cs="Times New Roman"/>
          <w:bCs/>
          <w:sz w:val="24"/>
          <w:szCs w:val="24"/>
        </w:rPr>
      </w:pPr>
    </w:p>
    <w:p w:rsidR="00903F46" w:rsidRDefault="00903F46" w:rsidP="00903F46">
      <w:pPr>
        <w:spacing w:after="0" w:line="240" w:lineRule="auto"/>
        <w:ind w:left="2268"/>
        <w:jc w:val="both"/>
        <w:rPr>
          <w:rFonts w:ascii="Times New Roman" w:hAnsi="Times New Roman" w:cs="Times New Roman"/>
          <w:bCs/>
          <w:sz w:val="20"/>
          <w:szCs w:val="20"/>
        </w:rPr>
      </w:pPr>
      <w:r w:rsidRPr="00711884">
        <w:rPr>
          <w:rFonts w:ascii="Times New Roman" w:hAnsi="Times New Roman" w:cs="Times New Roman"/>
          <w:bCs/>
          <w:sz w:val="20"/>
          <w:szCs w:val="20"/>
        </w:rPr>
        <w:t>O estado prosaico e o estado poético são duas polaridades de vida: se não existisse a prosa, não existiria a poesia. A primeira é aquela que usamos por obrigação ou constrição em situação utilitária e funcional; a outra é de nossos estados amorosos, fraternais, estéticos. Viver poeticamente é viver para viver. É inútil sonhar com um estado poético permanente que, de resto, se esmaeceria por si mesmo. Somos destinados à complementaridade poesia/prosa</w:t>
      </w:r>
      <w:r>
        <w:rPr>
          <w:rFonts w:ascii="Times New Roman" w:hAnsi="Times New Roman" w:cs="Times New Roman"/>
          <w:bCs/>
          <w:sz w:val="20"/>
          <w:szCs w:val="20"/>
        </w:rPr>
        <w:t xml:space="preserve"> (MORIN, 2013a, p.79).</w:t>
      </w:r>
    </w:p>
    <w:p w:rsidR="00903F46" w:rsidRDefault="00903F46" w:rsidP="00903F46">
      <w:pPr>
        <w:spacing w:after="0" w:line="360" w:lineRule="auto"/>
        <w:ind w:firstLine="709"/>
        <w:jc w:val="both"/>
        <w:rPr>
          <w:rFonts w:ascii="Times New Roman" w:hAnsi="Times New Roman" w:cs="Times New Roman"/>
          <w:sz w:val="24"/>
          <w:szCs w:val="24"/>
        </w:rPr>
      </w:pPr>
    </w:p>
    <w:p w:rsidR="00903F46" w:rsidRDefault="00903F46"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Morin (2013a), </w:t>
      </w:r>
      <w:r>
        <w:rPr>
          <w:rFonts w:ascii="Times New Roman" w:hAnsi="Times New Roman" w:cs="Times New Roman"/>
          <w:bCs/>
          <w:sz w:val="24"/>
          <w:szCs w:val="24"/>
        </w:rPr>
        <w:t>“</w:t>
      </w:r>
      <w:r w:rsidRPr="00ED6878">
        <w:rPr>
          <w:rFonts w:ascii="Times New Roman" w:hAnsi="Times New Roman" w:cs="Times New Roman"/>
          <w:bCs/>
          <w:sz w:val="24"/>
          <w:szCs w:val="24"/>
        </w:rPr>
        <w:t>Nossas vidas ficam diminuídas pelo excesso de prosa consagrada às tarefas obrigatórias, que não propiciam nenhuma satisfação, em detrimento da poesia da vida que desabrocha no amor, na amizade, na comunhão, no jogo</w:t>
      </w:r>
      <w:r>
        <w:rPr>
          <w:rFonts w:ascii="Times New Roman" w:hAnsi="Times New Roman" w:cs="Times New Roman"/>
          <w:bCs/>
          <w:sz w:val="24"/>
          <w:szCs w:val="24"/>
        </w:rPr>
        <w:t>” (</w:t>
      </w:r>
      <w:r w:rsidRPr="00ED6878">
        <w:rPr>
          <w:rFonts w:ascii="Times New Roman" w:hAnsi="Times New Roman" w:cs="Times New Roman"/>
          <w:bCs/>
          <w:sz w:val="24"/>
          <w:szCs w:val="24"/>
        </w:rPr>
        <w:t>p.330).</w:t>
      </w:r>
      <w:r>
        <w:rPr>
          <w:rFonts w:ascii="Times New Roman" w:hAnsi="Times New Roman" w:cs="Times New Roman"/>
          <w:bCs/>
          <w:sz w:val="24"/>
          <w:szCs w:val="24"/>
        </w:rPr>
        <w:t xml:space="preserve"> Da mesma forma, parece que a</w:t>
      </w:r>
      <w:r>
        <w:rPr>
          <w:rFonts w:ascii="Times New Roman" w:hAnsi="Times New Roman" w:cs="Times New Roman"/>
          <w:sz w:val="24"/>
          <w:szCs w:val="24"/>
        </w:rPr>
        <w:t xml:space="preserve"> educação, em geral, enfatiza as obrigações como a parte mais importante de nossas vidas, </w:t>
      </w:r>
      <w:r w:rsidR="004337CF">
        <w:rPr>
          <w:rFonts w:ascii="Times New Roman" w:hAnsi="Times New Roman" w:cs="Times New Roman"/>
          <w:sz w:val="24"/>
          <w:szCs w:val="24"/>
        </w:rPr>
        <w:t>p</w:t>
      </w:r>
      <w:r>
        <w:rPr>
          <w:rFonts w:ascii="Times New Roman" w:hAnsi="Times New Roman" w:cs="Times New Roman"/>
          <w:sz w:val="24"/>
          <w:szCs w:val="24"/>
        </w:rPr>
        <w:t>or isso, o trabalho costuma caracterizar as pessoas. Costumamos formar pré-conceitos a partir da função que alguém exerce e, quase sempre, esse pré-conceito tem relação com a questão econômica</w:t>
      </w:r>
      <w:r w:rsidR="004337CF">
        <w:rPr>
          <w:rStyle w:val="Refdenotaderodap"/>
          <w:rFonts w:ascii="Times New Roman" w:hAnsi="Times New Roman" w:cs="Times New Roman"/>
          <w:bCs/>
          <w:sz w:val="20"/>
          <w:szCs w:val="20"/>
        </w:rPr>
        <w:footnoteReference w:id="4"/>
      </w:r>
      <w:r>
        <w:rPr>
          <w:rFonts w:ascii="Times New Roman" w:hAnsi="Times New Roman" w:cs="Times New Roman"/>
          <w:sz w:val="24"/>
          <w:szCs w:val="24"/>
        </w:rPr>
        <w:t>.</w:t>
      </w:r>
    </w:p>
    <w:p w:rsidR="00903F46" w:rsidRDefault="00903F46"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entrevistas televisivas, na tela, abaixo do nome do entrevistado encontra-se a profissão que ele exerce, mesmo quando a entrevista não tem relação com o trabalho. Mas é como se a profissão, por si só, caracterizasse a pessoa. E o pré-conceito está no fato de que se alguém, por exemplo, é gari ou médico faz toda a diferença na concepção que fazemos dessas pessoas. Porém, se olhássemos para elas também poeticamente, muitas vezes poderíamos sorrir lindamente com alguns garis e ter compaixão de muitos médicos, e o mesmo vale para todas as profissões ou funções, que são apenas um aspecto da vida humana.</w:t>
      </w:r>
    </w:p>
    <w:p w:rsidR="00903F46" w:rsidRDefault="00903F46" w:rsidP="00903F46">
      <w:pPr>
        <w:spacing w:after="0" w:line="360" w:lineRule="auto"/>
        <w:ind w:firstLine="709"/>
        <w:jc w:val="both"/>
        <w:rPr>
          <w:rFonts w:ascii="Times New Roman" w:hAnsi="Times New Roman" w:cs="Times New Roman"/>
          <w:sz w:val="24"/>
          <w:szCs w:val="24"/>
        </w:rPr>
      </w:pPr>
      <w:r w:rsidRPr="0017336B">
        <w:rPr>
          <w:rFonts w:ascii="Times New Roman" w:hAnsi="Times New Roman" w:cs="Times New Roman"/>
          <w:sz w:val="24"/>
          <w:szCs w:val="24"/>
        </w:rPr>
        <w:t xml:space="preserve">Poderíamos pensar também em diferentes status e salários dentro de uma mesma profissão, como no caso de professores </w:t>
      </w:r>
      <w:r w:rsidR="001148B5">
        <w:rPr>
          <w:rFonts w:ascii="Times New Roman" w:hAnsi="Times New Roman" w:cs="Times New Roman"/>
          <w:sz w:val="24"/>
          <w:szCs w:val="24"/>
        </w:rPr>
        <w:t xml:space="preserve">da rede pública </w:t>
      </w:r>
      <w:r w:rsidRPr="0017336B">
        <w:rPr>
          <w:rFonts w:ascii="Times New Roman" w:hAnsi="Times New Roman" w:cs="Times New Roman"/>
          <w:sz w:val="24"/>
          <w:szCs w:val="24"/>
        </w:rPr>
        <w:t>d</w:t>
      </w:r>
      <w:r>
        <w:rPr>
          <w:rFonts w:ascii="Times New Roman" w:hAnsi="Times New Roman" w:cs="Times New Roman"/>
          <w:sz w:val="24"/>
          <w:szCs w:val="24"/>
        </w:rPr>
        <w:t>o Ensino</w:t>
      </w:r>
      <w:r w:rsidRPr="0017336B">
        <w:rPr>
          <w:rFonts w:ascii="Times New Roman" w:hAnsi="Times New Roman" w:cs="Times New Roman"/>
          <w:sz w:val="24"/>
          <w:szCs w:val="24"/>
        </w:rPr>
        <w:t xml:space="preserve"> Infantil,</w:t>
      </w:r>
      <w:r>
        <w:rPr>
          <w:rFonts w:ascii="Times New Roman" w:hAnsi="Times New Roman" w:cs="Times New Roman"/>
          <w:sz w:val="24"/>
          <w:szCs w:val="24"/>
        </w:rPr>
        <w:t xml:space="preserve"> da Educação</w:t>
      </w:r>
      <w:r w:rsidRPr="0017336B">
        <w:rPr>
          <w:rFonts w:ascii="Times New Roman" w:hAnsi="Times New Roman" w:cs="Times New Roman"/>
          <w:sz w:val="24"/>
          <w:szCs w:val="24"/>
        </w:rPr>
        <w:t xml:space="preserve"> Básica e </w:t>
      </w:r>
      <w:r>
        <w:rPr>
          <w:rFonts w:ascii="Times New Roman" w:hAnsi="Times New Roman" w:cs="Times New Roman"/>
          <w:sz w:val="24"/>
          <w:szCs w:val="24"/>
        </w:rPr>
        <w:t xml:space="preserve">do Ensino </w:t>
      </w:r>
      <w:r w:rsidRPr="0017336B">
        <w:rPr>
          <w:rFonts w:ascii="Times New Roman" w:hAnsi="Times New Roman" w:cs="Times New Roman"/>
          <w:sz w:val="24"/>
          <w:szCs w:val="24"/>
        </w:rPr>
        <w:t xml:space="preserve">Superior. </w:t>
      </w:r>
      <w:r>
        <w:rPr>
          <w:rFonts w:ascii="Times New Roman" w:hAnsi="Times New Roman" w:cs="Times New Roman"/>
          <w:sz w:val="24"/>
          <w:szCs w:val="24"/>
        </w:rPr>
        <w:t>Mesmo que este último não esteja em condições ideais, ou passe longe disso, mas até a nomenclatura</w:t>
      </w:r>
      <w:r w:rsidRPr="0017336B">
        <w:rPr>
          <w:rFonts w:ascii="Times New Roman" w:hAnsi="Times New Roman" w:cs="Times New Roman"/>
          <w:sz w:val="24"/>
          <w:szCs w:val="24"/>
        </w:rPr>
        <w:t xml:space="preserve"> </w:t>
      </w:r>
      <w:r w:rsidRPr="00ED6E5C">
        <w:rPr>
          <w:rFonts w:ascii="Times New Roman" w:hAnsi="Times New Roman" w:cs="Times New Roman"/>
          <w:i/>
          <w:sz w:val="24"/>
          <w:szCs w:val="24"/>
        </w:rPr>
        <w:t>Superior</w:t>
      </w:r>
      <w:r>
        <w:rPr>
          <w:rFonts w:ascii="Times New Roman" w:hAnsi="Times New Roman" w:cs="Times New Roman"/>
          <w:sz w:val="24"/>
          <w:szCs w:val="24"/>
        </w:rPr>
        <w:t xml:space="preserve"> contribui para o status. Além disso, </w:t>
      </w:r>
      <w:r>
        <w:rPr>
          <w:rFonts w:ascii="Times New Roman" w:hAnsi="Times New Roman" w:cs="Times New Roman"/>
          <w:sz w:val="24"/>
          <w:szCs w:val="24"/>
        </w:rPr>
        <w:lastRenderedPageBreak/>
        <w:t>geralmente, esse profissional atua em um espaço onde o tempo de trabalho</w:t>
      </w:r>
      <w:r w:rsidRPr="0017336B">
        <w:rPr>
          <w:rFonts w:ascii="Times New Roman" w:hAnsi="Times New Roman" w:cs="Times New Roman"/>
          <w:sz w:val="24"/>
          <w:szCs w:val="24"/>
        </w:rPr>
        <w:t xml:space="preserve"> não costuma ser tão rígid</w:t>
      </w:r>
      <w:r>
        <w:rPr>
          <w:rFonts w:ascii="Times New Roman" w:hAnsi="Times New Roman" w:cs="Times New Roman"/>
          <w:sz w:val="24"/>
          <w:szCs w:val="24"/>
        </w:rPr>
        <w:t>o</w:t>
      </w:r>
      <w:r w:rsidRPr="0017336B">
        <w:rPr>
          <w:rFonts w:ascii="Times New Roman" w:hAnsi="Times New Roman" w:cs="Times New Roman"/>
          <w:sz w:val="24"/>
          <w:szCs w:val="24"/>
        </w:rPr>
        <w:t>, os salários</w:t>
      </w:r>
      <w:r>
        <w:rPr>
          <w:rFonts w:ascii="Times New Roman" w:hAnsi="Times New Roman" w:cs="Times New Roman"/>
          <w:sz w:val="24"/>
          <w:szCs w:val="24"/>
        </w:rPr>
        <w:t xml:space="preserve"> geralmente</w:t>
      </w:r>
      <w:r w:rsidRPr="0017336B">
        <w:rPr>
          <w:rFonts w:ascii="Times New Roman" w:hAnsi="Times New Roman" w:cs="Times New Roman"/>
          <w:sz w:val="24"/>
          <w:szCs w:val="24"/>
        </w:rPr>
        <w:t xml:space="preserve"> s</w:t>
      </w:r>
      <w:r>
        <w:rPr>
          <w:rFonts w:ascii="Times New Roman" w:hAnsi="Times New Roman" w:cs="Times New Roman"/>
          <w:sz w:val="24"/>
          <w:szCs w:val="24"/>
        </w:rPr>
        <w:t>ão melhores</w:t>
      </w:r>
      <w:r w:rsidR="00970213">
        <w:rPr>
          <w:rFonts w:ascii="Times New Roman" w:hAnsi="Times New Roman" w:cs="Times New Roman"/>
          <w:sz w:val="24"/>
          <w:szCs w:val="24"/>
        </w:rPr>
        <w:t xml:space="preserve"> (comparado a</w:t>
      </w:r>
      <w:r>
        <w:rPr>
          <w:rFonts w:ascii="Times New Roman" w:hAnsi="Times New Roman" w:cs="Times New Roman"/>
          <w:sz w:val="24"/>
          <w:szCs w:val="24"/>
        </w:rPr>
        <w:t>o</w:t>
      </w:r>
      <w:r w:rsidR="00970213">
        <w:rPr>
          <w:rFonts w:ascii="Times New Roman" w:hAnsi="Times New Roman" w:cs="Times New Roman"/>
          <w:sz w:val="24"/>
          <w:szCs w:val="24"/>
        </w:rPr>
        <w:t>s salários</w:t>
      </w:r>
      <w:r>
        <w:rPr>
          <w:rFonts w:ascii="Times New Roman" w:hAnsi="Times New Roman" w:cs="Times New Roman"/>
          <w:sz w:val="24"/>
          <w:szCs w:val="24"/>
        </w:rPr>
        <w:t xml:space="preserve"> de seus colegas que atuam em outros níveis de escolaridade</w:t>
      </w:r>
      <w:r w:rsidR="00970213">
        <w:rPr>
          <w:rFonts w:ascii="Times New Roman" w:hAnsi="Times New Roman" w:cs="Times New Roman"/>
          <w:sz w:val="24"/>
          <w:szCs w:val="24"/>
        </w:rPr>
        <w:t>)</w:t>
      </w:r>
      <w:r>
        <w:rPr>
          <w:rFonts w:ascii="Times New Roman" w:hAnsi="Times New Roman" w:cs="Times New Roman"/>
          <w:sz w:val="24"/>
          <w:szCs w:val="24"/>
        </w:rPr>
        <w:t xml:space="preserve"> e tem maiores</w:t>
      </w:r>
      <w:r w:rsidR="001148B5">
        <w:rPr>
          <w:rFonts w:ascii="Times New Roman" w:hAnsi="Times New Roman" w:cs="Times New Roman"/>
          <w:sz w:val="24"/>
          <w:szCs w:val="24"/>
        </w:rPr>
        <w:t xml:space="preserve"> possibilidades de </w:t>
      </w:r>
      <w:proofErr w:type="spellStart"/>
      <w:r w:rsidR="001148B5">
        <w:rPr>
          <w:rFonts w:ascii="Times New Roman" w:hAnsi="Times New Roman" w:cs="Times New Roman"/>
          <w:sz w:val="24"/>
          <w:szCs w:val="24"/>
        </w:rPr>
        <w:t>auto</w:t>
      </w:r>
      <w:r w:rsidRPr="0017336B">
        <w:rPr>
          <w:rFonts w:ascii="Times New Roman" w:hAnsi="Times New Roman" w:cs="Times New Roman"/>
          <w:sz w:val="24"/>
          <w:szCs w:val="24"/>
        </w:rPr>
        <w:t>form</w:t>
      </w:r>
      <w:r>
        <w:rPr>
          <w:rFonts w:ascii="Times New Roman" w:hAnsi="Times New Roman" w:cs="Times New Roman"/>
          <w:sz w:val="24"/>
          <w:szCs w:val="24"/>
        </w:rPr>
        <w:t>a</w:t>
      </w:r>
      <w:r w:rsidRPr="0017336B">
        <w:rPr>
          <w:rFonts w:ascii="Times New Roman" w:hAnsi="Times New Roman" w:cs="Times New Roman"/>
          <w:sz w:val="24"/>
          <w:szCs w:val="24"/>
        </w:rPr>
        <w:t>ção</w:t>
      </w:r>
      <w:proofErr w:type="spellEnd"/>
      <w:r>
        <w:rPr>
          <w:rFonts w:ascii="Times New Roman" w:hAnsi="Times New Roman" w:cs="Times New Roman"/>
          <w:sz w:val="24"/>
          <w:szCs w:val="24"/>
        </w:rPr>
        <w:t>.</w:t>
      </w:r>
    </w:p>
    <w:p w:rsidR="00903F46" w:rsidRDefault="00903F46"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olhássemos para educação também de forma poética talvez não houvesse</w:t>
      </w:r>
      <w:r w:rsidR="001148B5">
        <w:rPr>
          <w:rFonts w:ascii="Times New Roman" w:hAnsi="Times New Roman" w:cs="Times New Roman"/>
          <w:sz w:val="24"/>
          <w:szCs w:val="24"/>
        </w:rPr>
        <w:t>m</w:t>
      </w:r>
      <w:r>
        <w:rPr>
          <w:rFonts w:ascii="Times New Roman" w:hAnsi="Times New Roman" w:cs="Times New Roman"/>
          <w:sz w:val="24"/>
          <w:szCs w:val="24"/>
        </w:rPr>
        <w:t xml:space="preserve"> esses pré-conceitos e diferenciações, poderíamos ver a beleza e a importância dessa profissão em todas as etapas do processo educacional. Por isso, Morin (2013a) defende a criação de uma nova consciência política, como uma via para a reforma do pensamento.</w:t>
      </w:r>
    </w:p>
    <w:p w:rsidR="00903F46" w:rsidRDefault="00903F46" w:rsidP="00903F46">
      <w:pPr>
        <w:spacing w:after="0" w:line="360" w:lineRule="auto"/>
        <w:ind w:firstLine="709"/>
        <w:jc w:val="both"/>
        <w:rPr>
          <w:rFonts w:ascii="Times New Roman" w:hAnsi="Times New Roman" w:cs="Times New Roman"/>
          <w:sz w:val="24"/>
          <w:szCs w:val="24"/>
        </w:rPr>
      </w:pPr>
    </w:p>
    <w:p w:rsidR="00903F46" w:rsidRPr="00B66BAF" w:rsidRDefault="00903F46" w:rsidP="00903F46">
      <w:pPr>
        <w:spacing w:after="0" w:line="240" w:lineRule="auto"/>
        <w:ind w:left="2268"/>
        <w:jc w:val="both"/>
        <w:rPr>
          <w:rFonts w:ascii="Times New Roman" w:hAnsi="Times New Roman" w:cs="Times New Roman"/>
          <w:sz w:val="20"/>
          <w:szCs w:val="20"/>
        </w:rPr>
      </w:pPr>
      <w:r w:rsidRPr="00B66BAF">
        <w:rPr>
          <w:rFonts w:ascii="Times New Roman" w:hAnsi="Times New Roman" w:cs="Times New Roman"/>
          <w:sz w:val="20"/>
          <w:szCs w:val="20"/>
        </w:rPr>
        <w:t>A política da civilização necessita de uma plena consciência das necessidades poéticas do ser humano. Ela deve esforçar-se para atenuar as pressões, servidões e solidões, deve opor-se à invasão desoladora da prosa, de modo a permitir que os seres humanos expressem suas virtualidades poéticas. Ela contém uma dimensão estética [...] as emoções suscitadas pela beleza diante da natureza, da arquitetura, das obras de arte, são parte integrantes da poesia da vida (p.80).</w:t>
      </w:r>
    </w:p>
    <w:p w:rsidR="00903F46" w:rsidRDefault="00903F46" w:rsidP="00903F46">
      <w:pPr>
        <w:spacing w:after="0" w:line="360" w:lineRule="auto"/>
        <w:ind w:firstLine="709"/>
        <w:jc w:val="both"/>
        <w:rPr>
          <w:rFonts w:ascii="Times New Roman" w:hAnsi="Times New Roman" w:cs="Times New Roman"/>
          <w:sz w:val="24"/>
          <w:szCs w:val="24"/>
        </w:rPr>
      </w:pPr>
    </w:p>
    <w:p w:rsidR="00903F46" w:rsidRDefault="00903F46"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expressão poética da vida aflora naturalmente em todos os seres humanos, mas parece que não tomamos consciência de sua importância na educação, pois esta, quando não a reprime, também não a estimula. Isso se confirma pela importância dada e a forma como costumam ser trabalhadas disciplinas de Artes, Educação física, Filoso</w:t>
      </w:r>
      <w:r w:rsidR="001148B5">
        <w:rPr>
          <w:rFonts w:ascii="Times New Roman" w:hAnsi="Times New Roman" w:cs="Times New Roman"/>
          <w:sz w:val="24"/>
          <w:szCs w:val="24"/>
        </w:rPr>
        <w:t>fia, com carga horária reduzida</w:t>
      </w:r>
      <w:r>
        <w:rPr>
          <w:rFonts w:ascii="Times New Roman" w:hAnsi="Times New Roman" w:cs="Times New Roman"/>
          <w:sz w:val="24"/>
          <w:szCs w:val="24"/>
        </w:rPr>
        <w:t xml:space="preserve"> </w:t>
      </w:r>
      <w:r w:rsidR="001148B5">
        <w:rPr>
          <w:rFonts w:ascii="Times New Roman" w:hAnsi="Times New Roman" w:cs="Times New Roman"/>
          <w:sz w:val="24"/>
          <w:szCs w:val="24"/>
        </w:rPr>
        <w:t>(</w:t>
      </w:r>
      <w:r>
        <w:rPr>
          <w:rFonts w:ascii="Times New Roman" w:hAnsi="Times New Roman" w:cs="Times New Roman"/>
          <w:sz w:val="24"/>
          <w:szCs w:val="24"/>
        </w:rPr>
        <w:t>em co</w:t>
      </w:r>
      <w:r w:rsidR="001148B5">
        <w:rPr>
          <w:rFonts w:ascii="Times New Roman" w:hAnsi="Times New Roman" w:cs="Times New Roman"/>
          <w:sz w:val="24"/>
          <w:szCs w:val="24"/>
        </w:rPr>
        <w:t>mparação com outras disciplinas),</w:t>
      </w:r>
      <w:r>
        <w:rPr>
          <w:rFonts w:ascii="Times New Roman" w:hAnsi="Times New Roman" w:cs="Times New Roman"/>
          <w:sz w:val="24"/>
          <w:szCs w:val="24"/>
        </w:rPr>
        <w:t xml:space="preserve"> por vezes, ministradas por professores sem formação na área. Contudo, não se trata de limitar as pulsões poéticas da vida a uma ou a outra disciplina, a dialógica prosa-poesia precisa perpassar o fazer pedagógico como um todo e se estender </w:t>
      </w:r>
      <w:r w:rsidR="004337CF">
        <w:rPr>
          <w:rFonts w:ascii="Times New Roman" w:hAnsi="Times New Roman" w:cs="Times New Roman"/>
          <w:sz w:val="24"/>
          <w:szCs w:val="24"/>
        </w:rPr>
        <w:t>para todos os momentos da vida</w:t>
      </w:r>
      <w:r w:rsidR="004337CF">
        <w:rPr>
          <w:rStyle w:val="Refdenotaderodap"/>
          <w:rFonts w:ascii="Times New Roman" w:hAnsi="Times New Roman" w:cs="Times New Roman"/>
          <w:sz w:val="24"/>
          <w:szCs w:val="24"/>
        </w:rPr>
        <w:footnoteReference w:id="5"/>
      </w:r>
      <w:r w:rsidR="004337CF">
        <w:rPr>
          <w:rFonts w:ascii="Times New Roman" w:hAnsi="Times New Roman" w:cs="Times New Roman"/>
          <w:sz w:val="24"/>
          <w:szCs w:val="24"/>
        </w:rPr>
        <w:t>.</w:t>
      </w:r>
    </w:p>
    <w:p w:rsidR="00903F46" w:rsidRDefault="00903F46"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obra intitulada </w:t>
      </w:r>
      <w:r>
        <w:rPr>
          <w:rFonts w:ascii="Times New Roman" w:hAnsi="Times New Roman" w:cs="Times New Roman"/>
          <w:i/>
          <w:sz w:val="24"/>
          <w:szCs w:val="24"/>
        </w:rPr>
        <w:t xml:space="preserve">Rumo ao </w:t>
      </w:r>
      <w:r w:rsidR="000E3B02">
        <w:rPr>
          <w:rFonts w:ascii="Times New Roman" w:hAnsi="Times New Roman" w:cs="Times New Roman"/>
          <w:i/>
          <w:sz w:val="24"/>
          <w:szCs w:val="24"/>
        </w:rPr>
        <w:t>abismo?</w:t>
      </w:r>
      <w:r>
        <w:rPr>
          <w:rFonts w:ascii="Times New Roman" w:hAnsi="Times New Roman" w:cs="Times New Roman"/>
          <w:sz w:val="24"/>
          <w:szCs w:val="24"/>
        </w:rPr>
        <w:t xml:space="preserve"> Morin (2011</w:t>
      </w:r>
      <w:r w:rsidR="00DC3435">
        <w:rPr>
          <w:rFonts w:ascii="Times New Roman" w:hAnsi="Times New Roman" w:cs="Times New Roman"/>
          <w:sz w:val="24"/>
          <w:szCs w:val="24"/>
        </w:rPr>
        <w:t>b</w:t>
      </w:r>
      <w:r>
        <w:rPr>
          <w:rFonts w:ascii="Times New Roman" w:hAnsi="Times New Roman" w:cs="Times New Roman"/>
          <w:sz w:val="24"/>
          <w:szCs w:val="24"/>
        </w:rPr>
        <w:t>)</w:t>
      </w:r>
      <w:r w:rsidRPr="00A72990">
        <w:rPr>
          <w:rFonts w:ascii="Times New Roman" w:hAnsi="Times New Roman" w:cs="Times New Roman"/>
          <w:color w:val="FF0000"/>
          <w:sz w:val="24"/>
          <w:szCs w:val="24"/>
        </w:rPr>
        <w:t xml:space="preserve"> </w:t>
      </w:r>
      <w:r>
        <w:rPr>
          <w:rFonts w:ascii="Times New Roman" w:hAnsi="Times New Roman" w:cs="Times New Roman"/>
          <w:sz w:val="24"/>
          <w:szCs w:val="24"/>
        </w:rPr>
        <w:t>diz que a vida humana, se continuar trilhando os mesmos caminhos, está seriamente ameaçada, por exemplo, por questões ambientais. Porém, ele também diz que sempre esperançou o inesperado e, por vezes, o inesperado aconteceu. Assim, continua tendo esperança e, por isso, luta para que aconteça uma metamorfose capaz de mudar os rumos da humanidade</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e essa sua aposta </w:t>
      </w:r>
      <w:r>
        <w:rPr>
          <w:rFonts w:ascii="Times New Roman" w:hAnsi="Times New Roman" w:cs="Times New Roman"/>
          <w:sz w:val="24"/>
          <w:szCs w:val="24"/>
        </w:rPr>
        <w:lastRenderedPageBreak/>
        <w:t xml:space="preserve">passa pela via educacional. </w:t>
      </w:r>
      <w:r w:rsidRPr="00A72990">
        <w:rPr>
          <w:rFonts w:ascii="Times New Roman" w:hAnsi="Times New Roman" w:cs="Times New Roman"/>
          <w:sz w:val="24"/>
          <w:szCs w:val="24"/>
        </w:rPr>
        <w:t>“Do interior de um sistema narrativo que interconecta diagnósticos sombrios e prognósticos de esperança, a educação emerge como um lugar de apostas esse</w:t>
      </w:r>
      <w:r>
        <w:rPr>
          <w:rFonts w:ascii="Times New Roman" w:hAnsi="Times New Roman" w:cs="Times New Roman"/>
          <w:sz w:val="24"/>
          <w:szCs w:val="24"/>
        </w:rPr>
        <w:t>nciais para compreender e agir num</w:t>
      </w:r>
      <w:r w:rsidRPr="00A72990">
        <w:rPr>
          <w:rFonts w:ascii="Times New Roman" w:hAnsi="Times New Roman" w:cs="Times New Roman"/>
          <w:sz w:val="24"/>
          <w:szCs w:val="24"/>
        </w:rPr>
        <w:t xml:space="preserve"> mundo imerso na incerteza” (ALMEIDA, 2012, p.79).</w:t>
      </w:r>
      <w:r w:rsidR="00F3658A">
        <w:rPr>
          <w:rFonts w:ascii="Times New Roman" w:hAnsi="Times New Roman" w:cs="Times New Roman"/>
          <w:sz w:val="24"/>
          <w:szCs w:val="24"/>
        </w:rPr>
        <w:t xml:space="preserve"> </w:t>
      </w:r>
      <w:r w:rsidR="004337CF">
        <w:rPr>
          <w:rFonts w:ascii="Times New Roman" w:hAnsi="Times New Roman" w:cs="Times New Roman"/>
          <w:sz w:val="24"/>
          <w:szCs w:val="24"/>
        </w:rPr>
        <w:t xml:space="preserve">Em </w:t>
      </w:r>
      <w:r>
        <w:rPr>
          <w:rFonts w:ascii="Times New Roman" w:hAnsi="Times New Roman" w:cs="Times New Roman"/>
          <w:i/>
          <w:sz w:val="24"/>
          <w:szCs w:val="24"/>
        </w:rPr>
        <w:t>A via para o futuro da humanidade</w:t>
      </w:r>
      <w:r>
        <w:rPr>
          <w:rFonts w:ascii="Times New Roman" w:hAnsi="Times New Roman" w:cs="Times New Roman"/>
          <w:sz w:val="24"/>
          <w:szCs w:val="24"/>
        </w:rPr>
        <w:t xml:space="preserve">, </w:t>
      </w:r>
      <w:r w:rsidR="00C45E7C">
        <w:rPr>
          <w:rFonts w:ascii="Times New Roman" w:hAnsi="Times New Roman" w:cs="Times New Roman"/>
          <w:sz w:val="24"/>
          <w:szCs w:val="24"/>
        </w:rPr>
        <w:t>Morin di</w:t>
      </w:r>
      <w:r w:rsidR="001148B5">
        <w:rPr>
          <w:rFonts w:ascii="Times New Roman" w:hAnsi="Times New Roman" w:cs="Times New Roman"/>
          <w:sz w:val="24"/>
          <w:szCs w:val="24"/>
        </w:rPr>
        <w:t xml:space="preserve">z que </w:t>
      </w:r>
      <w:r>
        <w:rPr>
          <w:rFonts w:ascii="Times New Roman" w:hAnsi="Times New Roman" w:cs="Times New Roman"/>
          <w:sz w:val="24"/>
          <w:szCs w:val="24"/>
        </w:rPr>
        <w:t xml:space="preserve">a </w:t>
      </w:r>
      <w:r w:rsidRPr="00C45E7C">
        <w:rPr>
          <w:rFonts w:ascii="Times New Roman" w:hAnsi="Times New Roman" w:cs="Times New Roman"/>
          <w:i/>
          <w:sz w:val="24"/>
          <w:szCs w:val="24"/>
        </w:rPr>
        <w:t>Via da Metamorfose</w:t>
      </w:r>
      <w:r>
        <w:rPr>
          <w:rFonts w:ascii="Times New Roman" w:hAnsi="Times New Roman" w:cs="Times New Roman"/>
          <w:sz w:val="24"/>
          <w:szCs w:val="24"/>
        </w:rPr>
        <w:t xml:space="preserve"> será a confluência de diversas vias, sendo uma delas a reforma da educação, pois,</w:t>
      </w:r>
    </w:p>
    <w:p w:rsidR="00903F46" w:rsidRDefault="00903F46" w:rsidP="00903F46">
      <w:pPr>
        <w:spacing w:after="0" w:line="360" w:lineRule="auto"/>
        <w:ind w:firstLine="709"/>
        <w:jc w:val="both"/>
        <w:rPr>
          <w:rFonts w:ascii="Times New Roman" w:hAnsi="Times New Roman" w:cs="Times New Roman"/>
          <w:sz w:val="24"/>
          <w:szCs w:val="24"/>
        </w:rPr>
      </w:pPr>
    </w:p>
    <w:p w:rsidR="00903F46" w:rsidRPr="00485265" w:rsidRDefault="00903F46" w:rsidP="00903F46">
      <w:pPr>
        <w:spacing w:after="0" w:line="240" w:lineRule="auto"/>
        <w:ind w:left="2268"/>
        <w:jc w:val="both"/>
        <w:rPr>
          <w:rFonts w:ascii="Times New Roman" w:hAnsi="Times New Roman" w:cs="Times New Roman"/>
          <w:sz w:val="20"/>
          <w:szCs w:val="20"/>
        </w:rPr>
      </w:pPr>
      <w:r w:rsidRPr="00485265">
        <w:rPr>
          <w:rFonts w:ascii="Times New Roman" w:hAnsi="Times New Roman" w:cs="Times New Roman"/>
          <w:sz w:val="20"/>
          <w:szCs w:val="20"/>
        </w:rPr>
        <w:t xml:space="preserve">A fragmentação e a compartimentalização do conhecimento em disciplinas não comunicantes tornam inapta a capacidade de perceber e conceber os problemas fundamentais e globais. A </w:t>
      </w:r>
      <w:proofErr w:type="spellStart"/>
      <w:r w:rsidRPr="00485265">
        <w:rPr>
          <w:rFonts w:ascii="Times New Roman" w:hAnsi="Times New Roman" w:cs="Times New Roman"/>
          <w:sz w:val="20"/>
          <w:szCs w:val="20"/>
        </w:rPr>
        <w:t>hiperespecialização</w:t>
      </w:r>
      <w:proofErr w:type="spellEnd"/>
      <w:r w:rsidRPr="00485265">
        <w:rPr>
          <w:rFonts w:ascii="Times New Roman" w:hAnsi="Times New Roman" w:cs="Times New Roman"/>
          <w:sz w:val="20"/>
          <w:szCs w:val="20"/>
        </w:rPr>
        <w:t xml:space="preserve"> rompe o tecido complexo do real, o primado do quantificável oculta a realidade afetiva dos seres humanos (</w:t>
      </w:r>
      <w:r>
        <w:rPr>
          <w:rFonts w:ascii="Times New Roman" w:hAnsi="Times New Roman" w:cs="Times New Roman"/>
          <w:sz w:val="20"/>
          <w:szCs w:val="20"/>
        </w:rPr>
        <w:t xml:space="preserve">MORIN, 2013a, </w:t>
      </w:r>
      <w:r w:rsidRPr="00485265">
        <w:rPr>
          <w:rFonts w:ascii="Times New Roman" w:hAnsi="Times New Roman" w:cs="Times New Roman"/>
          <w:sz w:val="20"/>
          <w:szCs w:val="20"/>
        </w:rPr>
        <w:t xml:space="preserve">p.183). </w:t>
      </w:r>
    </w:p>
    <w:p w:rsidR="00903F46" w:rsidRDefault="00903F46" w:rsidP="00903F46">
      <w:pPr>
        <w:spacing w:after="0" w:line="360" w:lineRule="auto"/>
        <w:ind w:firstLine="709"/>
        <w:jc w:val="both"/>
        <w:rPr>
          <w:rFonts w:ascii="Times New Roman" w:hAnsi="Times New Roman" w:cs="Times New Roman"/>
          <w:sz w:val="24"/>
          <w:szCs w:val="24"/>
        </w:rPr>
      </w:pPr>
    </w:p>
    <w:p w:rsidR="00903F46" w:rsidRDefault="00C45E7C"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educação</w:t>
      </w:r>
      <w:r w:rsidR="00903F46">
        <w:rPr>
          <w:rFonts w:ascii="Times New Roman" w:hAnsi="Times New Roman" w:cs="Times New Roman"/>
          <w:sz w:val="24"/>
          <w:szCs w:val="24"/>
        </w:rPr>
        <w:t xml:space="preserve"> precisa reestabelecer os laços que a epistemologia moder</w:t>
      </w:r>
      <w:r>
        <w:rPr>
          <w:rFonts w:ascii="Times New Roman" w:hAnsi="Times New Roman" w:cs="Times New Roman"/>
          <w:sz w:val="24"/>
          <w:szCs w:val="24"/>
        </w:rPr>
        <w:t xml:space="preserve">na rompeu. Para isso, </w:t>
      </w:r>
      <w:r w:rsidR="00903F46">
        <w:rPr>
          <w:rFonts w:ascii="Times New Roman" w:hAnsi="Times New Roman" w:cs="Times New Roman"/>
          <w:sz w:val="24"/>
          <w:szCs w:val="24"/>
        </w:rPr>
        <w:t>algu</w:t>
      </w:r>
      <w:r>
        <w:rPr>
          <w:rFonts w:ascii="Times New Roman" w:hAnsi="Times New Roman" w:cs="Times New Roman"/>
          <w:sz w:val="24"/>
          <w:szCs w:val="24"/>
        </w:rPr>
        <w:t>ns princípios</w:t>
      </w:r>
      <w:r w:rsidR="00903F46">
        <w:rPr>
          <w:rFonts w:ascii="Times New Roman" w:hAnsi="Times New Roman" w:cs="Times New Roman"/>
          <w:sz w:val="24"/>
          <w:szCs w:val="24"/>
        </w:rPr>
        <w:t xml:space="preserve"> </w:t>
      </w:r>
      <w:r>
        <w:rPr>
          <w:rFonts w:ascii="Times New Roman" w:hAnsi="Times New Roman" w:cs="Times New Roman"/>
          <w:sz w:val="24"/>
          <w:szCs w:val="24"/>
        </w:rPr>
        <w:t>precisam ser repensados,</w:t>
      </w:r>
      <w:r w:rsidR="00903F46">
        <w:rPr>
          <w:rFonts w:ascii="Times New Roman" w:hAnsi="Times New Roman" w:cs="Times New Roman"/>
          <w:sz w:val="24"/>
          <w:szCs w:val="24"/>
        </w:rPr>
        <w:t xml:space="preserve"> dentre el</w:t>
      </w:r>
      <w:r>
        <w:rPr>
          <w:rFonts w:ascii="Times New Roman" w:hAnsi="Times New Roman" w:cs="Times New Roman"/>
          <w:sz w:val="24"/>
          <w:szCs w:val="24"/>
        </w:rPr>
        <w:t>e</w:t>
      </w:r>
      <w:r w:rsidR="00903F46">
        <w:rPr>
          <w:rFonts w:ascii="Times New Roman" w:hAnsi="Times New Roman" w:cs="Times New Roman"/>
          <w:sz w:val="24"/>
          <w:szCs w:val="24"/>
        </w:rPr>
        <w:t xml:space="preserve">s se destaca </w:t>
      </w:r>
      <w:r w:rsidR="00903F46" w:rsidRPr="00C45E7C">
        <w:rPr>
          <w:rFonts w:ascii="Times New Roman" w:hAnsi="Times New Roman" w:cs="Times New Roman"/>
          <w:sz w:val="24"/>
          <w:szCs w:val="24"/>
        </w:rPr>
        <w:t xml:space="preserve">a </w:t>
      </w:r>
      <w:r w:rsidR="00903F46" w:rsidRPr="00E36957">
        <w:rPr>
          <w:rFonts w:ascii="Times New Roman" w:hAnsi="Times New Roman" w:cs="Times New Roman"/>
          <w:sz w:val="24"/>
          <w:szCs w:val="24"/>
        </w:rPr>
        <w:t xml:space="preserve">reintrodução do sujeito no conhecimento. </w:t>
      </w:r>
      <w:r w:rsidR="00903F46">
        <w:rPr>
          <w:rFonts w:ascii="Times New Roman" w:hAnsi="Times New Roman" w:cs="Times New Roman"/>
          <w:sz w:val="24"/>
          <w:szCs w:val="24"/>
        </w:rPr>
        <w:t>Não podemos mais acreditar que o sujeito esteja à parte do conhecimento, como se ele fosse um produto puro, independente da consciência e da inconsciência de quem o produz</w:t>
      </w:r>
      <w:r>
        <w:rPr>
          <w:rStyle w:val="Refdenotaderodap"/>
          <w:rFonts w:ascii="Times New Roman" w:hAnsi="Times New Roman" w:cs="Times New Roman"/>
          <w:sz w:val="24"/>
          <w:szCs w:val="24"/>
        </w:rPr>
        <w:footnoteReference w:id="7"/>
      </w:r>
      <w:r w:rsidR="00237AAE">
        <w:rPr>
          <w:rFonts w:ascii="Times New Roman" w:hAnsi="Times New Roman" w:cs="Times New Roman"/>
          <w:sz w:val="24"/>
          <w:szCs w:val="24"/>
        </w:rPr>
        <w:t>.</w:t>
      </w:r>
    </w:p>
    <w:p w:rsidR="00237AAE" w:rsidRDefault="00237AAE" w:rsidP="00903F46">
      <w:pPr>
        <w:spacing w:after="0" w:line="360" w:lineRule="auto"/>
        <w:ind w:firstLine="709"/>
        <w:jc w:val="both"/>
        <w:rPr>
          <w:rFonts w:ascii="Times New Roman" w:hAnsi="Times New Roman" w:cs="Times New Roman"/>
          <w:sz w:val="24"/>
          <w:szCs w:val="24"/>
        </w:rPr>
      </w:pPr>
    </w:p>
    <w:p w:rsidR="00B27C96" w:rsidRDefault="00237AAE" w:rsidP="00237A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Conhecer o conhecimento</w:t>
      </w:r>
      <w:r w:rsidR="00B27C96">
        <w:rPr>
          <w:rFonts w:ascii="Times New Roman" w:hAnsi="Times New Roman" w:cs="Times New Roman"/>
          <w:b/>
          <w:sz w:val="24"/>
          <w:szCs w:val="24"/>
        </w:rPr>
        <w:t>: diálogo com</w:t>
      </w:r>
      <w:r>
        <w:rPr>
          <w:rFonts w:ascii="Times New Roman" w:hAnsi="Times New Roman" w:cs="Times New Roman"/>
          <w:b/>
          <w:sz w:val="24"/>
          <w:szCs w:val="24"/>
        </w:rPr>
        <w:t xml:space="preserve"> a incerteza</w:t>
      </w:r>
    </w:p>
    <w:p w:rsidR="00B27C96" w:rsidRDefault="00B27C96" w:rsidP="00903F46">
      <w:pPr>
        <w:spacing w:after="0" w:line="360" w:lineRule="auto"/>
        <w:ind w:firstLine="709"/>
        <w:jc w:val="both"/>
        <w:rPr>
          <w:rFonts w:ascii="Times New Roman" w:hAnsi="Times New Roman" w:cs="Times New Roman"/>
          <w:sz w:val="24"/>
          <w:szCs w:val="24"/>
        </w:rPr>
      </w:pPr>
    </w:p>
    <w:p w:rsidR="004859C6" w:rsidRDefault="00C45E7C"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Querendo ou não, muitas </w:t>
      </w:r>
      <w:r w:rsidR="00903F46">
        <w:rPr>
          <w:rFonts w:ascii="Times New Roman" w:hAnsi="Times New Roman" w:cs="Times New Roman"/>
          <w:sz w:val="24"/>
          <w:szCs w:val="24"/>
        </w:rPr>
        <w:t>influências incidem sobre o processo do conhecimento</w:t>
      </w:r>
      <w:r>
        <w:rPr>
          <w:rFonts w:ascii="Times New Roman" w:hAnsi="Times New Roman" w:cs="Times New Roman"/>
          <w:sz w:val="24"/>
          <w:szCs w:val="24"/>
        </w:rPr>
        <w:t>. Mas isso</w:t>
      </w:r>
      <w:r w:rsidR="00903F46">
        <w:rPr>
          <w:rFonts w:ascii="Times New Roman" w:hAnsi="Times New Roman" w:cs="Times New Roman"/>
          <w:sz w:val="24"/>
          <w:szCs w:val="24"/>
        </w:rPr>
        <w:t xml:space="preserve"> parece não ser algo pejorativo e limitador da verdade, como a ciência moderna</w:t>
      </w:r>
      <w:r>
        <w:rPr>
          <w:rFonts w:ascii="Times New Roman" w:hAnsi="Times New Roman" w:cs="Times New Roman"/>
          <w:sz w:val="24"/>
          <w:szCs w:val="24"/>
        </w:rPr>
        <w:t>, que trabalha a partir de leis simples e universais,</w:t>
      </w:r>
      <w:r w:rsidR="004859C6">
        <w:rPr>
          <w:rFonts w:ascii="Times New Roman" w:hAnsi="Times New Roman" w:cs="Times New Roman"/>
          <w:sz w:val="24"/>
          <w:szCs w:val="24"/>
        </w:rPr>
        <w:t xml:space="preserve"> costuma</w:t>
      </w:r>
      <w:r w:rsidR="00903F46">
        <w:rPr>
          <w:rFonts w:ascii="Times New Roman" w:hAnsi="Times New Roman" w:cs="Times New Roman"/>
          <w:sz w:val="24"/>
          <w:szCs w:val="24"/>
        </w:rPr>
        <w:t xml:space="preserve"> crer. Ao contrário, a admissão de influências múltiplas pode ser fontes de verdades profundas, como</w:t>
      </w:r>
      <w:r>
        <w:rPr>
          <w:rFonts w:ascii="Times New Roman" w:hAnsi="Times New Roman" w:cs="Times New Roman"/>
          <w:sz w:val="24"/>
          <w:szCs w:val="24"/>
        </w:rPr>
        <w:t xml:space="preserve"> </w:t>
      </w:r>
      <w:r w:rsidR="00903F46">
        <w:rPr>
          <w:rFonts w:ascii="Times New Roman" w:hAnsi="Times New Roman" w:cs="Times New Roman"/>
          <w:sz w:val="24"/>
          <w:szCs w:val="24"/>
        </w:rPr>
        <w:t>a verdade das dependências várias que temos. Ao mesmo tempo, essas dependências podem favorecer originalidades que se constituem nas hibridações que a combinação de dependências origina. Conforme Almeida (2012),</w:t>
      </w:r>
    </w:p>
    <w:p w:rsidR="004859C6" w:rsidRDefault="004859C6" w:rsidP="00903F46">
      <w:pPr>
        <w:spacing w:after="0" w:line="360" w:lineRule="auto"/>
        <w:ind w:firstLine="709"/>
        <w:jc w:val="both"/>
        <w:rPr>
          <w:rFonts w:ascii="Times New Roman" w:hAnsi="Times New Roman" w:cs="Times New Roman"/>
          <w:sz w:val="24"/>
          <w:szCs w:val="24"/>
        </w:rPr>
      </w:pPr>
    </w:p>
    <w:p w:rsidR="00903F46" w:rsidRPr="004859C6" w:rsidRDefault="00903F46" w:rsidP="004859C6">
      <w:pPr>
        <w:spacing w:after="0" w:line="240" w:lineRule="auto"/>
        <w:ind w:left="2268"/>
        <w:jc w:val="both"/>
        <w:rPr>
          <w:rFonts w:ascii="Times New Roman" w:hAnsi="Times New Roman" w:cs="Times New Roman"/>
          <w:bCs/>
          <w:sz w:val="20"/>
          <w:szCs w:val="20"/>
        </w:rPr>
      </w:pPr>
      <w:r w:rsidRPr="004859C6">
        <w:rPr>
          <w:rFonts w:ascii="Times New Roman" w:hAnsi="Times New Roman" w:cs="Times New Roman"/>
          <w:sz w:val="20"/>
          <w:szCs w:val="20"/>
        </w:rPr>
        <w:t xml:space="preserve">Sentir-se implicado nos vários domínios dos quais nos constituímos e somos dependentes – no domínio da vida, no domínio da matéria, no domínio da </w:t>
      </w:r>
      <w:r w:rsidRPr="004859C6">
        <w:rPr>
          <w:rFonts w:ascii="Times New Roman" w:hAnsi="Times New Roman" w:cs="Times New Roman"/>
          <w:sz w:val="20"/>
          <w:szCs w:val="20"/>
        </w:rPr>
        <w:lastRenderedPageBreak/>
        <w:t xml:space="preserve">humanidade – pode ser entendido ao mesmo tempo como princípio e desafio para fazer emergir uma educação para a diversidade </w:t>
      </w:r>
      <w:r w:rsidRPr="004859C6">
        <w:rPr>
          <w:rFonts w:ascii="Times New Roman" w:hAnsi="Times New Roman" w:cs="Times New Roman"/>
          <w:bCs/>
          <w:sz w:val="20"/>
          <w:szCs w:val="20"/>
        </w:rPr>
        <w:t>(p.105).</w:t>
      </w:r>
    </w:p>
    <w:p w:rsidR="004859C6" w:rsidRDefault="004859C6" w:rsidP="00903F46">
      <w:pPr>
        <w:spacing w:after="0" w:line="360" w:lineRule="auto"/>
        <w:ind w:firstLine="709"/>
        <w:jc w:val="both"/>
        <w:rPr>
          <w:rFonts w:ascii="Times New Roman" w:hAnsi="Times New Roman" w:cs="Times New Roman"/>
          <w:bCs/>
          <w:sz w:val="24"/>
          <w:szCs w:val="24"/>
        </w:rPr>
      </w:pPr>
    </w:p>
    <w:p w:rsidR="00903F46" w:rsidRDefault="00903F46" w:rsidP="00903F4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Talvez a ignorância sobre a implicação do sujeito no process</w:t>
      </w:r>
      <w:r w:rsidR="00C74497">
        <w:rPr>
          <w:rFonts w:ascii="Times New Roman" w:hAnsi="Times New Roman" w:cs="Times New Roman"/>
          <w:bCs/>
          <w:sz w:val="24"/>
          <w:szCs w:val="24"/>
        </w:rPr>
        <w:t>o do conhecimento se dê porque</w:t>
      </w:r>
      <w:r>
        <w:rPr>
          <w:rFonts w:ascii="Times New Roman" w:hAnsi="Times New Roman" w:cs="Times New Roman"/>
          <w:bCs/>
          <w:sz w:val="24"/>
          <w:szCs w:val="24"/>
        </w:rPr>
        <w:t xml:space="preserve"> o tema do conhecimento geralmente não faz parte da educação. As discussões sobre </w:t>
      </w:r>
      <w:r w:rsidRPr="0041686A">
        <w:rPr>
          <w:rFonts w:ascii="Times New Roman" w:hAnsi="Times New Roman" w:cs="Times New Roman"/>
          <w:bCs/>
          <w:sz w:val="24"/>
          <w:szCs w:val="24"/>
        </w:rPr>
        <w:t xml:space="preserve">o </w:t>
      </w:r>
      <w:r w:rsidRPr="0041686A">
        <w:rPr>
          <w:rFonts w:ascii="Times New Roman" w:hAnsi="Times New Roman" w:cs="Times New Roman"/>
          <w:bCs/>
          <w:i/>
          <w:sz w:val="24"/>
          <w:szCs w:val="24"/>
        </w:rPr>
        <w:t>conhecimento do conhecimento</w:t>
      </w:r>
      <w:r w:rsidRPr="0041686A">
        <w:rPr>
          <w:rFonts w:ascii="Times New Roman" w:hAnsi="Times New Roman" w:cs="Times New Roman"/>
          <w:bCs/>
          <w:sz w:val="24"/>
          <w:szCs w:val="24"/>
        </w:rPr>
        <w:t xml:space="preserve"> </w:t>
      </w:r>
      <w:r>
        <w:rPr>
          <w:rFonts w:ascii="Times New Roman" w:hAnsi="Times New Roman" w:cs="Times New Roman"/>
          <w:bCs/>
          <w:sz w:val="24"/>
          <w:szCs w:val="24"/>
        </w:rPr>
        <w:t xml:space="preserve">costumam ficar restritas apenas a algumas disciplinas como </w:t>
      </w:r>
      <w:r w:rsidRPr="000E1A4E">
        <w:rPr>
          <w:rFonts w:ascii="Times New Roman" w:hAnsi="Times New Roman" w:cs="Times New Roman"/>
          <w:bCs/>
          <w:i/>
          <w:sz w:val="24"/>
          <w:szCs w:val="24"/>
        </w:rPr>
        <w:t>Teoria do conhecimento</w:t>
      </w:r>
      <w:r>
        <w:rPr>
          <w:rFonts w:ascii="Times New Roman" w:hAnsi="Times New Roman" w:cs="Times New Roman"/>
          <w:bCs/>
          <w:sz w:val="24"/>
          <w:szCs w:val="24"/>
        </w:rPr>
        <w:t xml:space="preserve"> e </w:t>
      </w:r>
      <w:r w:rsidRPr="000E1A4E">
        <w:rPr>
          <w:rFonts w:ascii="Times New Roman" w:hAnsi="Times New Roman" w:cs="Times New Roman"/>
          <w:bCs/>
          <w:i/>
          <w:sz w:val="24"/>
          <w:szCs w:val="24"/>
        </w:rPr>
        <w:t>Filosofia da ciência</w:t>
      </w:r>
      <w:r>
        <w:rPr>
          <w:rFonts w:ascii="Times New Roman" w:hAnsi="Times New Roman" w:cs="Times New Roman"/>
          <w:bCs/>
          <w:sz w:val="24"/>
          <w:szCs w:val="24"/>
        </w:rPr>
        <w:t>, em alguns cursos de graduação e pós-graduação. Apesar de parecer obvio a importância de se conhecer o conhecimento, talvez pela complexidade do tema, ele tende a ser ignorado no fazer pedagógico.</w:t>
      </w:r>
      <w:r w:rsidR="00C74497">
        <w:rPr>
          <w:rFonts w:ascii="Times New Roman" w:hAnsi="Times New Roman" w:cs="Times New Roman"/>
          <w:bCs/>
          <w:sz w:val="24"/>
          <w:szCs w:val="24"/>
        </w:rPr>
        <w:t xml:space="preserve"> Porém, Morin (2012) afirma que</w:t>
      </w:r>
    </w:p>
    <w:p w:rsidR="00903F46" w:rsidRDefault="00903F46" w:rsidP="00903F46">
      <w:pPr>
        <w:spacing w:after="0" w:line="360" w:lineRule="auto"/>
        <w:ind w:firstLine="709"/>
        <w:jc w:val="both"/>
        <w:rPr>
          <w:rFonts w:ascii="Times New Roman" w:hAnsi="Times New Roman" w:cs="Times New Roman"/>
          <w:bCs/>
          <w:sz w:val="24"/>
          <w:szCs w:val="24"/>
        </w:rPr>
      </w:pPr>
    </w:p>
    <w:p w:rsidR="00903F46" w:rsidRPr="00B0362F" w:rsidRDefault="00903F46" w:rsidP="00903F46">
      <w:pPr>
        <w:spacing w:after="0" w:line="240" w:lineRule="auto"/>
        <w:ind w:left="2268"/>
        <w:jc w:val="both"/>
        <w:rPr>
          <w:rFonts w:ascii="Times New Roman" w:hAnsi="Times New Roman" w:cs="Times New Roman"/>
          <w:bCs/>
          <w:sz w:val="20"/>
          <w:szCs w:val="20"/>
        </w:rPr>
      </w:pPr>
      <w:r w:rsidRPr="00B0362F">
        <w:rPr>
          <w:rFonts w:ascii="Times New Roman" w:hAnsi="Times New Roman" w:cs="Times New Roman"/>
          <w:bCs/>
          <w:sz w:val="20"/>
          <w:szCs w:val="20"/>
        </w:rPr>
        <w:t>A busca da verdade está doravante ligada a investigação sobre a possibilidade da verdade. Carrega, portanto, a necessidade de interrogar a natureza do conhecimento para examinar a sua validade. Não sabemos se teremos de abandonar a ideia de verdade. Não procuraremos salvar a verdade a qualquer preço, isto é, ao preço da verdade. Tentaremos situar o combate pela verdade no nó estratégico do conhecimento do conhecimento (p.16).</w:t>
      </w:r>
    </w:p>
    <w:p w:rsidR="00903F46" w:rsidRDefault="00903F46" w:rsidP="00903F46">
      <w:pPr>
        <w:spacing w:after="0" w:line="360" w:lineRule="auto"/>
        <w:ind w:firstLine="851"/>
        <w:jc w:val="both"/>
        <w:rPr>
          <w:rFonts w:ascii="Times New Roman" w:hAnsi="Times New Roman" w:cs="Times New Roman"/>
          <w:bCs/>
          <w:sz w:val="24"/>
          <w:szCs w:val="24"/>
        </w:rPr>
      </w:pPr>
    </w:p>
    <w:p w:rsidR="00903F46" w:rsidRDefault="00903F46" w:rsidP="00903F4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Entre as coisas que o </w:t>
      </w:r>
      <w:r w:rsidRPr="000E1A4E">
        <w:rPr>
          <w:rFonts w:ascii="Times New Roman" w:hAnsi="Times New Roman" w:cs="Times New Roman"/>
          <w:bCs/>
          <w:i/>
          <w:sz w:val="24"/>
          <w:szCs w:val="24"/>
        </w:rPr>
        <w:t>conhecimento do conhecimento</w:t>
      </w:r>
      <w:r>
        <w:rPr>
          <w:rFonts w:ascii="Times New Roman" w:hAnsi="Times New Roman" w:cs="Times New Roman"/>
          <w:bCs/>
          <w:sz w:val="24"/>
          <w:szCs w:val="24"/>
        </w:rPr>
        <w:t xml:space="preserve"> nos proporciona é o conhecimento da ignorância que temos, ou seja, do quão pouco sabemos e, por isso, da importância do diálogo, pois, se entendermos que não temos toda a verdade, uma parcela dela também pode estar com o outro. Por isso, </w:t>
      </w:r>
      <w:r w:rsidRPr="00C74497">
        <w:rPr>
          <w:rFonts w:ascii="Times New Roman" w:hAnsi="Times New Roman" w:cs="Times New Roman"/>
          <w:bCs/>
          <w:sz w:val="24"/>
          <w:szCs w:val="24"/>
        </w:rPr>
        <w:t xml:space="preserve">o princípio da incerteza, </w:t>
      </w:r>
      <w:r>
        <w:rPr>
          <w:rFonts w:ascii="Times New Roman" w:hAnsi="Times New Roman" w:cs="Times New Roman"/>
          <w:bCs/>
          <w:sz w:val="24"/>
          <w:szCs w:val="24"/>
        </w:rPr>
        <w:t>que é caro ao pensamento complexo, aflora como desafio a ser enfrentado es</w:t>
      </w:r>
      <w:r w:rsidR="00F3658A">
        <w:rPr>
          <w:rFonts w:ascii="Times New Roman" w:hAnsi="Times New Roman" w:cs="Times New Roman"/>
          <w:bCs/>
          <w:sz w:val="24"/>
          <w:szCs w:val="24"/>
        </w:rPr>
        <w:t xml:space="preserve">trategicamente pela educação, a fim de favorecer uma aprendizagem prosaica </w:t>
      </w:r>
      <w:r w:rsidR="00C74497">
        <w:rPr>
          <w:rFonts w:ascii="Times New Roman" w:hAnsi="Times New Roman" w:cs="Times New Roman"/>
          <w:bCs/>
          <w:sz w:val="24"/>
          <w:szCs w:val="24"/>
        </w:rPr>
        <w:t xml:space="preserve">e poética </w:t>
      </w:r>
      <w:r w:rsidR="00F3658A">
        <w:rPr>
          <w:rFonts w:ascii="Times New Roman" w:hAnsi="Times New Roman" w:cs="Times New Roman"/>
          <w:bCs/>
          <w:sz w:val="24"/>
          <w:szCs w:val="24"/>
        </w:rPr>
        <w:t>da cultura.</w:t>
      </w:r>
    </w:p>
    <w:p w:rsidR="00903F46" w:rsidRDefault="00903F46" w:rsidP="00903F4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Morin (2013b) afirma que </w:t>
      </w:r>
      <w:r w:rsidRPr="003134D7">
        <w:rPr>
          <w:rFonts w:ascii="Times New Roman" w:hAnsi="Times New Roman" w:cs="Times New Roman"/>
          <w:bCs/>
          <w:sz w:val="24"/>
          <w:szCs w:val="24"/>
        </w:rPr>
        <w:t xml:space="preserve">“O trabalho com a incerteza perturba muitos espíritos, mas exalta outros; incita a pensar aventurosamente e a controlar o pensamento. Incita a criticar o saber estabelecido, que se impõe como certo. Incita ao </w:t>
      </w:r>
      <w:r w:rsidR="00211919" w:rsidRPr="003134D7">
        <w:rPr>
          <w:rFonts w:ascii="Times New Roman" w:hAnsi="Times New Roman" w:cs="Times New Roman"/>
          <w:bCs/>
          <w:sz w:val="24"/>
          <w:szCs w:val="24"/>
        </w:rPr>
        <w:t>autoexame</w:t>
      </w:r>
      <w:r w:rsidRPr="003134D7">
        <w:rPr>
          <w:rFonts w:ascii="Times New Roman" w:hAnsi="Times New Roman" w:cs="Times New Roman"/>
          <w:bCs/>
          <w:sz w:val="24"/>
          <w:szCs w:val="24"/>
        </w:rPr>
        <w:t xml:space="preserve"> e à tentativa</w:t>
      </w:r>
      <w:r>
        <w:rPr>
          <w:rFonts w:ascii="Times New Roman" w:hAnsi="Times New Roman" w:cs="Times New Roman"/>
          <w:bCs/>
          <w:sz w:val="24"/>
          <w:szCs w:val="24"/>
        </w:rPr>
        <w:t xml:space="preserve"> de autocrítica” (</w:t>
      </w:r>
      <w:r w:rsidRPr="003134D7">
        <w:rPr>
          <w:rFonts w:ascii="Times New Roman" w:hAnsi="Times New Roman" w:cs="Times New Roman"/>
          <w:bCs/>
          <w:sz w:val="24"/>
          <w:szCs w:val="24"/>
        </w:rPr>
        <w:t>p.205).</w:t>
      </w:r>
      <w:r>
        <w:rPr>
          <w:rFonts w:ascii="Times New Roman" w:hAnsi="Times New Roman" w:cs="Times New Roman"/>
          <w:bCs/>
          <w:sz w:val="24"/>
          <w:szCs w:val="24"/>
        </w:rPr>
        <w:t xml:space="preserve"> Acreditamos que assimilação do </w:t>
      </w:r>
      <w:r w:rsidRPr="00E36957">
        <w:rPr>
          <w:rFonts w:ascii="Times New Roman" w:hAnsi="Times New Roman" w:cs="Times New Roman"/>
          <w:bCs/>
          <w:sz w:val="24"/>
          <w:szCs w:val="24"/>
        </w:rPr>
        <w:t xml:space="preserve">princípio da incerteza, </w:t>
      </w:r>
      <w:r>
        <w:rPr>
          <w:rFonts w:ascii="Times New Roman" w:hAnsi="Times New Roman" w:cs="Times New Roman"/>
          <w:bCs/>
          <w:sz w:val="24"/>
          <w:szCs w:val="24"/>
        </w:rPr>
        <w:t>desde o início da educação formal, poderia nos ajudar a constituir uma cultura da autocrítica a qual permitiria saber, entre outras coisas, que pertencemos à cultura que nos pertence.</w:t>
      </w:r>
    </w:p>
    <w:p w:rsidR="00903F46" w:rsidRDefault="00903F46" w:rsidP="00903F46">
      <w:pPr>
        <w:spacing w:after="0" w:line="360" w:lineRule="auto"/>
        <w:ind w:firstLine="851"/>
        <w:jc w:val="both"/>
        <w:rPr>
          <w:rFonts w:ascii="Times New Roman" w:hAnsi="Times New Roman" w:cs="Times New Roman"/>
          <w:bCs/>
          <w:sz w:val="24"/>
          <w:szCs w:val="24"/>
        </w:rPr>
      </w:pPr>
    </w:p>
    <w:p w:rsidR="00903F46" w:rsidRPr="00A74E51" w:rsidRDefault="00903F46" w:rsidP="00903F46">
      <w:pPr>
        <w:spacing w:after="0" w:line="240" w:lineRule="auto"/>
        <w:ind w:left="2268"/>
        <w:jc w:val="both"/>
        <w:rPr>
          <w:rFonts w:ascii="Times New Roman" w:hAnsi="Times New Roman" w:cs="Times New Roman"/>
          <w:sz w:val="20"/>
          <w:szCs w:val="20"/>
        </w:rPr>
      </w:pPr>
      <w:r w:rsidRPr="00A74E51">
        <w:rPr>
          <w:rFonts w:ascii="Times New Roman" w:hAnsi="Times New Roman" w:cs="Times New Roman"/>
          <w:sz w:val="20"/>
          <w:szCs w:val="20"/>
        </w:rPr>
        <w:t xml:space="preserve"> A cultura está nos espíritos, vive nos espíritos, os quais estão na cultura, vivem na cultura. Meu espírito conhece através da minha cultura, mas, em um certo sentido, a minha cultura conhece através do meu espírito. Assim, portanto, as instâncias produtoras do conhecimento se coproduzem umas às outras; há uma unidade recursiva complexa entre produtores e produtos do conhecimento, ao mesmo tempo que há relação </w:t>
      </w:r>
      <w:proofErr w:type="spellStart"/>
      <w:r w:rsidRPr="00A74E51">
        <w:rPr>
          <w:rFonts w:ascii="Times New Roman" w:hAnsi="Times New Roman" w:cs="Times New Roman"/>
          <w:sz w:val="20"/>
          <w:szCs w:val="20"/>
        </w:rPr>
        <w:t>hologramática</w:t>
      </w:r>
      <w:proofErr w:type="spellEnd"/>
      <w:r w:rsidRPr="00A74E51">
        <w:rPr>
          <w:rFonts w:ascii="Times New Roman" w:hAnsi="Times New Roman" w:cs="Times New Roman"/>
          <w:sz w:val="20"/>
          <w:szCs w:val="20"/>
        </w:rPr>
        <w:t xml:space="preserve"> entre cada uma das instâncias produtoras e produzidas, cada uma contendo as outras e, nesse sentido, cada uma contendo o todo enquanto todo (MORIN, 2011a, p.23).</w:t>
      </w:r>
    </w:p>
    <w:p w:rsidR="00903F46" w:rsidRDefault="00903F46" w:rsidP="00903F46">
      <w:pPr>
        <w:spacing w:after="0" w:line="360" w:lineRule="auto"/>
        <w:ind w:firstLine="709"/>
        <w:jc w:val="both"/>
        <w:rPr>
          <w:rFonts w:ascii="Times New Roman" w:hAnsi="Times New Roman" w:cs="Times New Roman"/>
          <w:bCs/>
          <w:sz w:val="24"/>
          <w:szCs w:val="24"/>
        </w:rPr>
      </w:pPr>
    </w:p>
    <w:p w:rsidR="00B27C96" w:rsidRDefault="00C74497" w:rsidP="00903F4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00903F46">
        <w:rPr>
          <w:rFonts w:ascii="Times New Roman" w:hAnsi="Times New Roman" w:cs="Times New Roman"/>
          <w:bCs/>
          <w:sz w:val="24"/>
          <w:szCs w:val="24"/>
        </w:rPr>
        <w:t xml:space="preserve"> expressão dessa cultura que nos envolve por inteiro deveria também ser envolvida inteiramente pelas disciplinas que compõem os desenhos curriculares. Porém, geralmente, esse todo complexo é tratado de forma isolada, dado que as </w:t>
      </w:r>
      <w:r w:rsidR="00903F46" w:rsidRPr="00C74497">
        <w:rPr>
          <w:rFonts w:ascii="Times New Roman" w:hAnsi="Times New Roman" w:cs="Times New Roman"/>
          <w:bCs/>
          <w:sz w:val="24"/>
          <w:szCs w:val="24"/>
        </w:rPr>
        <w:t>disciplinas não se comunicam</w:t>
      </w:r>
      <w:r w:rsidR="00903F46">
        <w:rPr>
          <w:rFonts w:ascii="Times New Roman" w:hAnsi="Times New Roman" w:cs="Times New Roman"/>
          <w:bCs/>
          <w:sz w:val="24"/>
          <w:szCs w:val="24"/>
        </w:rPr>
        <w:t xml:space="preserve">. </w:t>
      </w:r>
    </w:p>
    <w:p w:rsidR="00B27C96" w:rsidRDefault="00B27C96" w:rsidP="00B27C96">
      <w:pPr>
        <w:spacing w:after="0" w:line="360" w:lineRule="auto"/>
        <w:jc w:val="both"/>
        <w:rPr>
          <w:rFonts w:ascii="Times New Roman" w:hAnsi="Times New Roman" w:cs="Times New Roman"/>
          <w:b/>
          <w:sz w:val="24"/>
          <w:szCs w:val="24"/>
        </w:rPr>
      </w:pPr>
    </w:p>
    <w:p w:rsidR="00B27C96" w:rsidRDefault="00B27C96" w:rsidP="00B27C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Religar os saberes: uma reforma de vida</w:t>
      </w:r>
    </w:p>
    <w:p w:rsidR="00B27C96" w:rsidRDefault="00B27C96" w:rsidP="00B27C96">
      <w:pPr>
        <w:spacing w:after="0" w:line="360" w:lineRule="auto"/>
        <w:ind w:firstLine="709"/>
        <w:jc w:val="both"/>
        <w:rPr>
          <w:rFonts w:ascii="Times New Roman" w:hAnsi="Times New Roman" w:cs="Times New Roman"/>
          <w:sz w:val="24"/>
          <w:szCs w:val="24"/>
        </w:rPr>
      </w:pPr>
    </w:p>
    <w:p w:rsidR="00903F46" w:rsidRDefault="00903F46" w:rsidP="00903F4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Para Morin</w:t>
      </w:r>
      <w:r w:rsidR="00C001DE">
        <w:rPr>
          <w:rFonts w:ascii="Times New Roman" w:hAnsi="Times New Roman" w:cs="Times New Roman"/>
          <w:bCs/>
          <w:sz w:val="24"/>
          <w:szCs w:val="24"/>
        </w:rPr>
        <w:t>, a resolução do</w:t>
      </w:r>
      <w:r>
        <w:rPr>
          <w:rFonts w:ascii="Times New Roman" w:hAnsi="Times New Roman" w:cs="Times New Roman"/>
          <w:bCs/>
          <w:sz w:val="24"/>
          <w:szCs w:val="24"/>
        </w:rPr>
        <w:t xml:space="preserve"> problema </w:t>
      </w:r>
      <w:r w:rsidR="00C001DE">
        <w:rPr>
          <w:rFonts w:ascii="Times New Roman" w:hAnsi="Times New Roman" w:cs="Times New Roman"/>
          <w:bCs/>
          <w:sz w:val="24"/>
          <w:szCs w:val="24"/>
        </w:rPr>
        <w:t xml:space="preserve">da compartimentalização dos saberes e da vida </w:t>
      </w:r>
      <w:r>
        <w:rPr>
          <w:rFonts w:ascii="Times New Roman" w:hAnsi="Times New Roman" w:cs="Times New Roman"/>
          <w:bCs/>
          <w:sz w:val="24"/>
          <w:szCs w:val="24"/>
        </w:rPr>
        <w:t xml:space="preserve">não está na eliminação das disciplinas. </w:t>
      </w:r>
      <w:r w:rsidR="00C001DE">
        <w:rPr>
          <w:rFonts w:ascii="Times New Roman" w:hAnsi="Times New Roman" w:cs="Times New Roman"/>
          <w:bCs/>
          <w:sz w:val="24"/>
          <w:szCs w:val="24"/>
        </w:rPr>
        <w:t>Por isso, ele afirma:</w:t>
      </w:r>
      <w:r>
        <w:rPr>
          <w:rFonts w:ascii="Times New Roman" w:hAnsi="Times New Roman" w:cs="Times New Roman"/>
          <w:bCs/>
          <w:sz w:val="24"/>
          <w:szCs w:val="24"/>
        </w:rPr>
        <w:t xml:space="preserve"> “</w:t>
      </w:r>
      <w:r w:rsidRPr="00C00840">
        <w:rPr>
          <w:rFonts w:ascii="Times New Roman" w:hAnsi="Times New Roman" w:cs="Times New Roman"/>
          <w:bCs/>
          <w:sz w:val="24"/>
          <w:szCs w:val="24"/>
        </w:rPr>
        <w:t xml:space="preserve">A reforma que visualizo não tem em mente suprimir as disciplinas; ao contrário, tem por objetivo articulá-las, </w:t>
      </w:r>
      <w:r w:rsidRPr="00C74497">
        <w:rPr>
          <w:rFonts w:ascii="Times New Roman" w:hAnsi="Times New Roman" w:cs="Times New Roman"/>
          <w:bCs/>
          <w:sz w:val="24"/>
          <w:szCs w:val="24"/>
        </w:rPr>
        <w:t xml:space="preserve">religa-las, </w:t>
      </w:r>
      <w:r w:rsidRPr="00C00840">
        <w:rPr>
          <w:rFonts w:ascii="Times New Roman" w:hAnsi="Times New Roman" w:cs="Times New Roman"/>
          <w:bCs/>
          <w:sz w:val="24"/>
          <w:szCs w:val="24"/>
        </w:rPr>
        <w:t>dar-lhes vitalidade e fecundidade</w:t>
      </w:r>
      <w:r w:rsidRPr="00DC3435">
        <w:rPr>
          <w:rFonts w:ascii="Times New Roman" w:hAnsi="Times New Roman" w:cs="Times New Roman"/>
          <w:bCs/>
          <w:sz w:val="24"/>
          <w:szCs w:val="24"/>
        </w:rPr>
        <w:t>” (</w:t>
      </w:r>
      <w:r w:rsidR="00C001DE" w:rsidRPr="00DC3435">
        <w:rPr>
          <w:rFonts w:ascii="Times New Roman" w:hAnsi="Times New Roman" w:cs="Times New Roman"/>
          <w:bCs/>
          <w:sz w:val="24"/>
          <w:szCs w:val="24"/>
        </w:rPr>
        <w:t xml:space="preserve">MORIN, 2013c, </w:t>
      </w:r>
      <w:r w:rsidRPr="00DC3435">
        <w:rPr>
          <w:rFonts w:ascii="Times New Roman" w:hAnsi="Times New Roman" w:cs="Times New Roman"/>
          <w:bCs/>
          <w:sz w:val="24"/>
          <w:szCs w:val="24"/>
        </w:rPr>
        <w:t>p.35). Porém, geralmente, às disciplinas e temas que seriam capazes de fazer essa articulação não é dado a devida importância.</w:t>
      </w:r>
      <w:r>
        <w:rPr>
          <w:rFonts w:ascii="Times New Roman" w:hAnsi="Times New Roman" w:cs="Times New Roman"/>
          <w:bCs/>
          <w:sz w:val="24"/>
          <w:szCs w:val="24"/>
        </w:rPr>
        <w:t xml:space="preserve"> Por exemplo, as expressões da cultura e todas as demais complexidades da vida reveladas </w:t>
      </w:r>
      <w:r w:rsidRPr="0041686A">
        <w:rPr>
          <w:rFonts w:ascii="Times New Roman" w:hAnsi="Times New Roman" w:cs="Times New Roman"/>
          <w:bCs/>
          <w:sz w:val="24"/>
          <w:szCs w:val="24"/>
        </w:rPr>
        <w:t xml:space="preserve">pela literatura </w:t>
      </w:r>
      <w:r>
        <w:rPr>
          <w:rFonts w:ascii="Times New Roman" w:hAnsi="Times New Roman" w:cs="Times New Roman"/>
          <w:bCs/>
          <w:sz w:val="24"/>
          <w:szCs w:val="24"/>
        </w:rPr>
        <w:t>poderiam tem um grande valor pedagógico, mas é geralmente ignorado.</w:t>
      </w:r>
    </w:p>
    <w:p w:rsidR="00903F46" w:rsidRDefault="00903F46" w:rsidP="00903F46">
      <w:pPr>
        <w:spacing w:after="0" w:line="360" w:lineRule="auto"/>
        <w:ind w:firstLine="709"/>
        <w:jc w:val="both"/>
        <w:rPr>
          <w:rFonts w:ascii="Times New Roman" w:hAnsi="Times New Roman" w:cs="Times New Roman"/>
          <w:bCs/>
          <w:sz w:val="24"/>
          <w:szCs w:val="24"/>
        </w:rPr>
      </w:pPr>
    </w:p>
    <w:p w:rsidR="00903F46" w:rsidRPr="00770DBA" w:rsidRDefault="00903F46" w:rsidP="00903F46">
      <w:pPr>
        <w:spacing w:after="0" w:line="240" w:lineRule="auto"/>
        <w:ind w:left="2268"/>
        <w:jc w:val="both"/>
        <w:rPr>
          <w:rFonts w:ascii="Times New Roman" w:hAnsi="Times New Roman" w:cs="Times New Roman"/>
          <w:bCs/>
          <w:sz w:val="20"/>
          <w:szCs w:val="20"/>
        </w:rPr>
      </w:pPr>
      <w:r w:rsidRPr="00770DBA">
        <w:rPr>
          <w:rFonts w:ascii="Times New Roman" w:hAnsi="Times New Roman" w:cs="Times New Roman"/>
          <w:bCs/>
          <w:sz w:val="20"/>
          <w:szCs w:val="20"/>
        </w:rPr>
        <w:t>Um livro importante revela-nos uma verdade ignorada, escondida, profunda, sem forma que trazemos em nós, e causa-nos um duplo encantamento, o da descoberta de nossa própria verdade na descoberta de uma verdade exterior a nós, e o da descoberta de nós mesmos em personagens diferente de nós</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w:t>
      </w:r>
      <w:r w:rsidR="00DC3435">
        <w:rPr>
          <w:rFonts w:ascii="Times New Roman" w:hAnsi="Times New Roman" w:cs="Times New Roman"/>
          <w:bCs/>
          <w:sz w:val="20"/>
          <w:szCs w:val="20"/>
        </w:rPr>
        <w:t xml:space="preserve"> </w:t>
      </w:r>
      <w:r>
        <w:rPr>
          <w:rFonts w:ascii="Times New Roman" w:hAnsi="Times New Roman" w:cs="Times New Roman"/>
          <w:bCs/>
          <w:sz w:val="20"/>
          <w:szCs w:val="20"/>
        </w:rPr>
        <w:t>P</w:t>
      </w:r>
      <w:r w:rsidRPr="00770DBA">
        <w:rPr>
          <w:rFonts w:ascii="Times New Roman" w:hAnsi="Times New Roman" w:cs="Times New Roman"/>
          <w:bCs/>
          <w:sz w:val="20"/>
          <w:szCs w:val="20"/>
        </w:rPr>
        <w:t>elo</w:t>
      </w:r>
      <w:proofErr w:type="gramEnd"/>
      <w:r w:rsidRPr="00770DBA">
        <w:rPr>
          <w:rFonts w:ascii="Times New Roman" w:hAnsi="Times New Roman" w:cs="Times New Roman"/>
          <w:bCs/>
          <w:sz w:val="20"/>
          <w:szCs w:val="20"/>
        </w:rPr>
        <w:t xml:space="preserve"> romance e pelo livro, cheguei ao mundo</w:t>
      </w:r>
      <w:r>
        <w:rPr>
          <w:rFonts w:ascii="Times New Roman" w:hAnsi="Times New Roman" w:cs="Times New Roman"/>
          <w:bCs/>
          <w:sz w:val="20"/>
          <w:szCs w:val="20"/>
        </w:rPr>
        <w:t xml:space="preserve"> [...] </w:t>
      </w:r>
      <w:r w:rsidRPr="00770DBA">
        <w:rPr>
          <w:rFonts w:ascii="Times New Roman" w:hAnsi="Times New Roman" w:cs="Times New Roman"/>
          <w:bCs/>
          <w:sz w:val="20"/>
          <w:szCs w:val="20"/>
        </w:rPr>
        <w:t>E, por acaso, por sorte, encontrei os livros que me falam, me perturbam, me transformam e me formam (MORIN, 2010a, p.</w:t>
      </w:r>
      <w:r>
        <w:rPr>
          <w:rFonts w:ascii="Times New Roman" w:hAnsi="Times New Roman" w:cs="Times New Roman"/>
          <w:bCs/>
          <w:sz w:val="20"/>
          <w:szCs w:val="20"/>
        </w:rPr>
        <w:t>19-</w:t>
      </w:r>
      <w:r w:rsidRPr="00770DBA">
        <w:rPr>
          <w:rFonts w:ascii="Times New Roman" w:hAnsi="Times New Roman" w:cs="Times New Roman"/>
          <w:bCs/>
          <w:sz w:val="20"/>
          <w:szCs w:val="20"/>
        </w:rPr>
        <w:t>20).</w:t>
      </w:r>
    </w:p>
    <w:p w:rsidR="00903F46" w:rsidRDefault="00903F46" w:rsidP="00903F46">
      <w:pPr>
        <w:spacing w:after="0" w:line="360" w:lineRule="auto"/>
        <w:ind w:firstLine="709"/>
        <w:jc w:val="both"/>
        <w:rPr>
          <w:rFonts w:ascii="Times New Roman" w:hAnsi="Times New Roman" w:cs="Times New Roman"/>
          <w:bCs/>
          <w:sz w:val="24"/>
          <w:szCs w:val="24"/>
        </w:rPr>
      </w:pPr>
    </w:p>
    <w:p w:rsidR="00903F46" w:rsidRDefault="00903F46" w:rsidP="00903F46">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Ao contrário das teorias científicas que ficam ultrapassadas pelas novas descobertas da ciência que as contradizem, a literatura de todos os tempos, mesmo aquelas que produziram conheciment</w:t>
      </w:r>
      <w:r w:rsidR="00C74497">
        <w:rPr>
          <w:rFonts w:ascii="Times New Roman" w:hAnsi="Times New Roman" w:cs="Times New Roman"/>
          <w:bCs/>
          <w:sz w:val="24"/>
          <w:szCs w:val="24"/>
        </w:rPr>
        <w:t>o científico (hoje ultrapassado</w:t>
      </w:r>
      <w:r>
        <w:rPr>
          <w:rFonts w:ascii="Times New Roman" w:hAnsi="Times New Roman" w:cs="Times New Roman"/>
          <w:bCs/>
          <w:sz w:val="24"/>
          <w:szCs w:val="24"/>
        </w:rPr>
        <w:t xml:space="preserve">), continua tendo validade. E mais, segundo </w:t>
      </w:r>
      <w:proofErr w:type="spellStart"/>
      <w:r>
        <w:rPr>
          <w:rFonts w:ascii="Times New Roman" w:hAnsi="Times New Roman" w:cs="Times New Roman"/>
          <w:bCs/>
          <w:sz w:val="24"/>
          <w:szCs w:val="24"/>
        </w:rPr>
        <w:t>Labarthe</w:t>
      </w:r>
      <w:proofErr w:type="spellEnd"/>
      <w:r>
        <w:rPr>
          <w:rFonts w:ascii="Times New Roman" w:hAnsi="Times New Roman" w:cs="Times New Roman"/>
          <w:bCs/>
          <w:sz w:val="24"/>
          <w:szCs w:val="24"/>
        </w:rPr>
        <w:t xml:space="preserve">, “Todas as grandes obras do passado estão à nossa frente” </w:t>
      </w:r>
      <w:r w:rsidRPr="00C67C58">
        <w:rPr>
          <w:rFonts w:ascii="Times New Roman" w:hAnsi="Times New Roman" w:cs="Times New Roman"/>
          <w:sz w:val="24"/>
          <w:szCs w:val="24"/>
        </w:rPr>
        <w:t>(</w:t>
      </w:r>
      <w:r w:rsidR="00211919" w:rsidRPr="003D3180">
        <w:rPr>
          <w:rFonts w:ascii="Times New Roman" w:hAnsi="Times New Roman" w:cs="Times New Roman"/>
          <w:i/>
          <w:sz w:val="24"/>
          <w:szCs w:val="24"/>
        </w:rPr>
        <w:t>apud</w:t>
      </w:r>
      <w:r w:rsidR="00211919">
        <w:rPr>
          <w:rFonts w:ascii="Times New Roman" w:hAnsi="Times New Roman" w:cs="Times New Roman"/>
          <w:sz w:val="24"/>
          <w:szCs w:val="24"/>
        </w:rPr>
        <w:t xml:space="preserve"> MORIN</w:t>
      </w:r>
      <w:r>
        <w:rPr>
          <w:rFonts w:ascii="Times New Roman" w:hAnsi="Times New Roman" w:cs="Times New Roman"/>
          <w:sz w:val="24"/>
          <w:szCs w:val="24"/>
        </w:rPr>
        <w:t>, 2011a, p.59</w:t>
      </w:r>
      <w:r w:rsidRPr="00C67C58">
        <w:rPr>
          <w:rFonts w:ascii="Times New Roman" w:hAnsi="Times New Roman" w:cs="Times New Roman"/>
          <w:sz w:val="24"/>
          <w:szCs w:val="24"/>
        </w:rPr>
        <w:t>).</w:t>
      </w:r>
    </w:p>
    <w:p w:rsidR="00903F46" w:rsidRDefault="00903F46" w:rsidP="00903F46">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Pensando em temas, discussões, aprendizados que deveriam passar pela via pedagógica, queremos evocar a </w:t>
      </w:r>
      <w:r>
        <w:rPr>
          <w:rFonts w:ascii="Times New Roman" w:hAnsi="Times New Roman" w:cs="Times New Roman"/>
          <w:i/>
          <w:sz w:val="24"/>
          <w:szCs w:val="24"/>
        </w:rPr>
        <w:t>Política</w:t>
      </w:r>
      <w:r>
        <w:rPr>
          <w:rFonts w:ascii="Times New Roman" w:hAnsi="Times New Roman" w:cs="Times New Roman"/>
          <w:sz w:val="24"/>
          <w:szCs w:val="24"/>
        </w:rPr>
        <w:t xml:space="preserve">, de Aristóteles (2007), escrita no século IV a.C., obra inacabada que o autor termina (mesmo sem concluir) discutindo e dando razões pelas quais </w:t>
      </w:r>
      <w:r w:rsidRPr="0041686A">
        <w:rPr>
          <w:rFonts w:ascii="Times New Roman" w:hAnsi="Times New Roman" w:cs="Times New Roman"/>
          <w:sz w:val="24"/>
          <w:szCs w:val="24"/>
        </w:rPr>
        <w:t xml:space="preserve">a música </w:t>
      </w:r>
      <w:r>
        <w:rPr>
          <w:rFonts w:ascii="Times New Roman" w:hAnsi="Times New Roman" w:cs="Times New Roman"/>
          <w:sz w:val="24"/>
          <w:szCs w:val="24"/>
        </w:rPr>
        <w:t xml:space="preserve">deve fazer parte do ensino. </w:t>
      </w:r>
      <w:r>
        <w:rPr>
          <w:rFonts w:ascii="Times New Roman" w:hAnsi="Times New Roman" w:cs="Times New Roman"/>
          <w:bCs/>
          <w:sz w:val="24"/>
          <w:szCs w:val="24"/>
        </w:rPr>
        <w:t>Para Morin (2010a) a música, e ele inclui também o cinema</w:t>
      </w:r>
      <w:r>
        <w:rPr>
          <w:rStyle w:val="Refdenotaderodap"/>
          <w:rFonts w:ascii="Times New Roman" w:hAnsi="Times New Roman" w:cs="Times New Roman"/>
          <w:bCs/>
          <w:sz w:val="24"/>
          <w:szCs w:val="24"/>
        </w:rPr>
        <w:footnoteReference w:id="8"/>
      </w:r>
      <w:r>
        <w:rPr>
          <w:rFonts w:ascii="Times New Roman" w:hAnsi="Times New Roman" w:cs="Times New Roman"/>
          <w:bCs/>
          <w:sz w:val="24"/>
          <w:szCs w:val="24"/>
        </w:rPr>
        <w:t xml:space="preserve">, e poderíamos falar da arte em geral, tem um poder de catarse capaz </w:t>
      </w:r>
      <w:r>
        <w:rPr>
          <w:rFonts w:ascii="Times New Roman" w:hAnsi="Times New Roman" w:cs="Times New Roman"/>
          <w:bCs/>
          <w:sz w:val="24"/>
          <w:szCs w:val="24"/>
        </w:rPr>
        <w:lastRenderedPageBreak/>
        <w:t>de proporcionar renascimentos e dar sentido para a vida</w:t>
      </w:r>
      <w:r>
        <w:rPr>
          <w:rStyle w:val="Refdenotaderodap"/>
          <w:rFonts w:ascii="Times New Roman" w:hAnsi="Times New Roman" w:cs="Times New Roman"/>
          <w:bCs/>
          <w:sz w:val="24"/>
          <w:szCs w:val="24"/>
        </w:rPr>
        <w:footnoteReference w:id="9"/>
      </w:r>
      <w:r>
        <w:rPr>
          <w:rFonts w:ascii="Times New Roman" w:hAnsi="Times New Roman" w:cs="Times New Roman"/>
          <w:bCs/>
          <w:sz w:val="24"/>
          <w:szCs w:val="24"/>
        </w:rPr>
        <w:t xml:space="preserve">. </w:t>
      </w:r>
      <w:r w:rsidRPr="003134D7">
        <w:rPr>
          <w:rFonts w:ascii="Times New Roman" w:hAnsi="Times New Roman" w:cs="Times New Roman"/>
          <w:bCs/>
          <w:sz w:val="24"/>
          <w:szCs w:val="24"/>
        </w:rPr>
        <w:t xml:space="preserve">“A Música entrou em minha vida e nunca deixou de me falar daquilo que mais me interessa e que as palavras são incapazes </w:t>
      </w:r>
      <w:r>
        <w:rPr>
          <w:rFonts w:ascii="Times New Roman" w:hAnsi="Times New Roman" w:cs="Times New Roman"/>
          <w:bCs/>
          <w:sz w:val="24"/>
          <w:szCs w:val="24"/>
        </w:rPr>
        <w:t>de dizer” (MORIN, 2010a, p. 24). Com isso, queremos chamar atenção para o fato de que a música, sendo algo tão importante para a vida, costuma passar ao largo da educação formal, a qual poderia aproveitá-la de diferentes formas, em todas as disciplinas</w:t>
      </w:r>
      <w:r>
        <w:rPr>
          <w:rStyle w:val="Refdenotaderodap"/>
          <w:rFonts w:ascii="Times New Roman" w:hAnsi="Times New Roman" w:cs="Times New Roman"/>
          <w:bCs/>
          <w:sz w:val="24"/>
          <w:szCs w:val="24"/>
        </w:rPr>
        <w:footnoteReference w:id="10"/>
      </w:r>
      <w:r>
        <w:rPr>
          <w:rFonts w:ascii="Times New Roman" w:hAnsi="Times New Roman" w:cs="Times New Roman"/>
          <w:bCs/>
          <w:sz w:val="24"/>
          <w:szCs w:val="24"/>
        </w:rPr>
        <w:t>.</w:t>
      </w:r>
    </w:p>
    <w:p w:rsidR="00903F46" w:rsidRDefault="00903F46" w:rsidP="00903F4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Assim como a música, também os </w:t>
      </w:r>
      <w:r w:rsidRPr="0041686A">
        <w:rPr>
          <w:rFonts w:ascii="Times New Roman" w:hAnsi="Times New Roman" w:cs="Times New Roman"/>
          <w:bCs/>
          <w:sz w:val="24"/>
          <w:szCs w:val="24"/>
        </w:rPr>
        <w:t xml:space="preserve">mitos </w:t>
      </w:r>
      <w:r>
        <w:rPr>
          <w:rFonts w:ascii="Times New Roman" w:hAnsi="Times New Roman" w:cs="Times New Roman"/>
          <w:bCs/>
          <w:sz w:val="24"/>
          <w:szCs w:val="24"/>
        </w:rPr>
        <w:t>que povoam nosso imaginário, apesar de estarem muito presentes em todas as culturas, costumam ser ignorados no contexto educacional, ou então são tratados como simples lendas, estórias para crianças, sinônimo de mentira</w:t>
      </w:r>
      <w:r>
        <w:rPr>
          <w:rStyle w:val="Refdenotaderodap"/>
          <w:rFonts w:ascii="Times New Roman" w:hAnsi="Times New Roman" w:cs="Times New Roman"/>
          <w:bCs/>
          <w:sz w:val="24"/>
          <w:szCs w:val="24"/>
        </w:rPr>
        <w:footnoteReference w:id="11"/>
      </w:r>
      <w:r>
        <w:rPr>
          <w:rFonts w:ascii="Times New Roman" w:hAnsi="Times New Roman" w:cs="Times New Roman"/>
          <w:bCs/>
          <w:sz w:val="24"/>
          <w:szCs w:val="24"/>
        </w:rPr>
        <w:t>. No entanto, a profundidade epistemológica dos mitos</w:t>
      </w:r>
      <w:r w:rsidR="00C74497">
        <w:rPr>
          <w:rFonts w:ascii="Times New Roman" w:hAnsi="Times New Roman" w:cs="Times New Roman"/>
          <w:bCs/>
          <w:sz w:val="24"/>
          <w:szCs w:val="24"/>
        </w:rPr>
        <w:t>,</w:t>
      </w:r>
      <w:r>
        <w:rPr>
          <w:rFonts w:ascii="Times New Roman" w:hAnsi="Times New Roman" w:cs="Times New Roman"/>
          <w:bCs/>
          <w:sz w:val="24"/>
          <w:szCs w:val="24"/>
        </w:rPr>
        <w:t xml:space="preserve"> já percebida e explorada por grandes pensadores da história recente</w:t>
      </w:r>
      <w:r>
        <w:rPr>
          <w:rStyle w:val="Refdenotaderodap"/>
          <w:rFonts w:ascii="Times New Roman" w:hAnsi="Times New Roman" w:cs="Times New Roman"/>
          <w:bCs/>
          <w:sz w:val="24"/>
          <w:szCs w:val="24"/>
        </w:rPr>
        <w:footnoteReference w:id="12"/>
      </w:r>
      <w:r w:rsidR="00C74497">
        <w:rPr>
          <w:rFonts w:ascii="Times New Roman" w:hAnsi="Times New Roman" w:cs="Times New Roman"/>
          <w:bCs/>
          <w:sz w:val="24"/>
          <w:szCs w:val="24"/>
        </w:rPr>
        <w:t>,</w:t>
      </w:r>
      <w:r>
        <w:rPr>
          <w:rFonts w:ascii="Times New Roman" w:hAnsi="Times New Roman" w:cs="Times New Roman"/>
          <w:bCs/>
          <w:sz w:val="24"/>
          <w:szCs w:val="24"/>
        </w:rPr>
        <w:t xml:space="preserve"> continua sendo ignorada no processo de aprendizagem formal dos estudantes. Por isso, resgatar o valor dos mitos e apontar para a profundidade de suas verdades é missão de uma </w:t>
      </w:r>
      <w:r w:rsidR="00C74497">
        <w:rPr>
          <w:rFonts w:ascii="Times New Roman" w:hAnsi="Times New Roman" w:cs="Times New Roman"/>
          <w:bCs/>
          <w:sz w:val="24"/>
          <w:szCs w:val="24"/>
        </w:rPr>
        <w:t>educação</w:t>
      </w:r>
      <w:r>
        <w:rPr>
          <w:rFonts w:ascii="Times New Roman" w:hAnsi="Times New Roman" w:cs="Times New Roman"/>
          <w:bCs/>
          <w:sz w:val="24"/>
          <w:szCs w:val="24"/>
        </w:rPr>
        <w:t xml:space="preserve"> de base complexa</w:t>
      </w:r>
      <w:r w:rsidR="00C74497">
        <w:rPr>
          <w:rFonts w:ascii="Times New Roman" w:hAnsi="Times New Roman" w:cs="Times New Roman"/>
          <w:bCs/>
          <w:sz w:val="24"/>
          <w:szCs w:val="24"/>
        </w:rPr>
        <w:t xml:space="preserve"> que pretende contribuir para </w:t>
      </w:r>
      <w:r>
        <w:rPr>
          <w:rFonts w:ascii="Times New Roman" w:hAnsi="Times New Roman" w:cs="Times New Roman"/>
          <w:bCs/>
          <w:sz w:val="24"/>
          <w:szCs w:val="24"/>
        </w:rPr>
        <w:t>a reforma do pensamento.</w:t>
      </w:r>
    </w:p>
    <w:p w:rsidR="00903F46" w:rsidRDefault="00903F46" w:rsidP="00903F46">
      <w:pPr>
        <w:spacing w:after="0" w:line="360" w:lineRule="auto"/>
        <w:ind w:firstLine="709"/>
        <w:jc w:val="both"/>
        <w:rPr>
          <w:rFonts w:ascii="Times New Roman" w:hAnsi="Times New Roman" w:cs="Times New Roman"/>
          <w:bCs/>
          <w:sz w:val="24"/>
          <w:szCs w:val="24"/>
        </w:rPr>
      </w:pPr>
    </w:p>
    <w:p w:rsidR="00903F46" w:rsidRDefault="00903F46" w:rsidP="00903F46">
      <w:pPr>
        <w:spacing w:after="0" w:line="240" w:lineRule="auto"/>
        <w:ind w:left="2268"/>
        <w:jc w:val="both"/>
        <w:rPr>
          <w:rFonts w:ascii="Times New Roman" w:hAnsi="Times New Roman" w:cs="Times New Roman"/>
          <w:bCs/>
          <w:sz w:val="20"/>
          <w:szCs w:val="20"/>
        </w:rPr>
      </w:pPr>
      <w:r>
        <w:rPr>
          <w:rFonts w:ascii="Times New Roman" w:hAnsi="Times New Roman" w:cs="Times New Roman"/>
          <w:bCs/>
          <w:sz w:val="20"/>
          <w:szCs w:val="20"/>
        </w:rPr>
        <w:t xml:space="preserve">A recuperação dos mitos é crucial para retroalimentar o real, algo que só se efetivará pela transgressão das normatividades institucionais e pela potência da descoberta presente no imaginário radical. E por que? Porque são auxiliares cognitivos que decifram sentidos ocultos recalcados, relembram tempos pretéritos em que natureza e cultura viviam em simbiose, adiantam tempos futuros nos quais a felicidade voltará a reinar sobre a face da terra. Resolvem </w:t>
      </w:r>
      <w:r>
        <w:rPr>
          <w:rFonts w:ascii="Times New Roman" w:hAnsi="Times New Roman" w:cs="Times New Roman"/>
          <w:bCs/>
          <w:sz w:val="20"/>
          <w:szCs w:val="20"/>
        </w:rPr>
        <w:lastRenderedPageBreak/>
        <w:t xml:space="preserve">contradições que a ordem vivida não sabe enfrentar e, muito menos, solucionar. São operadores simbólicos que ampliam a criatividade, magmas complexos que rejeitam o caráter linear do tempo e do espaço </w:t>
      </w:r>
      <w:r w:rsidRPr="00EE3325">
        <w:rPr>
          <w:rFonts w:ascii="Times New Roman" w:hAnsi="Times New Roman" w:cs="Times New Roman"/>
          <w:bCs/>
          <w:sz w:val="20"/>
          <w:szCs w:val="20"/>
        </w:rPr>
        <w:t>(CARVALHO, 2012, p.73).</w:t>
      </w:r>
    </w:p>
    <w:p w:rsidR="00903F46" w:rsidRDefault="00903F46" w:rsidP="00903F46">
      <w:pPr>
        <w:spacing w:after="0" w:line="360" w:lineRule="auto"/>
        <w:ind w:firstLine="709"/>
        <w:jc w:val="both"/>
        <w:rPr>
          <w:rFonts w:ascii="Times New Roman" w:hAnsi="Times New Roman" w:cs="Times New Roman"/>
          <w:bCs/>
          <w:sz w:val="24"/>
          <w:szCs w:val="24"/>
        </w:rPr>
      </w:pPr>
    </w:p>
    <w:p w:rsidR="00903F46" w:rsidRDefault="00903F46" w:rsidP="00D026BE">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Pensar que a </w:t>
      </w:r>
      <w:r w:rsidRPr="0041686A">
        <w:rPr>
          <w:rFonts w:ascii="Times New Roman" w:hAnsi="Times New Roman" w:cs="Times New Roman"/>
          <w:bCs/>
          <w:sz w:val="24"/>
          <w:szCs w:val="24"/>
        </w:rPr>
        <w:t>diversidade de saberes são igualmente e diversamente válidos pode contribuir para a formação de uma cultura que relaciona ciências e humanidade</w:t>
      </w:r>
      <w:r>
        <w:rPr>
          <w:rFonts w:ascii="Times New Roman" w:hAnsi="Times New Roman" w:cs="Times New Roman"/>
          <w:bCs/>
          <w:sz w:val="24"/>
          <w:szCs w:val="24"/>
        </w:rPr>
        <w:t xml:space="preserve">, sem que uma tenha a primazia sobre a outra. Mesmo cumprindo funções específicas, ciências e humanidades não são excludentes, inclusive quando se contradizem elas podem alimentar uma dialógica inspiradora. O diálogo entre ambas, e entre aqueles que as fazem, poderia inspirar uma </w:t>
      </w:r>
      <w:r w:rsidRPr="00D026BE">
        <w:rPr>
          <w:rFonts w:ascii="Times New Roman" w:hAnsi="Times New Roman" w:cs="Times New Roman"/>
          <w:bCs/>
          <w:sz w:val="24"/>
          <w:szCs w:val="24"/>
        </w:rPr>
        <w:t>cultura solidária.</w:t>
      </w:r>
    </w:p>
    <w:p w:rsidR="00D026BE" w:rsidRPr="00D026BE" w:rsidRDefault="00D026BE" w:rsidP="00D026BE">
      <w:pPr>
        <w:spacing w:after="0" w:line="360" w:lineRule="auto"/>
        <w:ind w:firstLine="709"/>
        <w:jc w:val="both"/>
        <w:rPr>
          <w:rFonts w:ascii="Times New Roman" w:hAnsi="Times New Roman" w:cs="Times New Roman"/>
          <w:bCs/>
          <w:sz w:val="24"/>
          <w:szCs w:val="24"/>
        </w:rPr>
      </w:pPr>
    </w:p>
    <w:p w:rsidR="00903F46" w:rsidRPr="00E76EBC" w:rsidRDefault="00903F46" w:rsidP="00903F46">
      <w:pPr>
        <w:spacing w:after="0" w:line="240" w:lineRule="auto"/>
        <w:ind w:left="2268"/>
        <w:jc w:val="both"/>
        <w:rPr>
          <w:rFonts w:ascii="Times New Roman" w:hAnsi="Times New Roman" w:cs="Times New Roman"/>
          <w:bCs/>
          <w:sz w:val="20"/>
          <w:szCs w:val="20"/>
        </w:rPr>
      </w:pPr>
      <w:r w:rsidRPr="00E76EBC">
        <w:rPr>
          <w:rFonts w:ascii="Times New Roman" w:hAnsi="Times New Roman" w:cs="Times New Roman"/>
          <w:bCs/>
          <w:sz w:val="20"/>
          <w:szCs w:val="20"/>
        </w:rPr>
        <w:t xml:space="preserve">Crianças e adolescentes que não aprenderam, porque não experimentaram os valores da parcimônia e do companheirismo, certamente terão mais dificuldade de compreender e exercitar a solidariedade e a gratuidade dos afetos alargados, </w:t>
      </w:r>
      <w:proofErr w:type="spellStart"/>
      <w:r w:rsidRPr="00E76EBC">
        <w:rPr>
          <w:rFonts w:ascii="Times New Roman" w:hAnsi="Times New Roman" w:cs="Times New Roman"/>
          <w:bCs/>
          <w:sz w:val="20"/>
          <w:szCs w:val="20"/>
        </w:rPr>
        <w:t>exogâmicos</w:t>
      </w:r>
      <w:proofErr w:type="spellEnd"/>
      <w:r w:rsidRPr="00E76EBC">
        <w:rPr>
          <w:rFonts w:ascii="Times New Roman" w:hAnsi="Times New Roman" w:cs="Times New Roman"/>
          <w:bCs/>
          <w:sz w:val="20"/>
          <w:szCs w:val="20"/>
        </w:rPr>
        <w:t xml:space="preserve"> e universais de que tanto necessitamos hoje (ALMEIDA, 2012, p.106).</w:t>
      </w:r>
    </w:p>
    <w:p w:rsidR="00903F46" w:rsidRDefault="00903F46" w:rsidP="00903F46">
      <w:pPr>
        <w:spacing w:after="0" w:line="360" w:lineRule="auto"/>
        <w:ind w:firstLine="709"/>
        <w:jc w:val="both"/>
        <w:rPr>
          <w:rFonts w:ascii="Times New Roman" w:hAnsi="Times New Roman" w:cs="Times New Roman"/>
          <w:bCs/>
          <w:sz w:val="24"/>
          <w:szCs w:val="24"/>
        </w:rPr>
      </w:pPr>
    </w:p>
    <w:p w:rsidR="00903F46" w:rsidRPr="003134D7" w:rsidRDefault="00903F46" w:rsidP="00903F46">
      <w:pPr>
        <w:spacing w:after="0" w:line="360" w:lineRule="auto"/>
        <w:ind w:firstLine="709"/>
        <w:jc w:val="both"/>
        <w:rPr>
          <w:rFonts w:ascii="Times New Roman" w:hAnsi="Times New Roman" w:cs="Times New Roman"/>
          <w:bCs/>
          <w:sz w:val="24"/>
          <w:szCs w:val="24"/>
        </w:rPr>
      </w:pPr>
      <w:r w:rsidRPr="003134D7">
        <w:rPr>
          <w:rFonts w:ascii="Times New Roman" w:hAnsi="Times New Roman" w:cs="Times New Roman"/>
          <w:bCs/>
          <w:sz w:val="24"/>
          <w:szCs w:val="24"/>
        </w:rPr>
        <w:t>P</w:t>
      </w:r>
      <w:r>
        <w:rPr>
          <w:rFonts w:ascii="Times New Roman" w:hAnsi="Times New Roman" w:cs="Times New Roman"/>
          <w:bCs/>
          <w:sz w:val="24"/>
          <w:szCs w:val="24"/>
        </w:rPr>
        <w:t>ensando no futuro da humanidade</w:t>
      </w:r>
      <w:r w:rsidRPr="003134D7">
        <w:rPr>
          <w:rFonts w:ascii="Times New Roman" w:hAnsi="Times New Roman" w:cs="Times New Roman"/>
          <w:bCs/>
          <w:sz w:val="24"/>
          <w:szCs w:val="24"/>
        </w:rPr>
        <w:t xml:space="preserve"> que se projeta a partir do atual desenvolvimento científico, Morin</w:t>
      </w:r>
      <w:r>
        <w:rPr>
          <w:rFonts w:ascii="Times New Roman" w:hAnsi="Times New Roman" w:cs="Times New Roman"/>
          <w:bCs/>
          <w:sz w:val="24"/>
          <w:szCs w:val="24"/>
        </w:rPr>
        <w:t xml:space="preserve"> (2013a)</w:t>
      </w:r>
      <w:r w:rsidRPr="003134D7">
        <w:rPr>
          <w:rFonts w:ascii="Times New Roman" w:hAnsi="Times New Roman" w:cs="Times New Roman"/>
          <w:bCs/>
          <w:sz w:val="24"/>
          <w:szCs w:val="24"/>
        </w:rPr>
        <w:t xml:space="preserve"> se pergunta: “[...] o que é preciso conservar de nossa humanidade? O que é preciso melhorar? Minha resposta: sem dúvida alguma, sua capacidade de aliar razão e paixão, sua capacidade tão subdesenvolvida de compreender o outro, sua c</w:t>
      </w:r>
      <w:r>
        <w:rPr>
          <w:rFonts w:ascii="Times New Roman" w:hAnsi="Times New Roman" w:cs="Times New Roman"/>
          <w:bCs/>
          <w:sz w:val="24"/>
          <w:szCs w:val="24"/>
        </w:rPr>
        <w:t>apacidade de amar” (</w:t>
      </w:r>
      <w:r w:rsidRPr="003134D7">
        <w:rPr>
          <w:rFonts w:ascii="Times New Roman" w:hAnsi="Times New Roman" w:cs="Times New Roman"/>
          <w:bCs/>
          <w:sz w:val="24"/>
          <w:szCs w:val="24"/>
        </w:rPr>
        <w:t>p.391).</w:t>
      </w:r>
    </w:p>
    <w:p w:rsidR="00903F46" w:rsidRDefault="00903F46" w:rsidP="00903F46">
      <w:pPr>
        <w:spacing w:after="0" w:line="360" w:lineRule="auto"/>
        <w:ind w:firstLine="709"/>
        <w:jc w:val="both"/>
        <w:rPr>
          <w:rFonts w:ascii="Times New Roman" w:hAnsi="Times New Roman" w:cs="Times New Roman"/>
          <w:bCs/>
          <w:sz w:val="24"/>
          <w:szCs w:val="24"/>
        </w:rPr>
      </w:pPr>
      <w:r w:rsidRPr="003134D7">
        <w:rPr>
          <w:rFonts w:ascii="Times New Roman" w:hAnsi="Times New Roman" w:cs="Times New Roman"/>
          <w:bCs/>
          <w:sz w:val="24"/>
          <w:szCs w:val="24"/>
        </w:rPr>
        <w:t>Interessante que para duas perguntas contrárias</w:t>
      </w:r>
      <w:r>
        <w:rPr>
          <w:rFonts w:ascii="Times New Roman" w:hAnsi="Times New Roman" w:cs="Times New Roman"/>
          <w:bCs/>
          <w:sz w:val="24"/>
          <w:szCs w:val="24"/>
        </w:rPr>
        <w:t xml:space="preserve"> (sobre o que está bom e o que deve melhorar) é dada </w:t>
      </w:r>
      <w:r w:rsidRPr="003134D7">
        <w:rPr>
          <w:rFonts w:ascii="Times New Roman" w:hAnsi="Times New Roman" w:cs="Times New Roman"/>
          <w:bCs/>
          <w:sz w:val="24"/>
          <w:szCs w:val="24"/>
        </w:rPr>
        <w:t>a mesma resposta. Além disso, pode surpreender que um defensor do princípio da incerteza de uma resposta tão enfática</w:t>
      </w:r>
      <w:r>
        <w:rPr>
          <w:rFonts w:ascii="Times New Roman" w:hAnsi="Times New Roman" w:cs="Times New Roman"/>
          <w:bCs/>
          <w:sz w:val="24"/>
          <w:szCs w:val="24"/>
        </w:rPr>
        <w:t xml:space="preserve"> (</w:t>
      </w:r>
      <w:r w:rsidRPr="005367C4">
        <w:rPr>
          <w:rFonts w:ascii="Times New Roman" w:hAnsi="Times New Roman" w:cs="Times New Roman"/>
          <w:bCs/>
          <w:i/>
          <w:sz w:val="24"/>
          <w:szCs w:val="24"/>
        </w:rPr>
        <w:t>sem dúvida alguma...</w:t>
      </w:r>
      <w:r>
        <w:rPr>
          <w:rFonts w:ascii="Times New Roman" w:hAnsi="Times New Roman" w:cs="Times New Roman"/>
          <w:bCs/>
          <w:sz w:val="24"/>
          <w:szCs w:val="24"/>
        </w:rPr>
        <w:t>)</w:t>
      </w:r>
      <w:r w:rsidRPr="003134D7">
        <w:rPr>
          <w:rFonts w:ascii="Times New Roman" w:hAnsi="Times New Roman" w:cs="Times New Roman"/>
          <w:bCs/>
          <w:sz w:val="24"/>
          <w:szCs w:val="24"/>
        </w:rPr>
        <w:t>. Porém,</w:t>
      </w:r>
      <w:r>
        <w:rPr>
          <w:rFonts w:ascii="Times New Roman" w:hAnsi="Times New Roman" w:cs="Times New Roman"/>
          <w:bCs/>
          <w:sz w:val="24"/>
          <w:szCs w:val="24"/>
        </w:rPr>
        <w:t xml:space="preserve"> </w:t>
      </w:r>
      <w:r w:rsidR="005D3415">
        <w:rPr>
          <w:rFonts w:ascii="Times New Roman" w:hAnsi="Times New Roman" w:cs="Times New Roman"/>
          <w:bCs/>
          <w:sz w:val="24"/>
          <w:szCs w:val="24"/>
        </w:rPr>
        <w:t>talvez não surpreenda</w:t>
      </w:r>
      <w:r w:rsidRPr="003134D7">
        <w:rPr>
          <w:rFonts w:ascii="Times New Roman" w:hAnsi="Times New Roman" w:cs="Times New Roman"/>
          <w:bCs/>
          <w:sz w:val="24"/>
          <w:szCs w:val="24"/>
        </w:rPr>
        <w:t xml:space="preserve"> quem está familiarizado com s</w:t>
      </w:r>
      <w:r w:rsidR="00A93CCE">
        <w:rPr>
          <w:rFonts w:ascii="Times New Roman" w:hAnsi="Times New Roman" w:cs="Times New Roman"/>
          <w:bCs/>
          <w:sz w:val="24"/>
          <w:szCs w:val="24"/>
        </w:rPr>
        <w:t>eu pensamento</w:t>
      </w:r>
      <w:r w:rsidRPr="003134D7">
        <w:rPr>
          <w:rFonts w:ascii="Times New Roman" w:hAnsi="Times New Roman" w:cs="Times New Roman"/>
          <w:bCs/>
          <w:sz w:val="24"/>
          <w:szCs w:val="24"/>
        </w:rPr>
        <w:t>, pois</w:t>
      </w:r>
      <w:r>
        <w:rPr>
          <w:rFonts w:ascii="Times New Roman" w:hAnsi="Times New Roman" w:cs="Times New Roman"/>
          <w:bCs/>
          <w:sz w:val="24"/>
          <w:szCs w:val="24"/>
        </w:rPr>
        <w:t xml:space="preserve"> sabe que</w:t>
      </w:r>
      <w:r w:rsidRPr="003134D7">
        <w:rPr>
          <w:rFonts w:ascii="Times New Roman" w:hAnsi="Times New Roman" w:cs="Times New Roman"/>
          <w:bCs/>
          <w:sz w:val="24"/>
          <w:szCs w:val="24"/>
        </w:rPr>
        <w:t xml:space="preserve"> Morin crê firmemente e aposta tudo no mito do amor.</w:t>
      </w:r>
    </w:p>
    <w:p w:rsidR="00903F46" w:rsidRDefault="00903F46" w:rsidP="00903F46">
      <w:pPr>
        <w:suppressAutoHyphens/>
        <w:spacing w:after="0" w:line="240" w:lineRule="auto"/>
        <w:jc w:val="both"/>
        <w:rPr>
          <w:rFonts w:ascii="Times New Roman" w:hAnsi="Times New Roman" w:cs="Times New Roman"/>
          <w:b/>
          <w:sz w:val="24"/>
          <w:szCs w:val="24"/>
        </w:rPr>
      </w:pPr>
    </w:p>
    <w:p w:rsidR="00617C0B" w:rsidRDefault="00617C0B" w:rsidP="00903F46">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CONCLUSÃO</w:t>
      </w:r>
    </w:p>
    <w:p w:rsidR="00CB7935" w:rsidRDefault="00C324C1" w:rsidP="00CB7935">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CB7935" w:rsidRDefault="00F712E7" w:rsidP="00CB7935">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desenvolvimento de nossa pesquisa compreendemos que a</w:t>
      </w:r>
      <w:r w:rsidR="00CA2839">
        <w:rPr>
          <w:rFonts w:ascii="Times New Roman" w:hAnsi="Times New Roman" w:cs="Times New Roman"/>
          <w:sz w:val="24"/>
          <w:szCs w:val="24"/>
        </w:rPr>
        <w:t xml:space="preserve"> proposta moriniana de reforma do pensamento não se faz pela simples negaç</w:t>
      </w:r>
      <w:r w:rsidR="00271FC8">
        <w:rPr>
          <w:rFonts w:ascii="Times New Roman" w:hAnsi="Times New Roman" w:cs="Times New Roman"/>
          <w:sz w:val="24"/>
          <w:szCs w:val="24"/>
        </w:rPr>
        <w:t>ão do pensamento moderno, m</w:t>
      </w:r>
      <w:r w:rsidR="005D3415">
        <w:rPr>
          <w:rFonts w:ascii="Times New Roman" w:hAnsi="Times New Roman" w:cs="Times New Roman"/>
          <w:sz w:val="24"/>
          <w:szCs w:val="24"/>
        </w:rPr>
        <w:t>as pela reconfiguração da trama</w:t>
      </w:r>
      <w:r w:rsidR="00271FC8">
        <w:rPr>
          <w:rFonts w:ascii="Times New Roman" w:hAnsi="Times New Roman" w:cs="Times New Roman"/>
          <w:sz w:val="24"/>
          <w:szCs w:val="24"/>
        </w:rPr>
        <w:t xml:space="preserve"> que busca, dial</w:t>
      </w:r>
      <w:r w:rsidR="005D3415">
        <w:rPr>
          <w:rFonts w:ascii="Times New Roman" w:hAnsi="Times New Roman" w:cs="Times New Roman"/>
          <w:sz w:val="24"/>
          <w:szCs w:val="24"/>
        </w:rPr>
        <w:t>ogicamente</w:t>
      </w:r>
      <w:r w:rsidR="00271FC8">
        <w:rPr>
          <w:rFonts w:ascii="Times New Roman" w:hAnsi="Times New Roman" w:cs="Times New Roman"/>
          <w:sz w:val="24"/>
          <w:szCs w:val="24"/>
        </w:rPr>
        <w:t>, re</w:t>
      </w:r>
      <w:r>
        <w:rPr>
          <w:rFonts w:ascii="Times New Roman" w:hAnsi="Times New Roman" w:cs="Times New Roman"/>
          <w:sz w:val="24"/>
          <w:szCs w:val="24"/>
        </w:rPr>
        <w:t>fazer</w:t>
      </w:r>
      <w:r w:rsidR="00271FC8">
        <w:rPr>
          <w:rFonts w:ascii="Times New Roman" w:hAnsi="Times New Roman" w:cs="Times New Roman"/>
          <w:sz w:val="24"/>
          <w:szCs w:val="24"/>
        </w:rPr>
        <w:t xml:space="preserve"> as conex</w:t>
      </w:r>
      <w:r w:rsidR="00786D14">
        <w:rPr>
          <w:rFonts w:ascii="Times New Roman" w:hAnsi="Times New Roman" w:cs="Times New Roman"/>
          <w:sz w:val="24"/>
          <w:szCs w:val="24"/>
        </w:rPr>
        <w:t>ões rompidas</w:t>
      </w:r>
      <w:r>
        <w:rPr>
          <w:rFonts w:ascii="Times New Roman" w:hAnsi="Times New Roman" w:cs="Times New Roman"/>
          <w:sz w:val="24"/>
          <w:szCs w:val="24"/>
        </w:rPr>
        <w:t xml:space="preserve"> pela modernidade</w:t>
      </w:r>
      <w:r w:rsidR="00786D14">
        <w:rPr>
          <w:rFonts w:ascii="Times New Roman" w:hAnsi="Times New Roman" w:cs="Times New Roman"/>
          <w:sz w:val="24"/>
          <w:szCs w:val="24"/>
        </w:rPr>
        <w:t xml:space="preserve">, particularmente no que </w:t>
      </w:r>
      <w:r>
        <w:rPr>
          <w:rFonts w:ascii="Times New Roman" w:hAnsi="Times New Roman" w:cs="Times New Roman"/>
          <w:sz w:val="24"/>
          <w:szCs w:val="24"/>
        </w:rPr>
        <w:t>diz respeito à ideia de método.</w:t>
      </w:r>
    </w:p>
    <w:p w:rsidR="00590959" w:rsidRDefault="00F712E7" w:rsidP="00590959">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a partir do pensamento moderno, o </w:t>
      </w:r>
      <w:r w:rsidR="00761E18">
        <w:rPr>
          <w:rFonts w:ascii="Times New Roman" w:hAnsi="Times New Roman" w:cs="Times New Roman"/>
          <w:sz w:val="24"/>
          <w:szCs w:val="24"/>
        </w:rPr>
        <w:t xml:space="preserve">método </w:t>
      </w:r>
      <w:r w:rsidR="0007183D">
        <w:rPr>
          <w:rFonts w:ascii="Times New Roman" w:hAnsi="Times New Roman" w:cs="Times New Roman"/>
          <w:sz w:val="24"/>
          <w:szCs w:val="24"/>
        </w:rPr>
        <w:t>se configura como</w:t>
      </w:r>
      <w:r w:rsidR="00761E18">
        <w:rPr>
          <w:rFonts w:ascii="Times New Roman" w:hAnsi="Times New Roman" w:cs="Times New Roman"/>
          <w:sz w:val="24"/>
          <w:szCs w:val="24"/>
        </w:rPr>
        <w:t xml:space="preserve"> </w:t>
      </w:r>
      <w:r w:rsidR="0007183D">
        <w:rPr>
          <w:rFonts w:ascii="Times New Roman" w:hAnsi="Times New Roman" w:cs="Times New Roman"/>
          <w:sz w:val="24"/>
          <w:szCs w:val="24"/>
        </w:rPr>
        <w:t>algo</w:t>
      </w:r>
      <w:r w:rsidR="00761E18">
        <w:rPr>
          <w:rFonts w:ascii="Times New Roman" w:hAnsi="Times New Roman" w:cs="Times New Roman"/>
          <w:sz w:val="24"/>
          <w:szCs w:val="24"/>
        </w:rPr>
        <w:t xml:space="preserve"> traçado e construído através de leis simples e universais,</w:t>
      </w:r>
      <w:r w:rsidR="0007183D">
        <w:rPr>
          <w:rFonts w:ascii="Times New Roman" w:hAnsi="Times New Roman" w:cs="Times New Roman"/>
          <w:sz w:val="24"/>
          <w:szCs w:val="24"/>
        </w:rPr>
        <w:t xml:space="preserve"> para Morin, o método é um caminho que se faz ao andar e, por isso, ele se coloca não como programa, mas como desafio para </w:t>
      </w:r>
      <w:r w:rsidR="0007183D">
        <w:rPr>
          <w:rFonts w:ascii="Times New Roman" w:hAnsi="Times New Roman" w:cs="Times New Roman"/>
          <w:sz w:val="24"/>
          <w:szCs w:val="24"/>
        </w:rPr>
        <w:lastRenderedPageBreak/>
        <w:t xml:space="preserve">pensar e, estrategicamente, enfrentar os erros, incertezas, </w:t>
      </w:r>
      <w:r w:rsidR="00D26F60">
        <w:rPr>
          <w:rFonts w:ascii="Times New Roman" w:hAnsi="Times New Roman" w:cs="Times New Roman"/>
          <w:sz w:val="24"/>
          <w:szCs w:val="24"/>
        </w:rPr>
        <w:t xml:space="preserve">desordens, </w:t>
      </w:r>
      <w:r w:rsidR="0007183D">
        <w:rPr>
          <w:rFonts w:ascii="Times New Roman" w:hAnsi="Times New Roman" w:cs="Times New Roman"/>
          <w:sz w:val="24"/>
          <w:szCs w:val="24"/>
        </w:rPr>
        <w:t>contradições que na vida se nos apresentam.</w:t>
      </w:r>
    </w:p>
    <w:p w:rsidR="00D106B6" w:rsidRDefault="00E36957" w:rsidP="0041686A">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Compreendendo que</w:t>
      </w:r>
      <w:r w:rsidR="0007183D">
        <w:rPr>
          <w:rFonts w:ascii="Times New Roman" w:hAnsi="Times New Roman" w:cs="Times New Roman"/>
          <w:sz w:val="24"/>
          <w:szCs w:val="24"/>
        </w:rPr>
        <w:t xml:space="preserve"> vida e pensamento estão dialogicamente interligados, a </w:t>
      </w:r>
      <w:r w:rsidR="00D26F60">
        <w:rPr>
          <w:rFonts w:ascii="Times New Roman" w:hAnsi="Times New Roman" w:cs="Times New Roman"/>
          <w:sz w:val="24"/>
          <w:szCs w:val="24"/>
        </w:rPr>
        <w:t>educação não pode se desvincular da dinâmica da vida, a qual se constitui de prosa e poesia.</w:t>
      </w:r>
      <w:r>
        <w:rPr>
          <w:rFonts w:ascii="Times New Roman" w:hAnsi="Times New Roman" w:cs="Times New Roman"/>
          <w:sz w:val="24"/>
          <w:szCs w:val="24"/>
        </w:rPr>
        <w:t xml:space="preserve"> Nesse sentido, uma reforma do pensamento deveria passar pela via educacional, repensando e religando saberes</w:t>
      </w:r>
      <w:r w:rsidR="0041686A">
        <w:rPr>
          <w:rFonts w:ascii="Times New Roman" w:hAnsi="Times New Roman" w:cs="Times New Roman"/>
          <w:sz w:val="24"/>
          <w:szCs w:val="24"/>
        </w:rPr>
        <w:t>, a fim de que a educa</w:t>
      </w:r>
      <w:r w:rsidR="001528E3">
        <w:rPr>
          <w:rFonts w:ascii="Times New Roman" w:hAnsi="Times New Roman" w:cs="Times New Roman"/>
          <w:sz w:val="24"/>
          <w:szCs w:val="24"/>
        </w:rPr>
        <w:t>ção seja um tempo de vida para a</w:t>
      </w:r>
      <w:r w:rsidR="0041686A">
        <w:rPr>
          <w:rFonts w:ascii="Times New Roman" w:hAnsi="Times New Roman" w:cs="Times New Roman"/>
          <w:sz w:val="24"/>
          <w:szCs w:val="24"/>
        </w:rPr>
        <w:t xml:space="preserve"> </w:t>
      </w:r>
      <w:r w:rsidR="001528E3">
        <w:rPr>
          <w:rFonts w:ascii="Times New Roman" w:hAnsi="Times New Roman" w:cs="Times New Roman"/>
          <w:sz w:val="24"/>
          <w:szCs w:val="24"/>
        </w:rPr>
        <w:t>a</w:t>
      </w:r>
      <w:r w:rsidR="0041686A">
        <w:rPr>
          <w:rFonts w:ascii="Times New Roman" w:hAnsi="Times New Roman" w:cs="Times New Roman"/>
          <w:sz w:val="24"/>
          <w:szCs w:val="24"/>
        </w:rPr>
        <w:t>prendiz</w:t>
      </w:r>
      <w:r w:rsidR="00F712E7">
        <w:rPr>
          <w:rFonts w:ascii="Times New Roman" w:hAnsi="Times New Roman" w:cs="Times New Roman"/>
          <w:sz w:val="24"/>
          <w:szCs w:val="24"/>
        </w:rPr>
        <w:t xml:space="preserve">agem prosaica e poética </w:t>
      </w:r>
      <w:r w:rsidR="0041686A">
        <w:rPr>
          <w:rFonts w:ascii="Times New Roman" w:hAnsi="Times New Roman" w:cs="Times New Roman"/>
          <w:sz w:val="24"/>
          <w:szCs w:val="24"/>
        </w:rPr>
        <w:t>da cultura.</w:t>
      </w:r>
    </w:p>
    <w:p w:rsidR="00617C0B" w:rsidRDefault="0082510D" w:rsidP="0041686A">
      <w:pPr>
        <w:suppressAutoHyphens/>
        <w:spacing w:after="120" w:line="360" w:lineRule="auto"/>
        <w:jc w:val="both"/>
        <w:rPr>
          <w:rFonts w:ascii="Times New Roman" w:hAnsi="Times New Roman" w:cs="Times New Roman"/>
          <w:b/>
          <w:sz w:val="24"/>
          <w:szCs w:val="24"/>
        </w:rPr>
      </w:pPr>
      <w:r>
        <w:rPr>
          <w:rFonts w:ascii="Times New Roman" w:hAnsi="Times New Roman" w:cs="Times New Roman"/>
          <w:sz w:val="24"/>
          <w:szCs w:val="24"/>
        </w:rPr>
        <w:tab/>
      </w:r>
    </w:p>
    <w:p w:rsidR="00903F46" w:rsidRDefault="00903F46" w:rsidP="0041686A">
      <w:pPr>
        <w:suppressAutoHyphens/>
        <w:spacing w:after="120" w:line="360" w:lineRule="auto"/>
        <w:rPr>
          <w:rFonts w:ascii="Times New Roman" w:hAnsi="Times New Roman" w:cs="Times New Roman"/>
          <w:b/>
          <w:sz w:val="24"/>
          <w:szCs w:val="24"/>
        </w:rPr>
      </w:pPr>
      <w:r w:rsidRPr="003134D7">
        <w:rPr>
          <w:rFonts w:ascii="Times New Roman" w:hAnsi="Times New Roman" w:cs="Times New Roman"/>
          <w:b/>
          <w:sz w:val="24"/>
          <w:szCs w:val="24"/>
        </w:rPr>
        <w:t>REFERÊNCIAS</w:t>
      </w:r>
    </w:p>
    <w:p w:rsidR="00D026BE" w:rsidRDefault="00D026BE" w:rsidP="0041686A">
      <w:pPr>
        <w:spacing w:after="120" w:line="360" w:lineRule="auto"/>
        <w:jc w:val="both"/>
        <w:rPr>
          <w:rFonts w:ascii="Times New Roman" w:hAnsi="Times New Roman" w:cs="Times New Roman"/>
          <w:sz w:val="24"/>
          <w:szCs w:val="24"/>
        </w:rPr>
      </w:pPr>
    </w:p>
    <w:p w:rsidR="00D026BE" w:rsidRPr="00D026BE" w:rsidRDefault="00D026BE" w:rsidP="0041686A">
      <w:pPr>
        <w:autoSpaceDE w:val="0"/>
        <w:autoSpaceDN w:val="0"/>
        <w:adjustRightInd w:val="0"/>
        <w:spacing w:after="120" w:line="360" w:lineRule="auto"/>
        <w:jc w:val="both"/>
        <w:rPr>
          <w:rFonts w:ascii="Times New Roman" w:hAnsi="Times New Roman" w:cs="Times New Roman"/>
          <w:bCs/>
          <w:sz w:val="24"/>
          <w:szCs w:val="24"/>
        </w:rPr>
      </w:pPr>
      <w:r w:rsidRPr="00D026BE">
        <w:rPr>
          <w:rFonts w:ascii="Times New Roman" w:hAnsi="Times New Roman" w:cs="Times New Roman"/>
          <w:bCs/>
          <w:sz w:val="24"/>
          <w:szCs w:val="24"/>
        </w:rPr>
        <w:t xml:space="preserve">ALMEIDA, Maria da Conceição de. </w:t>
      </w:r>
      <w:r w:rsidRPr="00D026BE">
        <w:rPr>
          <w:rFonts w:ascii="Times New Roman" w:hAnsi="Times New Roman" w:cs="Times New Roman"/>
          <w:b/>
          <w:bCs/>
          <w:sz w:val="24"/>
          <w:szCs w:val="24"/>
        </w:rPr>
        <w:t>Ciências da complexidade e educação</w:t>
      </w:r>
      <w:r w:rsidRPr="00D026BE">
        <w:rPr>
          <w:rFonts w:ascii="Times New Roman" w:hAnsi="Times New Roman" w:cs="Times New Roman"/>
          <w:bCs/>
          <w:sz w:val="24"/>
          <w:szCs w:val="24"/>
        </w:rPr>
        <w:t>: razão apaixonada e politização do pensamento. Natal: EDUFRN, 2012.</w:t>
      </w:r>
    </w:p>
    <w:p w:rsidR="00D026BE" w:rsidRPr="00D026BE" w:rsidRDefault="00D026BE" w:rsidP="0041686A">
      <w:pPr>
        <w:autoSpaceDE w:val="0"/>
        <w:autoSpaceDN w:val="0"/>
        <w:adjustRightInd w:val="0"/>
        <w:spacing w:after="120" w:line="360" w:lineRule="auto"/>
        <w:jc w:val="both"/>
        <w:rPr>
          <w:rFonts w:ascii="Times New Roman" w:hAnsi="Times New Roman" w:cs="Times New Roman"/>
          <w:sz w:val="24"/>
          <w:szCs w:val="24"/>
        </w:rPr>
      </w:pPr>
      <w:r w:rsidRPr="00D026BE">
        <w:rPr>
          <w:rFonts w:ascii="Times New Roman" w:hAnsi="Times New Roman" w:cs="Times New Roman"/>
          <w:bCs/>
          <w:sz w:val="24"/>
          <w:szCs w:val="24"/>
        </w:rPr>
        <w:t xml:space="preserve">ALMEIDA, Maria da Conceição de; CARVALHO, Edgard de Assis. </w:t>
      </w:r>
      <w:r w:rsidRPr="00D026BE">
        <w:rPr>
          <w:rFonts w:ascii="Times New Roman" w:hAnsi="Times New Roman" w:cs="Times New Roman"/>
          <w:b/>
          <w:bCs/>
          <w:sz w:val="24"/>
          <w:szCs w:val="24"/>
        </w:rPr>
        <w:t>Cultura e pensamento complexo</w:t>
      </w:r>
      <w:r w:rsidRPr="00D026BE">
        <w:rPr>
          <w:rFonts w:ascii="Times New Roman" w:hAnsi="Times New Roman" w:cs="Times New Roman"/>
          <w:bCs/>
          <w:sz w:val="24"/>
          <w:szCs w:val="24"/>
        </w:rPr>
        <w:t>.</w:t>
      </w:r>
      <w:r w:rsidRPr="00D026BE">
        <w:rPr>
          <w:rFonts w:ascii="Times New Roman" w:hAnsi="Times New Roman" w:cs="Times New Roman"/>
          <w:b/>
          <w:bCs/>
          <w:sz w:val="24"/>
          <w:szCs w:val="24"/>
        </w:rPr>
        <w:t xml:space="preserve"> </w:t>
      </w:r>
      <w:r w:rsidRPr="00D026BE">
        <w:rPr>
          <w:rFonts w:ascii="Times New Roman" w:hAnsi="Times New Roman" w:cs="Times New Roman"/>
          <w:bCs/>
          <w:sz w:val="24"/>
          <w:szCs w:val="24"/>
        </w:rPr>
        <w:t>Porto Alegre: Sulina, 2012.</w:t>
      </w:r>
    </w:p>
    <w:p w:rsidR="00D026BE" w:rsidRPr="00D026BE" w:rsidRDefault="00D026BE" w:rsidP="0041686A">
      <w:pPr>
        <w:autoSpaceDE w:val="0"/>
        <w:autoSpaceDN w:val="0"/>
        <w:adjustRightInd w:val="0"/>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ARISTÓTELES. </w:t>
      </w:r>
      <w:r w:rsidRPr="00D026BE">
        <w:rPr>
          <w:rFonts w:ascii="Times New Roman" w:hAnsi="Times New Roman" w:cs="Times New Roman"/>
          <w:b/>
          <w:bCs/>
          <w:sz w:val="24"/>
          <w:szCs w:val="24"/>
        </w:rPr>
        <w:t>Política</w:t>
      </w:r>
      <w:r w:rsidRPr="00D026BE">
        <w:rPr>
          <w:rFonts w:ascii="Times New Roman" w:hAnsi="Times New Roman" w:cs="Times New Roman"/>
          <w:sz w:val="24"/>
          <w:szCs w:val="24"/>
        </w:rPr>
        <w:t xml:space="preserve">. São Paulo: Martin </w:t>
      </w:r>
      <w:proofErr w:type="spellStart"/>
      <w:r w:rsidRPr="00D026BE">
        <w:rPr>
          <w:rFonts w:ascii="Times New Roman" w:hAnsi="Times New Roman" w:cs="Times New Roman"/>
          <w:sz w:val="24"/>
          <w:szCs w:val="24"/>
        </w:rPr>
        <w:t>Claret</w:t>
      </w:r>
      <w:proofErr w:type="spellEnd"/>
      <w:r w:rsidRPr="00D026BE">
        <w:rPr>
          <w:rFonts w:ascii="Times New Roman" w:hAnsi="Times New Roman" w:cs="Times New Roman"/>
          <w:sz w:val="24"/>
          <w:szCs w:val="24"/>
        </w:rPr>
        <w:t>, 2007.</w:t>
      </w:r>
    </w:p>
    <w:p w:rsidR="00D026BE" w:rsidRPr="00D026BE" w:rsidRDefault="00D026BE" w:rsidP="0041686A">
      <w:pPr>
        <w:autoSpaceDE w:val="0"/>
        <w:autoSpaceDN w:val="0"/>
        <w:adjustRightInd w:val="0"/>
        <w:spacing w:after="120" w:line="360" w:lineRule="auto"/>
        <w:jc w:val="both"/>
        <w:rPr>
          <w:rFonts w:ascii="Times New Roman" w:hAnsi="Times New Roman" w:cs="Times New Roman"/>
          <w:sz w:val="24"/>
          <w:szCs w:val="24"/>
        </w:rPr>
      </w:pPr>
      <w:r w:rsidRPr="00D026BE">
        <w:rPr>
          <w:rFonts w:ascii="Times New Roman" w:hAnsi="Times New Roman" w:cs="Times New Roman"/>
          <w:bCs/>
          <w:sz w:val="24"/>
          <w:szCs w:val="24"/>
        </w:rPr>
        <w:t xml:space="preserve">CARVALHO, Edgar de Assis. </w:t>
      </w:r>
      <w:r w:rsidRPr="00D026BE">
        <w:rPr>
          <w:rFonts w:ascii="Times New Roman" w:hAnsi="Times New Roman" w:cs="Times New Roman"/>
          <w:b/>
          <w:bCs/>
          <w:sz w:val="24"/>
          <w:szCs w:val="24"/>
        </w:rPr>
        <w:t xml:space="preserve">A natureza recuperada. </w:t>
      </w:r>
      <w:r w:rsidRPr="00D026BE">
        <w:rPr>
          <w:rFonts w:ascii="Times New Roman" w:hAnsi="Times New Roman" w:cs="Times New Roman"/>
          <w:bCs/>
          <w:sz w:val="24"/>
          <w:szCs w:val="24"/>
        </w:rPr>
        <w:t>In. ALMEIDA, Maria da Conceição de; CARVALHO, Edgard de Assis. Cultura e pensamento complexo.</w:t>
      </w:r>
      <w:r w:rsidRPr="00D026BE">
        <w:rPr>
          <w:rFonts w:ascii="Times New Roman" w:hAnsi="Times New Roman" w:cs="Times New Roman"/>
          <w:b/>
          <w:bCs/>
          <w:sz w:val="24"/>
          <w:szCs w:val="24"/>
        </w:rPr>
        <w:t xml:space="preserve"> </w:t>
      </w:r>
      <w:r w:rsidRPr="00D026BE">
        <w:rPr>
          <w:rFonts w:ascii="Times New Roman" w:hAnsi="Times New Roman" w:cs="Times New Roman"/>
          <w:bCs/>
          <w:sz w:val="24"/>
          <w:szCs w:val="24"/>
        </w:rPr>
        <w:t>Porto Alegre: Sulina, 2012.</w:t>
      </w:r>
    </w:p>
    <w:p w:rsidR="00D026BE" w:rsidRPr="00D026BE" w:rsidRDefault="00D026BE" w:rsidP="0041686A">
      <w:pPr>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HESSEN, </w:t>
      </w:r>
      <w:proofErr w:type="spellStart"/>
      <w:r w:rsidRPr="00D026BE">
        <w:rPr>
          <w:rFonts w:ascii="Times New Roman" w:hAnsi="Times New Roman" w:cs="Times New Roman"/>
          <w:sz w:val="24"/>
          <w:szCs w:val="24"/>
        </w:rPr>
        <w:t>Johannes</w:t>
      </w:r>
      <w:proofErr w:type="spellEnd"/>
      <w:r w:rsidRPr="00D026BE">
        <w:rPr>
          <w:rFonts w:ascii="Times New Roman" w:hAnsi="Times New Roman" w:cs="Times New Roman"/>
          <w:sz w:val="24"/>
          <w:szCs w:val="24"/>
        </w:rPr>
        <w:t xml:space="preserve">. </w:t>
      </w:r>
      <w:r w:rsidRPr="00D026BE">
        <w:rPr>
          <w:rFonts w:ascii="Times New Roman" w:hAnsi="Times New Roman" w:cs="Times New Roman"/>
          <w:b/>
          <w:sz w:val="24"/>
          <w:szCs w:val="24"/>
        </w:rPr>
        <w:t>Teoria do conhecimento</w:t>
      </w:r>
      <w:r w:rsidRPr="00D026BE">
        <w:rPr>
          <w:rFonts w:ascii="Times New Roman" w:hAnsi="Times New Roman" w:cs="Times New Roman"/>
          <w:sz w:val="24"/>
          <w:szCs w:val="24"/>
        </w:rPr>
        <w:t>. Trad. Dom Marcos Barbosa. Rio de Janeiro: Agir, 2003.</w:t>
      </w:r>
    </w:p>
    <w:p w:rsidR="00D026BE" w:rsidRPr="00D026BE" w:rsidRDefault="00D026BE" w:rsidP="0041686A">
      <w:pPr>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MONDIN, </w:t>
      </w:r>
      <w:proofErr w:type="spellStart"/>
      <w:r w:rsidRPr="00D026BE">
        <w:rPr>
          <w:rFonts w:ascii="Times New Roman" w:hAnsi="Times New Roman" w:cs="Times New Roman"/>
          <w:sz w:val="24"/>
          <w:szCs w:val="24"/>
        </w:rPr>
        <w:t>Battista</w:t>
      </w:r>
      <w:proofErr w:type="spellEnd"/>
      <w:r w:rsidRPr="00D026BE">
        <w:rPr>
          <w:rFonts w:ascii="Times New Roman" w:hAnsi="Times New Roman" w:cs="Times New Roman"/>
          <w:sz w:val="24"/>
          <w:szCs w:val="24"/>
        </w:rPr>
        <w:t xml:space="preserve">. </w:t>
      </w:r>
      <w:r w:rsidRPr="00D026BE">
        <w:rPr>
          <w:rFonts w:ascii="Times New Roman" w:hAnsi="Times New Roman" w:cs="Times New Roman"/>
          <w:b/>
          <w:bCs/>
          <w:sz w:val="24"/>
          <w:szCs w:val="24"/>
        </w:rPr>
        <w:t>Curso de Filosofia.</w:t>
      </w:r>
      <w:r w:rsidRPr="00D026BE">
        <w:rPr>
          <w:rFonts w:ascii="Times New Roman" w:hAnsi="Times New Roman" w:cs="Times New Roman"/>
          <w:sz w:val="24"/>
          <w:szCs w:val="24"/>
        </w:rPr>
        <w:t xml:space="preserve"> 15. ed. São Paulo: </w:t>
      </w:r>
      <w:proofErr w:type="spellStart"/>
      <w:r w:rsidRPr="00D026BE">
        <w:rPr>
          <w:rFonts w:ascii="Times New Roman" w:hAnsi="Times New Roman" w:cs="Times New Roman"/>
          <w:sz w:val="24"/>
          <w:szCs w:val="24"/>
        </w:rPr>
        <w:t>Paulus</w:t>
      </w:r>
      <w:proofErr w:type="spellEnd"/>
      <w:r w:rsidRPr="00D026BE">
        <w:rPr>
          <w:rFonts w:ascii="Times New Roman" w:hAnsi="Times New Roman" w:cs="Times New Roman"/>
          <w:sz w:val="24"/>
          <w:szCs w:val="24"/>
        </w:rPr>
        <w:t>, 2008.</w:t>
      </w:r>
    </w:p>
    <w:p w:rsidR="004056A0" w:rsidRDefault="004056A0" w:rsidP="0041686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MORIN, Edgar.</w:t>
      </w:r>
      <w:r w:rsidR="00D026BE" w:rsidRPr="00D026BE">
        <w:rPr>
          <w:rFonts w:ascii="Times New Roman" w:hAnsi="Times New Roman" w:cs="Times New Roman"/>
          <w:sz w:val="24"/>
          <w:szCs w:val="24"/>
        </w:rPr>
        <w:t xml:space="preserve"> </w:t>
      </w:r>
      <w:r w:rsidR="00D026BE" w:rsidRPr="00D026BE">
        <w:rPr>
          <w:rFonts w:ascii="Times New Roman" w:hAnsi="Times New Roman" w:cs="Times New Roman"/>
          <w:b/>
          <w:sz w:val="24"/>
          <w:szCs w:val="24"/>
        </w:rPr>
        <w:t>O método 4:</w:t>
      </w:r>
      <w:r w:rsidR="00D026BE" w:rsidRPr="00D026BE">
        <w:rPr>
          <w:rFonts w:ascii="Times New Roman" w:hAnsi="Times New Roman" w:cs="Times New Roman"/>
          <w:sz w:val="24"/>
          <w:szCs w:val="24"/>
        </w:rPr>
        <w:t xml:space="preserve"> as ideias: habitat, vida, costumes, organização. Trad. </w:t>
      </w:r>
      <w:proofErr w:type="spellStart"/>
      <w:r w:rsidR="00D026BE" w:rsidRPr="00D026BE">
        <w:rPr>
          <w:rFonts w:ascii="Times New Roman" w:hAnsi="Times New Roman" w:cs="Times New Roman"/>
          <w:sz w:val="24"/>
          <w:szCs w:val="24"/>
        </w:rPr>
        <w:t>Juremir</w:t>
      </w:r>
      <w:proofErr w:type="spellEnd"/>
      <w:r w:rsidR="00D026BE" w:rsidRPr="00D026BE">
        <w:rPr>
          <w:rFonts w:ascii="Times New Roman" w:hAnsi="Times New Roman" w:cs="Times New Roman"/>
          <w:sz w:val="24"/>
          <w:szCs w:val="24"/>
        </w:rPr>
        <w:t xml:space="preserve"> Machado da Silva. 6. ed. Porto Alegre: Sulina, 2011a.</w:t>
      </w:r>
    </w:p>
    <w:p w:rsidR="00D026BE" w:rsidRPr="004056A0" w:rsidRDefault="004056A0" w:rsidP="0041686A">
      <w:pPr>
        <w:autoSpaceDE w:val="0"/>
        <w:autoSpaceDN w:val="0"/>
        <w:adjustRightInd w:val="0"/>
        <w:spacing w:after="120" w:line="360" w:lineRule="auto"/>
        <w:jc w:val="both"/>
        <w:rPr>
          <w:rFonts w:ascii="Times New Roman" w:hAnsi="Times New Roman" w:cs="Times New Roman"/>
          <w:color w:val="FF0000"/>
          <w:sz w:val="24"/>
          <w:szCs w:val="24"/>
        </w:rPr>
      </w:pPr>
      <w:r w:rsidRPr="00D026BE">
        <w:rPr>
          <w:rFonts w:ascii="Times New Roman" w:hAnsi="Times New Roman" w:cs="Times New Roman"/>
          <w:b/>
          <w:sz w:val="24"/>
          <w:szCs w:val="24"/>
        </w:rPr>
        <w:t>Meu caminho</w:t>
      </w:r>
      <w:r w:rsidRPr="00D026BE">
        <w:rPr>
          <w:rFonts w:ascii="Times New Roman" w:hAnsi="Times New Roman" w:cs="Times New Roman"/>
          <w:sz w:val="24"/>
          <w:szCs w:val="24"/>
        </w:rPr>
        <w:t xml:space="preserve">: Entrevistas com </w:t>
      </w:r>
      <w:proofErr w:type="spellStart"/>
      <w:r w:rsidRPr="00D026BE">
        <w:rPr>
          <w:rFonts w:ascii="Times New Roman" w:hAnsi="Times New Roman" w:cs="Times New Roman"/>
          <w:sz w:val="24"/>
          <w:szCs w:val="24"/>
        </w:rPr>
        <w:t>Djénane</w:t>
      </w:r>
      <w:proofErr w:type="spellEnd"/>
      <w:r w:rsidRPr="00D026BE">
        <w:rPr>
          <w:rFonts w:ascii="Times New Roman" w:hAnsi="Times New Roman" w:cs="Times New Roman"/>
          <w:sz w:val="24"/>
          <w:szCs w:val="24"/>
        </w:rPr>
        <w:t xml:space="preserve"> </w:t>
      </w:r>
      <w:proofErr w:type="spellStart"/>
      <w:r w:rsidRPr="00D026BE">
        <w:rPr>
          <w:rFonts w:ascii="Times New Roman" w:hAnsi="Times New Roman" w:cs="Times New Roman"/>
          <w:sz w:val="24"/>
          <w:szCs w:val="24"/>
        </w:rPr>
        <w:t>Kareh</w:t>
      </w:r>
      <w:proofErr w:type="spellEnd"/>
      <w:r w:rsidRPr="00D026BE">
        <w:rPr>
          <w:rFonts w:ascii="Times New Roman" w:hAnsi="Times New Roman" w:cs="Times New Roman"/>
          <w:sz w:val="24"/>
          <w:szCs w:val="24"/>
        </w:rPr>
        <w:t xml:space="preserve"> </w:t>
      </w:r>
      <w:proofErr w:type="spellStart"/>
      <w:r w:rsidRPr="00D026BE">
        <w:rPr>
          <w:rFonts w:ascii="Times New Roman" w:hAnsi="Times New Roman" w:cs="Times New Roman"/>
          <w:sz w:val="24"/>
          <w:szCs w:val="24"/>
        </w:rPr>
        <w:t>Tager</w:t>
      </w:r>
      <w:proofErr w:type="spellEnd"/>
      <w:r w:rsidRPr="00D026BE">
        <w:rPr>
          <w:rFonts w:ascii="Times New Roman" w:hAnsi="Times New Roman" w:cs="Times New Roman"/>
          <w:sz w:val="24"/>
          <w:szCs w:val="24"/>
        </w:rPr>
        <w:t xml:space="preserve">. Trad. Edgar de Assis Carvalho e Mariza </w:t>
      </w:r>
      <w:proofErr w:type="spellStart"/>
      <w:r w:rsidRPr="00D026BE">
        <w:rPr>
          <w:rFonts w:ascii="Times New Roman" w:hAnsi="Times New Roman" w:cs="Times New Roman"/>
          <w:sz w:val="24"/>
          <w:szCs w:val="24"/>
        </w:rPr>
        <w:t>Perassi</w:t>
      </w:r>
      <w:proofErr w:type="spellEnd"/>
      <w:r w:rsidRPr="00D026BE">
        <w:rPr>
          <w:rFonts w:ascii="Times New Roman" w:hAnsi="Times New Roman" w:cs="Times New Roman"/>
          <w:sz w:val="24"/>
          <w:szCs w:val="24"/>
        </w:rPr>
        <w:t xml:space="preserve"> Bosco. Rio de Janeiro: Bertrand Brasil, 2010</w:t>
      </w:r>
      <w:r>
        <w:rPr>
          <w:rFonts w:ascii="Times New Roman" w:hAnsi="Times New Roman" w:cs="Times New Roman"/>
          <w:sz w:val="24"/>
          <w:szCs w:val="24"/>
        </w:rPr>
        <w:t>b</w:t>
      </w:r>
      <w:r w:rsidRPr="00D026BE">
        <w:rPr>
          <w:rFonts w:ascii="Times New Roman" w:hAnsi="Times New Roman" w:cs="Times New Roman"/>
          <w:sz w:val="24"/>
          <w:szCs w:val="24"/>
        </w:rPr>
        <w:t>.</w:t>
      </w:r>
    </w:p>
    <w:p w:rsidR="00406321" w:rsidRDefault="00D026BE" w:rsidP="0041686A">
      <w:pPr>
        <w:autoSpaceDE w:val="0"/>
        <w:autoSpaceDN w:val="0"/>
        <w:adjustRightInd w:val="0"/>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______________ </w:t>
      </w:r>
      <w:r w:rsidRPr="00D026BE">
        <w:rPr>
          <w:rFonts w:ascii="Times New Roman" w:hAnsi="Times New Roman" w:cs="Times New Roman"/>
          <w:b/>
          <w:sz w:val="24"/>
          <w:szCs w:val="24"/>
        </w:rPr>
        <w:t>Introdução ao pensamento complexo</w:t>
      </w:r>
      <w:r w:rsidRPr="00D026BE">
        <w:rPr>
          <w:rFonts w:ascii="Times New Roman" w:hAnsi="Times New Roman" w:cs="Times New Roman"/>
          <w:sz w:val="24"/>
          <w:szCs w:val="24"/>
        </w:rPr>
        <w:t>. Trad. Eliane Lisboa. 4.ed. Porto Alegre: Sulina, 2011</w:t>
      </w:r>
      <w:r w:rsidR="004056A0">
        <w:rPr>
          <w:rFonts w:ascii="Times New Roman" w:hAnsi="Times New Roman" w:cs="Times New Roman"/>
          <w:sz w:val="24"/>
          <w:szCs w:val="24"/>
        </w:rPr>
        <w:t>a</w:t>
      </w:r>
      <w:r w:rsidRPr="00D026BE">
        <w:rPr>
          <w:rFonts w:ascii="Times New Roman" w:hAnsi="Times New Roman" w:cs="Times New Roman"/>
          <w:sz w:val="24"/>
          <w:szCs w:val="24"/>
        </w:rPr>
        <w:t>.</w:t>
      </w:r>
    </w:p>
    <w:p w:rsidR="00D026BE" w:rsidRPr="00D026BE" w:rsidRDefault="00D026BE" w:rsidP="0041686A">
      <w:pPr>
        <w:autoSpaceDE w:val="0"/>
        <w:autoSpaceDN w:val="0"/>
        <w:adjustRightInd w:val="0"/>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______________ </w:t>
      </w:r>
      <w:r w:rsidRPr="00D026BE">
        <w:rPr>
          <w:rFonts w:ascii="Times New Roman" w:hAnsi="Times New Roman" w:cs="Times New Roman"/>
          <w:b/>
          <w:sz w:val="24"/>
          <w:szCs w:val="24"/>
        </w:rPr>
        <w:t>Rumo ao abismo?</w:t>
      </w:r>
      <w:r w:rsidRPr="00D026BE">
        <w:rPr>
          <w:rFonts w:ascii="Times New Roman" w:hAnsi="Times New Roman" w:cs="Times New Roman"/>
          <w:sz w:val="24"/>
          <w:szCs w:val="24"/>
        </w:rPr>
        <w:t xml:space="preserve"> </w:t>
      </w:r>
      <w:proofErr w:type="gramStart"/>
      <w:r w:rsidRPr="00D026BE">
        <w:rPr>
          <w:rFonts w:ascii="Times New Roman" w:hAnsi="Times New Roman" w:cs="Times New Roman"/>
          <w:sz w:val="24"/>
          <w:szCs w:val="24"/>
        </w:rPr>
        <w:t>ensaio</w:t>
      </w:r>
      <w:proofErr w:type="gramEnd"/>
      <w:r w:rsidRPr="00D026BE">
        <w:rPr>
          <w:rFonts w:ascii="Times New Roman" w:hAnsi="Times New Roman" w:cs="Times New Roman"/>
          <w:sz w:val="24"/>
          <w:szCs w:val="24"/>
        </w:rPr>
        <w:t xml:space="preserve"> sobre o destino da humanidade. Trad. Edgard de Assis Carvalho e Mariza </w:t>
      </w:r>
      <w:proofErr w:type="spellStart"/>
      <w:r w:rsidRPr="00D026BE">
        <w:rPr>
          <w:rFonts w:ascii="Times New Roman" w:hAnsi="Times New Roman" w:cs="Times New Roman"/>
          <w:sz w:val="24"/>
          <w:szCs w:val="24"/>
        </w:rPr>
        <w:t>Perassi</w:t>
      </w:r>
      <w:proofErr w:type="spellEnd"/>
      <w:r w:rsidRPr="00D026BE">
        <w:rPr>
          <w:rFonts w:ascii="Times New Roman" w:hAnsi="Times New Roman" w:cs="Times New Roman"/>
          <w:sz w:val="24"/>
          <w:szCs w:val="24"/>
        </w:rPr>
        <w:t xml:space="preserve"> Bosco. Rio de Janeiro: Bertrand Brasil, 2011</w:t>
      </w:r>
      <w:r w:rsidR="004056A0">
        <w:rPr>
          <w:rFonts w:ascii="Times New Roman" w:hAnsi="Times New Roman" w:cs="Times New Roman"/>
          <w:sz w:val="24"/>
          <w:szCs w:val="24"/>
        </w:rPr>
        <w:t xml:space="preserve">b. </w:t>
      </w:r>
    </w:p>
    <w:p w:rsidR="00D026BE" w:rsidRPr="00D026BE" w:rsidRDefault="00D026BE" w:rsidP="0041686A">
      <w:pPr>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lastRenderedPageBreak/>
        <w:t xml:space="preserve">______________ </w:t>
      </w:r>
      <w:r w:rsidRPr="00D026BE">
        <w:rPr>
          <w:rFonts w:ascii="Times New Roman" w:hAnsi="Times New Roman" w:cs="Times New Roman"/>
          <w:b/>
          <w:sz w:val="24"/>
          <w:szCs w:val="24"/>
        </w:rPr>
        <w:t>O método 3:</w:t>
      </w:r>
      <w:r w:rsidRPr="00D026BE">
        <w:rPr>
          <w:rFonts w:ascii="Times New Roman" w:hAnsi="Times New Roman" w:cs="Times New Roman"/>
          <w:sz w:val="24"/>
          <w:szCs w:val="24"/>
        </w:rPr>
        <w:t xml:space="preserve"> conhecimento do conhecimento. Trad. </w:t>
      </w:r>
      <w:proofErr w:type="spellStart"/>
      <w:r w:rsidRPr="00D026BE">
        <w:rPr>
          <w:rFonts w:ascii="Times New Roman" w:hAnsi="Times New Roman" w:cs="Times New Roman"/>
          <w:sz w:val="24"/>
          <w:szCs w:val="24"/>
        </w:rPr>
        <w:t>Juremir</w:t>
      </w:r>
      <w:proofErr w:type="spellEnd"/>
      <w:r w:rsidRPr="00D026BE">
        <w:rPr>
          <w:rFonts w:ascii="Times New Roman" w:hAnsi="Times New Roman" w:cs="Times New Roman"/>
          <w:sz w:val="24"/>
          <w:szCs w:val="24"/>
        </w:rPr>
        <w:t xml:space="preserve"> Machado da Silva. 4. ed. Porto Alegre: Sulina, 2012.  </w:t>
      </w:r>
    </w:p>
    <w:p w:rsidR="00D026BE" w:rsidRPr="00D026BE" w:rsidRDefault="00D026BE" w:rsidP="0041686A">
      <w:pPr>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______________ </w:t>
      </w:r>
      <w:r w:rsidRPr="00D026BE">
        <w:rPr>
          <w:rFonts w:ascii="Times New Roman" w:hAnsi="Times New Roman" w:cs="Times New Roman"/>
          <w:b/>
          <w:sz w:val="24"/>
          <w:szCs w:val="24"/>
        </w:rPr>
        <w:t>A via para o futuro da humanidade</w:t>
      </w:r>
      <w:r w:rsidRPr="00D026BE">
        <w:rPr>
          <w:rFonts w:ascii="Times New Roman" w:hAnsi="Times New Roman" w:cs="Times New Roman"/>
          <w:sz w:val="24"/>
          <w:szCs w:val="24"/>
        </w:rPr>
        <w:t xml:space="preserve">. Trad. Edgard de Assis Carvalho e Mariza </w:t>
      </w:r>
      <w:proofErr w:type="spellStart"/>
      <w:r w:rsidRPr="00D026BE">
        <w:rPr>
          <w:rFonts w:ascii="Times New Roman" w:hAnsi="Times New Roman" w:cs="Times New Roman"/>
          <w:sz w:val="24"/>
          <w:szCs w:val="24"/>
        </w:rPr>
        <w:t>Perassi</w:t>
      </w:r>
      <w:proofErr w:type="spellEnd"/>
      <w:r w:rsidRPr="00D026BE">
        <w:rPr>
          <w:rFonts w:ascii="Times New Roman" w:hAnsi="Times New Roman" w:cs="Times New Roman"/>
          <w:sz w:val="24"/>
          <w:szCs w:val="24"/>
        </w:rPr>
        <w:t xml:space="preserve"> Bosco. Rio de Janeiro: Bertrand Brasil, 2013a.</w:t>
      </w:r>
    </w:p>
    <w:p w:rsidR="00D026BE" w:rsidRDefault="00D026BE" w:rsidP="0041686A">
      <w:pPr>
        <w:autoSpaceDE w:val="0"/>
        <w:autoSpaceDN w:val="0"/>
        <w:adjustRightInd w:val="0"/>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______________ </w:t>
      </w:r>
      <w:r w:rsidRPr="00D026BE">
        <w:rPr>
          <w:rFonts w:ascii="Times New Roman" w:hAnsi="Times New Roman" w:cs="Times New Roman"/>
          <w:b/>
          <w:sz w:val="24"/>
          <w:szCs w:val="24"/>
        </w:rPr>
        <w:t xml:space="preserve">Ciência com consciência. </w:t>
      </w:r>
      <w:r w:rsidRPr="00D026BE">
        <w:rPr>
          <w:rFonts w:ascii="Times New Roman" w:hAnsi="Times New Roman" w:cs="Times New Roman"/>
          <w:sz w:val="24"/>
          <w:szCs w:val="24"/>
        </w:rPr>
        <w:t>Trad. Maria Alexandre e Maria Alice Doria. 15.ed. Rio de Janeiro: Bertrand Brasil, 2013b.</w:t>
      </w:r>
    </w:p>
    <w:p w:rsidR="00DC3435" w:rsidRPr="00D026BE" w:rsidRDefault="00DC3435" w:rsidP="0041686A">
      <w:pPr>
        <w:autoSpaceDE w:val="0"/>
        <w:autoSpaceDN w:val="0"/>
        <w:adjustRightInd w:val="0"/>
        <w:spacing w:after="120" w:line="360" w:lineRule="auto"/>
        <w:jc w:val="both"/>
        <w:rPr>
          <w:rFonts w:ascii="Times New Roman" w:hAnsi="Times New Roman" w:cs="Times New Roman"/>
          <w:sz w:val="24"/>
          <w:szCs w:val="24"/>
        </w:rPr>
      </w:pPr>
      <w:r w:rsidRPr="00DC3435">
        <w:rPr>
          <w:rFonts w:ascii="Times New Roman" w:hAnsi="Times New Roman" w:cs="Times New Roman"/>
          <w:sz w:val="24"/>
          <w:szCs w:val="24"/>
        </w:rPr>
        <w:t xml:space="preserve">______________ </w:t>
      </w:r>
      <w:r w:rsidRPr="00DC3435">
        <w:rPr>
          <w:rFonts w:ascii="Times New Roman" w:hAnsi="Times New Roman" w:cs="Times New Roman"/>
          <w:b/>
          <w:sz w:val="24"/>
          <w:szCs w:val="24"/>
        </w:rPr>
        <w:t>Educação e complexidade</w:t>
      </w:r>
      <w:r w:rsidRPr="00DC3435">
        <w:rPr>
          <w:rFonts w:ascii="Times New Roman" w:hAnsi="Times New Roman" w:cs="Times New Roman"/>
          <w:sz w:val="24"/>
          <w:szCs w:val="24"/>
        </w:rPr>
        <w:t>: os sete saberes e outros ensaios. Trad. Edgard</w:t>
      </w:r>
      <w:r>
        <w:rPr>
          <w:rFonts w:ascii="Times New Roman" w:hAnsi="Times New Roman" w:cs="Times New Roman"/>
          <w:sz w:val="24"/>
          <w:szCs w:val="24"/>
        </w:rPr>
        <w:t xml:space="preserve"> </w:t>
      </w:r>
      <w:r w:rsidRPr="00DC3435">
        <w:rPr>
          <w:rFonts w:ascii="Times New Roman" w:hAnsi="Times New Roman" w:cs="Times New Roman"/>
          <w:sz w:val="24"/>
          <w:szCs w:val="24"/>
        </w:rPr>
        <w:t>de Assis Carvalho. 6.ed. São Paulo: Cortez, 2013c.</w:t>
      </w:r>
    </w:p>
    <w:p w:rsidR="00D026BE" w:rsidRPr="00D026BE" w:rsidRDefault="00D026BE" w:rsidP="0041686A">
      <w:pPr>
        <w:autoSpaceDE w:val="0"/>
        <w:autoSpaceDN w:val="0"/>
        <w:adjustRightInd w:val="0"/>
        <w:spacing w:after="120" w:line="360" w:lineRule="auto"/>
        <w:jc w:val="both"/>
        <w:rPr>
          <w:rFonts w:ascii="Times New Roman" w:hAnsi="Times New Roman" w:cs="Times New Roman"/>
          <w:sz w:val="24"/>
          <w:szCs w:val="24"/>
        </w:rPr>
      </w:pPr>
      <w:r w:rsidRPr="00D026BE">
        <w:rPr>
          <w:rFonts w:ascii="Times New Roman" w:hAnsi="Times New Roman" w:cs="Times New Roman"/>
          <w:sz w:val="24"/>
          <w:szCs w:val="24"/>
        </w:rPr>
        <w:t xml:space="preserve">SPINOZA, Baruch de. </w:t>
      </w:r>
      <w:r w:rsidRPr="00D026BE">
        <w:rPr>
          <w:rFonts w:ascii="Times New Roman" w:hAnsi="Times New Roman" w:cs="Times New Roman"/>
          <w:b/>
          <w:sz w:val="24"/>
          <w:szCs w:val="24"/>
        </w:rPr>
        <w:t>Tratado da correção do intelecto</w:t>
      </w:r>
      <w:r w:rsidRPr="00D026BE">
        <w:rPr>
          <w:rFonts w:ascii="Times New Roman" w:hAnsi="Times New Roman" w:cs="Times New Roman"/>
          <w:sz w:val="24"/>
          <w:szCs w:val="24"/>
        </w:rPr>
        <w:t xml:space="preserve">. São Paulo: </w:t>
      </w:r>
      <w:proofErr w:type="gramStart"/>
      <w:r w:rsidRPr="00D026BE">
        <w:rPr>
          <w:rFonts w:ascii="Times New Roman" w:hAnsi="Times New Roman" w:cs="Times New Roman"/>
          <w:sz w:val="24"/>
          <w:szCs w:val="24"/>
        </w:rPr>
        <w:t>Abril</w:t>
      </w:r>
      <w:proofErr w:type="gramEnd"/>
      <w:r w:rsidRPr="00D026BE">
        <w:rPr>
          <w:rFonts w:ascii="Times New Roman" w:hAnsi="Times New Roman" w:cs="Times New Roman"/>
          <w:sz w:val="24"/>
          <w:szCs w:val="24"/>
        </w:rPr>
        <w:t xml:space="preserve"> Cultural, 1973.</w:t>
      </w:r>
    </w:p>
    <w:sectPr w:rsidR="00D026BE" w:rsidRPr="00D026BE" w:rsidSect="00BA0B36">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40" w:rsidRDefault="005A3B40" w:rsidP="00903F46">
      <w:pPr>
        <w:spacing w:after="0" w:line="240" w:lineRule="auto"/>
      </w:pPr>
      <w:r>
        <w:separator/>
      </w:r>
    </w:p>
  </w:endnote>
  <w:endnote w:type="continuationSeparator" w:id="0">
    <w:p w:rsidR="005A3B40" w:rsidRDefault="005A3B40" w:rsidP="0090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40" w:rsidRDefault="005A3B40" w:rsidP="00903F46">
      <w:pPr>
        <w:spacing w:after="0" w:line="240" w:lineRule="auto"/>
      </w:pPr>
      <w:r>
        <w:separator/>
      </w:r>
    </w:p>
  </w:footnote>
  <w:footnote w:type="continuationSeparator" w:id="0">
    <w:p w:rsidR="005A3B40" w:rsidRDefault="005A3B40" w:rsidP="00903F46">
      <w:pPr>
        <w:spacing w:after="0" w:line="240" w:lineRule="auto"/>
      </w:pPr>
      <w:r>
        <w:continuationSeparator/>
      </w:r>
    </w:p>
  </w:footnote>
  <w:footnote w:id="1">
    <w:p w:rsidR="001A57BB" w:rsidRPr="001A57BB" w:rsidRDefault="001A57BB" w:rsidP="001A57BB">
      <w:pPr>
        <w:spacing w:after="0" w:line="240" w:lineRule="auto"/>
        <w:jc w:val="both"/>
        <w:rPr>
          <w:rFonts w:ascii="Times New Roman" w:hAnsi="Times New Roman" w:cs="Times New Roman"/>
          <w:sz w:val="20"/>
          <w:szCs w:val="20"/>
        </w:rPr>
      </w:pPr>
      <w:r w:rsidRPr="001A57BB">
        <w:rPr>
          <w:rStyle w:val="Refdenotaderodap"/>
          <w:rFonts w:ascii="Times New Roman" w:hAnsi="Times New Roman" w:cs="Times New Roman"/>
          <w:sz w:val="20"/>
          <w:szCs w:val="20"/>
        </w:rPr>
        <w:footnoteRef/>
      </w:r>
      <w:r w:rsidRPr="001A57BB">
        <w:rPr>
          <w:rFonts w:ascii="Times New Roman" w:hAnsi="Times New Roman" w:cs="Times New Roman"/>
          <w:sz w:val="20"/>
          <w:szCs w:val="20"/>
        </w:rPr>
        <w:t xml:space="preserve"> Segundo o princípio da recursividade “[...] efeitos e produtos são necessários à sua própria causação e a sua própria produção. É, exatamente, o problema de autoprodução e de auto-organização” (MORIN, 2013b, p.182). A mesma cultura que produz uma pessoa é também produzida por ela, aquilo que é efeito também passa a ser causa, a criatura é também criadora.</w:t>
      </w:r>
    </w:p>
  </w:footnote>
  <w:footnote w:id="2">
    <w:p w:rsidR="001E049E" w:rsidRPr="00323965" w:rsidRDefault="001E049E" w:rsidP="001E049E">
      <w:pPr>
        <w:pStyle w:val="Textodenotaderodap"/>
        <w:jc w:val="both"/>
        <w:rPr>
          <w:rFonts w:ascii="Times New Roman" w:hAnsi="Times New Roman"/>
        </w:rPr>
      </w:pPr>
      <w:r w:rsidRPr="00323965">
        <w:rPr>
          <w:rStyle w:val="Refdenotaderodap"/>
          <w:rFonts w:ascii="Times New Roman" w:hAnsi="Times New Roman"/>
        </w:rPr>
        <w:footnoteRef/>
      </w:r>
      <w:r w:rsidRPr="00323965">
        <w:rPr>
          <w:rFonts w:ascii="Times New Roman" w:hAnsi="Times New Roman"/>
        </w:rPr>
        <w:t xml:space="preserve"> “Holograma é a imagem física cujas qualidades de relevo, de cor e de presença são devidas ao fato de cada um dos seus pontos incluírem quase toda a informação do conjunto que ele representa” (Morin, 2013</w:t>
      </w:r>
      <w:r>
        <w:rPr>
          <w:rFonts w:ascii="Times New Roman" w:hAnsi="Times New Roman"/>
        </w:rPr>
        <w:t>b</w:t>
      </w:r>
      <w:r w:rsidRPr="00323965">
        <w:rPr>
          <w:rFonts w:ascii="Times New Roman" w:hAnsi="Times New Roman"/>
        </w:rPr>
        <w:t>, p.181).</w:t>
      </w:r>
    </w:p>
  </w:footnote>
  <w:footnote w:id="3">
    <w:p w:rsidR="00BB67ED" w:rsidRPr="00CE63B8" w:rsidRDefault="00BB67ED" w:rsidP="00BB67ED">
      <w:pPr>
        <w:pStyle w:val="Textodenotaderodap"/>
        <w:jc w:val="both"/>
        <w:rPr>
          <w:rFonts w:ascii="Times New Roman" w:hAnsi="Times New Roman" w:cs="Times New Roman"/>
        </w:rPr>
      </w:pPr>
      <w:r w:rsidRPr="00CE63B8">
        <w:rPr>
          <w:rStyle w:val="Refdenotaderodap"/>
          <w:rFonts w:ascii="Times New Roman" w:eastAsiaTheme="majorEastAsia" w:hAnsi="Times New Roman" w:cs="Times New Roman"/>
        </w:rPr>
        <w:footnoteRef/>
      </w:r>
      <w:r w:rsidRPr="00CE63B8">
        <w:rPr>
          <w:rFonts w:ascii="Times New Roman" w:hAnsi="Times New Roman" w:cs="Times New Roman"/>
        </w:rPr>
        <w:t xml:space="preserve"> “Por onde me aventurei, não havia caminho. Isso porque assumi como lema os versos de Antônio Machado, que cito até me fartar: “Caminhante, não há caminho, o caminho se faz ao andar...” Assim, para mim, o caminho se traça andando” (MORIN, 2010</w:t>
      </w:r>
      <w:r w:rsidR="00DC3435">
        <w:rPr>
          <w:rFonts w:ascii="Times New Roman" w:hAnsi="Times New Roman" w:cs="Times New Roman"/>
        </w:rPr>
        <w:t>b</w:t>
      </w:r>
      <w:r w:rsidRPr="00CE63B8">
        <w:rPr>
          <w:rFonts w:ascii="Times New Roman" w:hAnsi="Times New Roman" w:cs="Times New Roman"/>
        </w:rPr>
        <w:t>, p.372).</w:t>
      </w:r>
    </w:p>
  </w:footnote>
  <w:footnote w:id="4">
    <w:p w:rsidR="004337CF" w:rsidRDefault="004337CF" w:rsidP="004337CF">
      <w:pPr>
        <w:spacing w:after="0" w:line="240" w:lineRule="auto"/>
        <w:jc w:val="both"/>
      </w:pPr>
      <w:r>
        <w:rPr>
          <w:rStyle w:val="Refdenotaderodap"/>
        </w:rPr>
        <w:footnoteRef/>
      </w:r>
      <w:r>
        <w:t xml:space="preserve"> “</w:t>
      </w:r>
      <w:r>
        <w:rPr>
          <w:rFonts w:ascii="Times New Roman" w:hAnsi="Times New Roman" w:cs="Times New Roman"/>
          <w:bCs/>
          <w:sz w:val="20"/>
          <w:szCs w:val="20"/>
        </w:rPr>
        <w:t xml:space="preserve">Nesse começo de terceiro milênio, a </w:t>
      </w:r>
      <w:proofErr w:type="spellStart"/>
      <w:r>
        <w:rPr>
          <w:rFonts w:ascii="Times New Roman" w:hAnsi="Times New Roman" w:cs="Times New Roman"/>
          <w:bCs/>
          <w:sz w:val="20"/>
          <w:szCs w:val="20"/>
        </w:rPr>
        <w:t>hiperprosa</w:t>
      </w:r>
      <w:proofErr w:type="spellEnd"/>
      <w:r>
        <w:rPr>
          <w:rFonts w:ascii="Times New Roman" w:hAnsi="Times New Roman" w:cs="Times New Roman"/>
          <w:bCs/>
          <w:sz w:val="20"/>
          <w:szCs w:val="20"/>
        </w:rPr>
        <w:t xml:space="preserve"> progrediu em todos os setores da vida com a invasão da lógica da máquina artificial, a hipertrofia do mundo </w:t>
      </w:r>
      <w:proofErr w:type="spellStart"/>
      <w:r>
        <w:rPr>
          <w:rFonts w:ascii="Times New Roman" w:hAnsi="Times New Roman" w:cs="Times New Roman"/>
          <w:bCs/>
          <w:sz w:val="20"/>
          <w:szCs w:val="20"/>
        </w:rPr>
        <w:t>tecnoburocrático</w:t>
      </w:r>
      <w:proofErr w:type="spellEnd"/>
      <w:r>
        <w:rPr>
          <w:rFonts w:ascii="Times New Roman" w:hAnsi="Times New Roman" w:cs="Times New Roman"/>
          <w:bCs/>
          <w:sz w:val="20"/>
          <w:szCs w:val="20"/>
        </w:rPr>
        <w:t>, a invasão do lucro, os excessos de um tempo simultaneamente cronometrado, sobrecarregado, estressante, à custa do tempo natural de cada”</w:t>
      </w:r>
      <w:r w:rsidRPr="00711884">
        <w:rPr>
          <w:rFonts w:ascii="Times New Roman" w:hAnsi="Times New Roman" w:cs="Times New Roman"/>
          <w:bCs/>
          <w:sz w:val="20"/>
          <w:szCs w:val="20"/>
        </w:rPr>
        <w:t xml:space="preserve"> (MORIN, 2013a, p.79).</w:t>
      </w:r>
    </w:p>
  </w:footnote>
  <w:footnote w:id="5">
    <w:p w:rsidR="004337CF" w:rsidRDefault="004337CF" w:rsidP="008756F2">
      <w:pPr>
        <w:spacing w:after="0" w:line="240" w:lineRule="auto"/>
        <w:jc w:val="both"/>
      </w:pPr>
      <w:r>
        <w:rPr>
          <w:rStyle w:val="Refdenotaderodap"/>
        </w:rPr>
        <w:footnoteRef/>
      </w:r>
      <w:r>
        <w:t xml:space="preserve"> </w:t>
      </w:r>
      <w:r w:rsidRPr="00612184">
        <w:rPr>
          <w:rFonts w:ascii="Times New Roman" w:hAnsi="Times New Roman" w:cs="Times New Roman"/>
          <w:bCs/>
          <w:sz w:val="20"/>
          <w:szCs w:val="20"/>
        </w:rPr>
        <w:t xml:space="preserve">A educação deve ser uma escola de vida, o lugar do aprendizado da condição humana, onde aprendemos as diversas formas de ver e atuar no mundo, na teia da vida, no conjunto do social, na construção mítica, nos desmandos da civilização, na poética da natureza, no destino da espécie, na servidão dos despossuídos das benesses do progresso. A escola pode facilitar uma aprendizagem mestiça, capaz de transformar experiências singulares em configurações mais híbridas, abertas, </w:t>
      </w:r>
      <w:proofErr w:type="spellStart"/>
      <w:r w:rsidRPr="00612184">
        <w:rPr>
          <w:rFonts w:ascii="Times New Roman" w:hAnsi="Times New Roman" w:cs="Times New Roman"/>
          <w:bCs/>
          <w:sz w:val="20"/>
          <w:szCs w:val="20"/>
        </w:rPr>
        <w:t>policompetentes</w:t>
      </w:r>
      <w:proofErr w:type="spellEnd"/>
      <w:r w:rsidRPr="00612184">
        <w:rPr>
          <w:rFonts w:ascii="Times New Roman" w:hAnsi="Times New Roman" w:cs="Times New Roman"/>
          <w:bCs/>
          <w:sz w:val="20"/>
          <w:szCs w:val="20"/>
        </w:rPr>
        <w:t xml:space="preserve"> (ALMEIDA, 2012, p.103).</w:t>
      </w:r>
    </w:p>
  </w:footnote>
  <w:footnote w:id="6">
    <w:p w:rsidR="00903F46" w:rsidRPr="00A72990" w:rsidRDefault="00903F46" w:rsidP="00903F46">
      <w:pPr>
        <w:spacing w:after="0" w:line="240" w:lineRule="auto"/>
        <w:jc w:val="both"/>
        <w:rPr>
          <w:rFonts w:ascii="Times New Roman" w:hAnsi="Times New Roman" w:cs="Times New Roman"/>
          <w:color w:val="FF0000"/>
          <w:sz w:val="20"/>
          <w:szCs w:val="20"/>
        </w:rPr>
      </w:pPr>
      <w:r w:rsidRPr="00A72990">
        <w:rPr>
          <w:rStyle w:val="Refdenotaderodap"/>
          <w:rFonts w:ascii="Times New Roman" w:hAnsi="Times New Roman" w:cs="Times New Roman"/>
          <w:sz w:val="20"/>
          <w:szCs w:val="20"/>
        </w:rPr>
        <w:footnoteRef/>
      </w:r>
      <w:r w:rsidRPr="00A72990">
        <w:rPr>
          <w:rFonts w:ascii="Times New Roman" w:hAnsi="Times New Roman" w:cs="Times New Roman"/>
          <w:sz w:val="20"/>
          <w:szCs w:val="20"/>
        </w:rPr>
        <w:t xml:space="preserve"> </w:t>
      </w:r>
      <w:r w:rsidRPr="00034133">
        <w:rPr>
          <w:rFonts w:ascii="Times New Roman" w:hAnsi="Times New Roman" w:cs="Times New Roman"/>
          <w:sz w:val="20"/>
          <w:szCs w:val="20"/>
        </w:rPr>
        <w:t>“Edgar Morin, para quem vivemos entre a alternativa de metamorfose da sociedade ou sua catástrofe, argumenta em favor de uma reforma do pensamento e da educação, de modo a ultrapassar a fragmentação dos conhecimentos e a reorganizá-los em patamares afinados com uma ecologia das ideias e da ação” (ALMEIDA, 2012, p.78).</w:t>
      </w:r>
    </w:p>
  </w:footnote>
  <w:footnote w:id="7">
    <w:p w:rsidR="00C45E7C" w:rsidRPr="00244524" w:rsidRDefault="00C45E7C" w:rsidP="00C45E7C">
      <w:pPr>
        <w:spacing w:after="0" w:line="240" w:lineRule="auto"/>
        <w:jc w:val="both"/>
        <w:rPr>
          <w:rFonts w:ascii="Times New Roman" w:hAnsi="Times New Roman" w:cs="Times New Roman"/>
          <w:sz w:val="20"/>
          <w:szCs w:val="20"/>
        </w:rPr>
      </w:pPr>
      <w:r>
        <w:rPr>
          <w:rStyle w:val="Refdenotaderodap"/>
        </w:rPr>
        <w:footnoteRef/>
      </w:r>
      <w:r>
        <w:t xml:space="preserve"> “</w:t>
      </w:r>
      <w:r w:rsidRPr="00244524">
        <w:rPr>
          <w:rFonts w:ascii="Times New Roman" w:hAnsi="Times New Roman" w:cs="Times New Roman"/>
          <w:sz w:val="20"/>
          <w:szCs w:val="20"/>
        </w:rPr>
        <w:t>O cérebro dispõe de uma memória hereditária, bem como de princípios inatos organizadores de conhecimento. Mas, desde as primeiras experiências no mundo, o espírito/cérebro adquire uma memória pessoal e integra em si princípios socioculturais de organização do conhecimento. Desde o seu nascimento, o ser humano conhece não só por si, para si, em função de si, mas, também, pela sua família, pela sua tribo, pela sua cultura, pela sua sociedade, para elas, em função delas. Assim, o conhecimento de um indivíduo alimenta-se de memória biológica e de memória cultural, associadas em sua própria memória, que obedece a várias entidades de referência, diversamente presentes nela</w:t>
      </w:r>
      <w:r>
        <w:rPr>
          <w:rFonts w:ascii="Times New Roman" w:hAnsi="Times New Roman" w:cs="Times New Roman"/>
          <w:sz w:val="20"/>
          <w:szCs w:val="20"/>
        </w:rPr>
        <w:t>”</w:t>
      </w:r>
      <w:r w:rsidRPr="00244524">
        <w:rPr>
          <w:rFonts w:ascii="Times New Roman" w:hAnsi="Times New Roman" w:cs="Times New Roman"/>
          <w:sz w:val="20"/>
          <w:szCs w:val="20"/>
        </w:rPr>
        <w:t xml:space="preserve"> (MORIN, 2011a, p.21).</w:t>
      </w:r>
    </w:p>
    <w:p w:rsidR="00C45E7C" w:rsidRDefault="00C45E7C">
      <w:pPr>
        <w:pStyle w:val="Textodenotaderodap"/>
      </w:pPr>
    </w:p>
  </w:footnote>
  <w:footnote w:id="8">
    <w:p w:rsidR="00903F46" w:rsidRPr="006D321E" w:rsidRDefault="00903F46" w:rsidP="00903F46">
      <w:pPr>
        <w:pStyle w:val="Textodenotaderodap"/>
        <w:jc w:val="both"/>
        <w:rPr>
          <w:rFonts w:ascii="Times New Roman" w:hAnsi="Times New Roman" w:cs="Times New Roman"/>
        </w:rPr>
      </w:pPr>
      <w:r w:rsidRPr="006D321E">
        <w:rPr>
          <w:rStyle w:val="Refdenotaderodap"/>
          <w:rFonts w:ascii="Times New Roman" w:eastAsiaTheme="majorEastAsia" w:hAnsi="Times New Roman" w:cs="Times New Roman"/>
        </w:rPr>
        <w:footnoteRef/>
      </w:r>
      <w:r w:rsidRPr="006D321E">
        <w:rPr>
          <w:rFonts w:ascii="Times New Roman" w:hAnsi="Times New Roman" w:cs="Times New Roman"/>
        </w:rPr>
        <w:t xml:space="preserve"> Morin inclusive se aventurou em coprodução de um filme, intitulado </w:t>
      </w:r>
      <w:r w:rsidRPr="006D321E">
        <w:rPr>
          <w:rFonts w:ascii="Times New Roman" w:hAnsi="Times New Roman" w:cs="Times New Roman"/>
          <w:i/>
        </w:rPr>
        <w:t>Crônica de um Verão</w:t>
      </w:r>
      <w:r w:rsidRPr="006D321E">
        <w:rPr>
          <w:rFonts w:ascii="Times New Roman" w:hAnsi="Times New Roman" w:cs="Times New Roman"/>
        </w:rPr>
        <w:t xml:space="preserve">. “Com </w:t>
      </w:r>
      <w:r w:rsidRPr="006D321E">
        <w:rPr>
          <w:rFonts w:ascii="Times New Roman" w:hAnsi="Times New Roman" w:cs="Times New Roman"/>
          <w:i/>
        </w:rPr>
        <w:t>Crônica de um Verão</w:t>
      </w:r>
      <w:r w:rsidRPr="006D321E">
        <w:rPr>
          <w:rFonts w:ascii="Times New Roman" w:hAnsi="Times New Roman" w:cs="Times New Roman"/>
        </w:rPr>
        <w:t xml:space="preserve"> afirma-se a convicção já existente em mim, de que toda vez que se pode fazer perguntas sobre o essencial a quem quer que seja, a consciência desperta. Cada um, um homem da rua, um desconhecido, oculta em si um poeta, um filósofo, uma criança</w:t>
      </w:r>
      <w:r>
        <w:rPr>
          <w:rFonts w:ascii="Times New Roman" w:hAnsi="Times New Roman" w:cs="Times New Roman"/>
        </w:rPr>
        <w:t>. Creio mais do que nunca que é necessário ininterruptamente tentar dar a palavra a todo ser humano</w:t>
      </w:r>
      <w:r w:rsidRPr="006D321E">
        <w:rPr>
          <w:rFonts w:ascii="Times New Roman" w:hAnsi="Times New Roman" w:cs="Times New Roman"/>
        </w:rPr>
        <w:t>” (MORIN, 2010</w:t>
      </w:r>
      <w:r w:rsidR="00DC3435">
        <w:rPr>
          <w:rFonts w:ascii="Times New Roman" w:hAnsi="Times New Roman" w:cs="Times New Roman"/>
        </w:rPr>
        <w:t>b</w:t>
      </w:r>
      <w:r w:rsidRPr="006D321E">
        <w:rPr>
          <w:rFonts w:ascii="Times New Roman" w:hAnsi="Times New Roman" w:cs="Times New Roman"/>
        </w:rPr>
        <w:t>, p.</w:t>
      </w:r>
      <w:r>
        <w:rPr>
          <w:rFonts w:ascii="Times New Roman" w:hAnsi="Times New Roman" w:cs="Times New Roman"/>
        </w:rPr>
        <w:t>162).</w:t>
      </w:r>
    </w:p>
  </w:footnote>
  <w:footnote w:id="9">
    <w:p w:rsidR="00903F46" w:rsidRPr="00450EC9" w:rsidRDefault="00903F46" w:rsidP="00903F46">
      <w:pPr>
        <w:spacing w:after="0" w:line="240" w:lineRule="auto"/>
        <w:jc w:val="both"/>
        <w:rPr>
          <w:rFonts w:ascii="Times New Roman" w:hAnsi="Times New Roman" w:cs="Times New Roman"/>
          <w:bCs/>
          <w:sz w:val="20"/>
          <w:szCs w:val="20"/>
        </w:rPr>
      </w:pPr>
      <w:r>
        <w:rPr>
          <w:rStyle w:val="Refdenotaderodap"/>
        </w:rPr>
        <w:footnoteRef/>
      </w:r>
      <w:r>
        <w:t xml:space="preserve"> </w:t>
      </w:r>
      <w:r w:rsidRPr="00450EC9">
        <w:rPr>
          <w:rFonts w:ascii="Times New Roman" w:hAnsi="Times New Roman" w:cs="Times New Roman"/>
          <w:bCs/>
          <w:sz w:val="20"/>
          <w:szCs w:val="20"/>
        </w:rPr>
        <w:t xml:space="preserve">Descobri a música através de </w:t>
      </w:r>
      <w:proofErr w:type="spellStart"/>
      <w:r w:rsidRPr="00450EC9">
        <w:rPr>
          <w:rFonts w:ascii="Times New Roman" w:hAnsi="Times New Roman" w:cs="Times New Roman"/>
          <w:bCs/>
          <w:i/>
          <w:sz w:val="20"/>
          <w:szCs w:val="20"/>
        </w:rPr>
        <w:t>Sur</w:t>
      </w:r>
      <w:proofErr w:type="spellEnd"/>
      <w:r w:rsidRPr="00450EC9">
        <w:rPr>
          <w:rFonts w:ascii="Times New Roman" w:hAnsi="Times New Roman" w:cs="Times New Roman"/>
          <w:bCs/>
          <w:i/>
          <w:sz w:val="20"/>
          <w:szCs w:val="20"/>
        </w:rPr>
        <w:t xml:space="preserve"> um </w:t>
      </w:r>
      <w:proofErr w:type="spellStart"/>
      <w:r w:rsidRPr="00450EC9">
        <w:rPr>
          <w:rFonts w:ascii="Times New Roman" w:hAnsi="Times New Roman" w:cs="Times New Roman"/>
          <w:bCs/>
          <w:i/>
          <w:sz w:val="20"/>
          <w:szCs w:val="20"/>
        </w:rPr>
        <w:t>marché</w:t>
      </w:r>
      <w:proofErr w:type="spellEnd"/>
      <w:r w:rsidRPr="00450EC9">
        <w:rPr>
          <w:rFonts w:ascii="Times New Roman" w:hAnsi="Times New Roman" w:cs="Times New Roman"/>
          <w:bCs/>
          <w:i/>
          <w:sz w:val="20"/>
          <w:szCs w:val="20"/>
        </w:rPr>
        <w:t xml:space="preserve"> </w:t>
      </w:r>
      <w:proofErr w:type="spellStart"/>
      <w:r w:rsidRPr="00450EC9">
        <w:rPr>
          <w:rFonts w:ascii="Times New Roman" w:hAnsi="Times New Roman" w:cs="Times New Roman"/>
          <w:bCs/>
          <w:i/>
          <w:sz w:val="20"/>
          <w:szCs w:val="20"/>
        </w:rPr>
        <w:t>persan</w:t>
      </w:r>
      <w:proofErr w:type="spellEnd"/>
      <w:r w:rsidRPr="00450EC9">
        <w:rPr>
          <w:rFonts w:ascii="Times New Roman" w:hAnsi="Times New Roman" w:cs="Times New Roman"/>
          <w:bCs/>
          <w:i/>
          <w:sz w:val="20"/>
          <w:szCs w:val="20"/>
        </w:rPr>
        <w:t xml:space="preserve"> e Ballet </w:t>
      </w:r>
      <w:proofErr w:type="spellStart"/>
      <w:r w:rsidRPr="00450EC9">
        <w:rPr>
          <w:rFonts w:ascii="Times New Roman" w:hAnsi="Times New Roman" w:cs="Times New Roman"/>
          <w:bCs/>
          <w:i/>
          <w:sz w:val="20"/>
          <w:szCs w:val="20"/>
        </w:rPr>
        <w:t>égyptiem</w:t>
      </w:r>
      <w:proofErr w:type="spellEnd"/>
      <w:r w:rsidRPr="00450EC9">
        <w:rPr>
          <w:rFonts w:ascii="Times New Roman" w:hAnsi="Times New Roman" w:cs="Times New Roman"/>
          <w:bCs/>
          <w:sz w:val="20"/>
          <w:szCs w:val="20"/>
        </w:rPr>
        <w:t xml:space="preserve">, que me pareciam </w:t>
      </w:r>
      <w:r w:rsidRPr="00867C63">
        <w:rPr>
          <w:rFonts w:ascii="Times New Roman" w:hAnsi="Times New Roman" w:cs="Times New Roman"/>
          <w:bCs/>
          <w:sz w:val="20"/>
          <w:szCs w:val="20"/>
        </w:rPr>
        <w:t>sublimes</w:t>
      </w:r>
      <w:r w:rsidRPr="00450EC9">
        <w:rPr>
          <w:rFonts w:ascii="Times New Roman" w:hAnsi="Times New Roman" w:cs="Times New Roman"/>
          <w:bCs/>
          <w:sz w:val="20"/>
          <w:szCs w:val="20"/>
        </w:rPr>
        <w:t xml:space="preserve">. Um dia, repentinamente, vindo de um rádio, o primeiro movimento da </w:t>
      </w:r>
      <w:proofErr w:type="spellStart"/>
      <w:r w:rsidRPr="00450EC9">
        <w:rPr>
          <w:rFonts w:ascii="Times New Roman" w:hAnsi="Times New Roman" w:cs="Times New Roman"/>
          <w:bCs/>
          <w:i/>
          <w:sz w:val="20"/>
          <w:szCs w:val="20"/>
        </w:rPr>
        <w:t>Symphonie</w:t>
      </w:r>
      <w:proofErr w:type="spellEnd"/>
      <w:r w:rsidRPr="00450EC9">
        <w:rPr>
          <w:rFonts w:ascii="Times New Roman" w:hAnsi="Times New Roman" w:cs="Times New Roman"/>
          <w:bCs/>
          <w:i/>
          <w:sz w:val="20"/>
          <w:szCs w:val="20"/>
        </w:rPr>
        <w:t xml:space="preserve"> </w:t>
      </w:r>
      <w:proofErr w:type="spellStart"/>
      <w:r w:rsidRPr="00450EC9">
        <w:rPr>
          <w:rFonts w:ascii="Times New Roman" w:hAnsi="Times New Roman" w:cs="Times New Roman"/>
          <w:bCs/>
          <w:i/>
          <w:sz w:val="20"/>
          <w:szCs w:val="20"/>
        </w:rPr>
        <w:t>pastorale</w:t>
      </w:r>
      <w:proofErr w:type="spellEnd"/>
      <w:r w:rsidRPr="00450EC9">
        <w:rPr>
          <w:rFonts w:ascii="Times New Roman" w:hAnsi="Times New Roman" w:cs="Times New Roman"/>
          <w:bCs/>
          <w:sz w:val="20"/>
          <w:szCs w:val="20"/>
        </w:rPr>
        <w:t xml:space="preserve"> levou-me ao êxtase; reencontrei este mesmo estado com o primeiro movimento do concerto para violino de Beethoven e depois, em geral, com todos os primeiros movimentos das sinfonias de Beethoven. Decidi ir descobrir a </w:t>
      </w:r>
      <w:r w:rsidRPr="00450EC9">
        <w:rPr>
          <w:rFonts w:ascii="Times New Roman" w:hAnsi="Times New Roman" w:cs="Times New Roman"/>
          <w:bCs/>
          <w:i/>
          <w:sz w:val="20"/>
          <w:szCs w:val="20"/>
        </w:rPr>
        <w:t>Nona</w:t>
      </w:r>
      <w:r w:rsidRPr="00450EC9">
        <w:rPr>
          <w:rFonts w:ascii="Times New Roman" w:hAnsi="Times New Roman" w:cs="Times New Roman"/>
          <w:bCs/>
          <w:sz w:val="20"/>
          <w:szCs w:val="20"/>
        </w:rPr>
        <w:t xml:space="preserve"> que a orquestra </w:t>
      </w:r>
      <w:proofErr w:type="spellStart"/>
      <w:r w:rsidRPr="00450EC9">
        <w:rPr>
          <w:rFonts w:ascii="Times New Roman" w:hAnsi="Times New Roman" w:cs="Times New Roman"/>
          <w:bCs/>
          <w:sz w:val="20"/>
          <w:szCs w:val="20"/>
        </w:rPr>
        <w:t>Lamoureux</w:t>
      </w:r>
      <w:proofErr w:type="spellEnd"/>
      <w:r w:rsidRPr="00450EC9">
        <w:rPr>
          <w:rFonts w:ascii="Times New Roman" w:hAnsi="Times New Roman" w:cs="Times New Roman"/>
          <w:bCs/>
          <w:sz w:val="20"/>
          <w:szCs w:val="20"/>
        </w:rPr>
        <w:t xml:space="preserve"> tocava sob a direção de Georges </w:t>
      </w:r>
      <w:proofErr w:type="spellStart"/>
      <w:r w:rsidRPr="00450EC9">
        <w:rPr>
          <w:rFonts w:ascii="Times New Roman" w:hAnsi="Times New Roman" w:cs="Times New Roman"/>
          <w:bCs/>
          <w:sz w:val="20"/>
          <w:szCs w:val="20"/>
        </w:rPr>
        <w:t>Bigot</w:t>
      </w:r>
      <w:proofErr w:type="spellEnd"/>
      <w:r w:rsidRPr="00450EC9">
        <w:rPr>
          <w:rFonts w:ascii="Times New Roman" w:hAnsi="Times New Roman" w:cs="Times New Roman"/>
          <w:bCs/>
          <w:sz w:val="20"/>
          <w:szCs w:val="20"/>
        </w:rPr>
        <w:t xml:space="preserve">, na Sala </w:t>
      </w:r>
      <w:proofErr w:type="spellStart"/>
      <w:r w:rsidRPr="00450EC9">
        <w:rPr>
          <w:rFonts w:ascii="Times New Roman" w:hAnsi="Times New Roman" w:cs="Times New Roman"/>
          <w:bCs/>
          <w:sz w:val="20"/>
          <w:szCs w:val="20"/>
        </w:rPr>
        <w:t>Gaveau</w:t>
      </w:r>
      <w:proofErr w:type="spellEnd"/>
      <w:r w:rsidRPr="00450EC9">
        <w:rPr>
          <w:rFonts w:ascii="Times New Roman" w:hAnsi="Times New Roman" w:cs="Times New Roman"/>
          <w:bCs/>
          <w:sz w:val="20"/>
          <w:szCs w:val="20"/>
        </w:rPr>
        <w:t xml:space="preserve">. Eu estava na galeria, de pé. Houve, inicialmente, o ínfimo arrepio despertado pelo vazio primordial e, subitamente, um duplo chamado de duas notas, seguido de duas notas resposta, outra vez o chamado e a resposta surda, e o chamado voltando, encadeando-se, tornando-se insistente, febril, insuportável, lançando-se em um movimento irresistível até um dilaceramento inacreditável, o estouro em </w:t>
      </w:r>
      <w:r w:rsidRPr="00450EC9">
        <w:rPr>
          <w:rFonts w:ascii="Times New Roman" w:hAnsi="Times New Roman" w:cs="Times New Roman"/>
          <w:bCs/>
          <w:i/>
          <w:sz w:val="20"/>
          <w:szCs w:val="20"/>
        </w:rPr>
        <w:t>big-</w:t>
      </w:r>
      <w:proofErr w:type="spellStart"/>
      <w:r w:rsidRPr="00450EC9">
        <w:rPr>
          <w:rFonts w:ascii="Times New Roman" w:hAnsi="Times New Roman" w:cs="Times New Roman"/>
          <w:bCs/>
          <w:i/>
          <w:sz w:val="20"/>
          <w:szCs w:val="20"/>
        </w:rPr>
        <w:t>bang</w:t>
      </w:r>
      <w:proofErr w:type="spellEnd"/>
      <w:r w:rsidRPr="00450EC9">
        <w:rPr>
          <w:rFonts w:ascii="Times New Roman" w:hAnsi="Times New Roman" w:cs="Times New Roman"/>
          <w:bCs/>
          <w:sz w:val="20"/>
          <w:szCs w:val="20"/>
        </w:rPr>
        <w:t xml:space="preserve"> com um </w:t>
      </w:r>
      <w:proofErr w:type="spellStart"/>
      <w:r w:rsidRPr="00450EC9">
        <w:rPr>
          <w:rFonts w:ascii="Times New Roman" w:hAnsi="Times New Roman" w:cs="Times New Roman"/>
          <w:bCs/>
          <w:sz w:val="20"/>
          <w:szCs w:val="20"/>
        </w:rPr>
        <w:t>martelamento</w:t>
      </w:r>
      <w:proofErr w:type="spellEnd"/>
      <w:r w:rsidRPr="00450EC9">
        <w:rPr>
          <w:rFonts w:ascii="Times New Roman" w:hAnsi="Times New Roman" w:cs="Times New Roman"/>
          <w:bCs/>
          <w:sz w:val="20"/>
          <w:szCs w:val="20"/>
        </w:rPr>
        <w:t xml:space="preserve"> gigantesco, uma formidável criação do mundo. Era a gênese, o nascimento do cos</w:t>
      </w:r>
      <w:r>
        <w:rPr>
          <w:rFonts w:ascii="Times New Roman" w:hAnsi="Times New Roman" w:cs="Times New Roman"/>
          <w:bCs/>
          <w:sz w:val="20"/>
          <w:szCs w:val="20"/>
        </w:rPr>
        <w:t>m</w:t>
      </w:r>
      <w:r w:rsidRPr="00450EC9">
        <w:rPr>
          <w:rFonts w:ascii="Times New Roman" w:hAnsi="Times New Roman" w:cs="Times New Roman"/>
          <w:bCs/>
          <w:sz w:val="20"/>
          <w:szCs w:val="20"/>
        </w:rPr>
        <w:t>o em meio ao caos, com tudo o que isto comporta de energia colossal, e que lança, em seguida, a aventura da vida com alternância de ternura, doçura, violência, loucura, recomeço. Pela primeira e única vez em minha vida, meus cabelos se erriçaram. Desde os primeiros compassos, tinha-me reconhecido na invocação e a resposta suspensiva me indicava que a invocação havia sido entendida. Em seguida, o crescendo desmedido me invadiu totalmente e, fazendo surgir do nada o aterrorizante nascimento do mundo, fazia brotar meu ser das águas estagnadas, dotando-o de um formidável querer, como uma reiteração ardente, e a partir de então assumida, de meu nascimento; senti nesse momento atravessar-me um impulso singular, que me dava coragem, confiança e resolução para a aventura do viver</w:t>
      </w:r>
      <w:r>
        <w:rPr>
          <w:rFonts w:ascii="Times New Roman" w:hAnsi="Times New Roman" w:cs="Times New Roman"/>
          <w:bCs/>
          <w:sz w:val="20"/>
          <w:szCs w:val="20"/>
        </w:rPr>
        <w:t>”</w:t>
      </w:r>
      <w:r w:rsidRPr="00450EC9">
        <w:rPr>
          <w:rFonts w:ascii="Times New Roman" w:hAnsi="Times New Roman" w:cs="Times New Roman"/>
          <w:bCs/>
          <w:sz w:val="20"/>
          <w:szCs w:val="20"/>
        </w:rPr>
        <w:t xml:space="preserve"> (MORIN, 2010a, p.24).</w:t>
      </w:r>
    </w:p>
  </w:footnote>
  <w:footnote w:id="10">
    <w:p w:rsidR="00903F46" w:rsidRPr="00DC7155" w:rsidRDefault="00903F46" w:rsidP="00903F46">
      <w:pPr>
        <w:pStyle w:val="Textodenotaderodap"/>
        <w:jc w:val="both"/>
      </w:pPr>
      <w:r w:rsidRPr="00DC7155">
        <w:rPr>
          <w:rStyle w:val="Refdenotaderodap"/>
          <w:rFonts w:eastAsiaTheme="majorEastAsia"/>
        </w:rPr>
        <w:footnoteRef/>
      </w:r>
      <w:r w:rsidRPr="00DC7155">
        <w:t xml:space="preserve"> </w:t>
      </w:r>
      <w:r w:rsidRPr="00DC7155">
        <w:rPr>
          <w:rFonts w:ascii="Times New Roman" w:hAnsi="Times New Roman" w:cs="Times New Roman"/>
        </w:rPr>
        <w:t>P</w:t>
      </w:r>
      <w:r>
        <w:rPr>
          <w:rFonts w:ascii="Times New Roman" w:hAnsi="Times New Roman" w:cs="Times New Roman"/>
        </w:rPr>
        <w:t>or exemplo, p</w:t>
      </w:r>
      <w:r w:rsidRPr="00DC7155">
        <w:rPr>
          <w:rFonts w:ascii="Times New Roman" w:hAnsi="Times New Roman" w:cs="Times New Roman"/>
        </w:rPr>
        <w:t>ara Pitágoras, por ser questão de métrica, a música deveria fazer parte da matemática (MONDIN, 2008).</w:t>
      </w:r>
    </w:p>
  </w:footnote>
  <w:footnote w:id="11">
    <w:p w:rsidR="00903F46" w:rsidRPr="00A36B05" w:rsidRDefault="00903F46" w:rsidP="00903F46">
      <w:pPr>
        <w:pStyle w:val="Textodenotaderodap"/>
        <w:jc w:val="both"/>
        <w:rPr>
          <w:rFonts w:ascii="Times New Roman" w:hAnsi="Times New Roman" w:cs="Times New Roman"/>
        </w:rPr>
      </w:pPr>
      <w:r w:rsidRPr="00A36B05">
        <w:rPr>
          <w:rStyle w:val="Refdenotaderodap"/>
          <w:rFonts w:ascii="Times New Roman" w:eastAsiaTheme="majorEastAsia" w:hAnsi="Times New Roman" w:cs="Times New Roman"/>
        </w:rPr>
        <w:footnoteRef/>
      </w:r>
      <w:r w:rsidRPr="00A36B05">
        <w:rPr>
          <w:rFonts w:ascii="Times New Roman" w:hAnsi="Times New Roman" w:cs="Times New Roman"/>
        </w:rPr>
        <w:t xml:space="preserve"> Na medicina, por exemplo, quando um saber da tradição não é comprovado cientificamente costuma-se dizer que aquilo é um mito.</w:t>
      </w:r>
    </w:p>
  </w:footnote>
  <w:footnote w:id="12">
    <w:p w:rsidR="00903F46" w:rsidRPr="00A9552A" w:rsidRDefault="00903F46" w:rsidP="00903F46">
      <w:pPr>
        <w:pStyle w:val="Textodenotaderodap"/>
        <w:jc w:val="both"/>
        <w:rPr>
          <w:rFonts w:ascii="Times New Roman" w:hAnsi="Times New Roman" w:cs="Times New Roman"/>
          <w:color w:val="FF0000"/>
        </w:rPr>
      </w:pPr>
      <w:r w:rsidRPr="00DC7155">
        <w:rPr>
          <w:rStyle w:val="Refdenotaderodap"/>
          <w:rFonts w:ascii="Times New Roman" w:eastAsiaTheme="majorEastAsia" w:hAnsi="Times New Roman" w:cs="Times New Roman"/>
        </w:rPr>
        <w:footnoteRef/>
      </w:r>
      <w:r w:rsidRPr="00BF55FC">
        <w:rPr>
          <w:rFonts w:ascii="Times New Roman" w:hAnsi="Times New Roman" w:cs="Times New Roman"/>
          <w:lang w:val="en-US"/>
        </w:rPr>
        <w:t xml:space="preserve"> </w:t>
      </w:r>
      <w:proofErr w:type="spellStart"/>
      <w:r w:rsidRPr="00BF55FC">
        <w:rPr>
          <w:rFonts w:ascii="Times New Roman" w:hAnsi="Times New Roman" w:cs="Times New Roman"/>
          <w:lang w:val="en-US"/>
        </w:rPr>
        <w:t>Gadamer</w:t>
      </w:r>
      <w:proofErr w:type="spellEnd"/>
      <w:r w:rsidRPr="00BF55FC">
        <w:rPr>
          <w:rFonts w:ascii="Times New Roman" w:hAnsi="Times New Roman" w:cs="Times New Roman"/>
          <w:lang w:val="en-US"/>
        </w:rPr>
        <w:t xml:space="preserve">, Lévi-Strauss, Freud, Jung, </w:t>
      </w:r>
      <w:proofErr w:type="spellStart"/>
      <w:r w:rsidRPr="00BF55FC">
        <w:rPr>
          <w:rFonts w:ascii="Times New Roman" w:hAnsi="Times New Roman" w:cs="Times New Roman"/>
          <w:lang w:val="en-US"/>
        </w:rPr>
        <w:t>Lacan</w:t>
      </w:r>
      <w:proofErr w:type="spellEnd"/>
      <w:r w:rsidRPr="00BF55FC">
        <w:rPr>
          <w:rFonts w:ascii="Times New Roman" w:hAnsi="Times New Roman" w:cs="Times New Roman"/>
          <w:lang w:val="en-US"/>
        </w:rPr>
        <w:t xml:space="preserve">, </w:t>
      </w:r>
      <w:proofErr w:type="spellStart"/>
      <w:r w:rsidRPr="00BF55FC">
        <w:rPr>
          <w:rFonts w:ascii="Times New Roman" w:hAnsi="Times New Roman" w:cs="Times New Roman"/>
          <w:lang w:val="en-US"/>
        </w:rPr>
        <w:t>Castoriadis</w:t>
      </w:r>
      <w:proofErr w:type="spellEnd"/>
      <w:r w:rsidRPr="00BF55FC">
        <w:rPr>
          <w:rFonts w:ascii="Times New Roman" w:hAnsi="Times New Roman" w:cs="Times New Roman"/>
          <w:lang w:val="en-US"/>
        </w:rPr>
        <w:t xml:space="preserve">, Wittgenstein (MORIN, 2012). </w:t>
      </w:r>
      <w:r w:rsidRPr="00DC7155">
        <w:rPr>
          <w:rFonts w:ascii="Times New Roman" w:hAnsi="Times New Roman" w:cs="Times New Roman"/>
        </w:rPr>
        <w:t>Isso para citar apenas alguns</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794078"/>
      <w:docPartObj>
        <w:docPartGallery w:val="Page Numbers (Top of Page)"/>
        <w:docPartUnique/>
      </w:docPartObj>
    </w:sdtPr>
    <w:sdtEndPr/>
    <w:sdtContent>
      <w:p w:rsidR="00745382" w:rsidRDefault="00F80D7A">
        <w:pPr>
          <w:pStyle w:val="Cabealho"/>
          <w:jc w:val="right"/>
        </w:pPr>
        <w:r>
          <w:fldChar w:fldCharType="begin"/>
        </w:r>
        <w:r>
          <w:instrText>PAGE   \* MERGEFORMAT</w:instrText>
        </w:r>
        <w:r>
          <w:fldChar w:fldCharType="separate"/>
        </w:r>
        <w:r w:rsidR="001528E3">
          <w:rPr>
            <w:noProof/>
          </w:rPr>
          <w:t>1</w:t>
        </w:r>
        <w:r>
          <w:fldChar w:fldCharType="end"/>
        </w:r>
      </w:p>
    </w:sdtContent>
  </w:sdt>
  <w:p w:rsidR="00745382" w:rsidRDefault="005A3B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46"/>
    <w:rsid w:val="000067D4"/>
    <w:rsid w:val="0007183D"/>
    <w:rsid w:val="00072B64"/>
    <w:rsid w:val="000832AD"/>
    <w:rsid w:val="00094B2C"/>
    <w:rsid w:val="000E3B02"/>
    <w:rsid w:val="00107B32"/>
    <w:rsid w:val="001148B5"/>
    <w:rsid w:val="001205F1"/>
    <w:rsid w:val="00127CD2"/>
    <w:rsid w:val="001528E3"/>
    <w:rsid w:val="00174FEB"/>
    <w:rsid w:val="001A57BB"/>
    <w:rsid w:val="001C4C57"/>
    <w:rsid w:val="001C708F"/>
    <w:rsid w:val="001E049E"/>
    <w:rsid w:val="001E7415"/>
    <w:rsid w:val="001F75CF"/>
    <w:rsid w:val="00211919"/>
    <w:rsid w:val="00237AAE"/>
    <w:rsid w:val="00271FC8"/>
    <w:rsid w:val="002B2C1F"/>
    <w:rsid w:val="002D576A"/>
    <w:rsid w:val="003A19F5"/>
    <w:rsid w:val="004056A0"/>
    <w:rsid w:val="00406321"/>
    <w:rsid w:val="0041686A"/>
    <w:rsid w:val="00426317"/>
    <w:rsid w:val="00432A03"/>
    <w:rsid w:val="004337CF"/>
    <w:rsid w:val="00435C39"/>
    <w:rsid w:val="00445F59"/>
    <w:rsid w:val="004859C6"/>
    <w:rsid w:val="004F10E0"/>
    <w:rsid w:val="0051415A"/>
    <w:rsid w:val="00590959"/>
    <w:rsid w:val="0059631A"/>
    <w:rsid w:val="005A3B40"/>
    <w:rsid w:val="005B0192"/>
    <w:rsid w:val="005D3415"/>
    <w:rsid w:val="005E202A"/>
    <w:rsid w:val="00617C0B"/>
    <w:rsid w:val="0063143D"/>
    <w:rsid w:val="00644997"/>
    <w:rsid w:val="0069586A"/>
    <w:rsid w:val="006E150C"/>
    <w:rsid w:val="00734DB9"/>
    <w:rsid w:val="00735456"/>
    <w:rsid w:val="00752155"/>
    <w:rsid w:val="00761E18"/>
    <w:rsid w:val="00786D14"/>
    <w:rsid w:val="007F6515"/>
    <w:rsid w:val="0080431E"/>
    <w:rsid w:val="00817F1E"/>
    <w:rsid w:val="0082510D"/>
    <w:rsid w:val="00855097"/>
    <w:rsid w:val="00857F3C"/>
    <w:rsid w:val="008756F2"/>
    <w:rsid w:val="008854EC"/>
    <w:rsid w:val="00892404"/>
    <w:rsid w:val="008D71E5"/>
    <w:rsid w:val="009005D7"/>
    <w:rsid w:val="009025B3"/>
    <w:rsid w:val="00903F46"/>
    <w:rsid w:val="00921133"/>
    <w:rsid w:val="0093110B"/>
    <w:rsid w:val="00970213"/>
    <w:rsid w:val="0097798C"/>
    <w:rsid w:val="0099080A"/>
    <w:rsid w:val="009B0128"/>
    <w:rsid w:val="009D3B60"/>
    <w:rsid w:val="009F6E41"/>
    <w:rsid w:val="00A765A2"/>
    <w:rsid w:val="00A830A0"/>
    <w:rsid w:val="00A93CCE"/>
    <w:rsid w:val="00B17873"/>
    <w:rsid w:val="00B27C96"/>
    <w:rsid w:val="00B77F7D"/>
    <w:rsid w:val="00BA484A"/>
    <w:rsid w:val="00BB28D7"/>
    <w:rsid w:val="00BB67ED"/>
    <w:rsid w:val="00C001DE"/>
    <w:rsid w:val="00C07998"/>
    <w:rsid w:val="00C324C1"/>
    <w:rsid w:val="00C45E7C"/>
    <w:rsid w:val="00C70B99"/>
    <w:rsid w:val="00C73C62"/>
    <w:rsid w:val="00C74497"/>
    <w:rsid w:val="00CA2839"/>
    <w:rsid w:val="00CB7935"/>
    <w:rsid w:val="00CC32FC"/>
    <w:rsid w:val="00D026BE"/>
    <w:rsid w:val="00D106B6"/>
    <w:rsid w:val="00D172D2"/>
    <w:rsid w:val="00D26F60"/>
    <w:rsid w:val="00D45914"/>
    <w:rsid w:val="00D65B0A"/>
    <w:rsid w:val="00D67276"/>
    <w:rsid w:val="00D84669"/>
    <w:rsid w:val="00DC3435"/>
    <w:rsid w:val="00DD0CF3"/>
    <w:rsid w:val="00DE1C0C"/>
    <w:rsid w:val="00E13E75"/>
    <w:rsid w:val="00E32C10"/>
    <w:rsid w:val="00E3471E"/>
    <w:rsid w:val="00E36957"/>
    <w:rsid w:val="00E45395"/>
    <w:rsid w:val="00ED21AA"/>
    <w:rsid w:val="00EF6041"/>
    <w:rsid w:val="00EF6EB0"/>
    <w:rsid w:val="00F3658A"/>
    <w:rsid w:val="00F36FEA"/>
    <w:rsid w:val="00F712E7"/>
    <w:rsid w:val="00F71855"/>
    <w:rsid w:val="00F80D7A"/>
    <w:rsid w:val="00FC5772"/>
    <w:rsid w:val="00FE1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B8A3-057C-4532-8850-92B73757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3F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3F46"/>
  </w:style>
  <w:style w:type="character" w:styleId="Hyperlink">
    <w:name w:val="Hyperlink"/>
    <w:basedOn w:val="Fontepargpadro"/>
    <w:uiPriority w:val="99"/>
    <w:unhideWhenUsed/>
    <w:rsid w:val="00903F46"/>
    <w:rPr>
      <w:color w:val="0563C1" w:themeColor="hyperlink"/>
      <w:u w:val="single"/>
    </w:rPr>
  </w:style>
  <w:style w:type="paragraph" w:styleId="Textodenotaderodap">
    <w:name w:val="footnote text"/>
    <w:basedOn w:val="Normal"/>
    <w:link w:val="TextodenotaderodapChar"/>
    <w:unhideWhenUsed/>
    <w:rsid w:val="00903F46"/>
    <w:pPr>
      <w:spacing w:after="0" w:line="240" w:lineRule="auto"/>
      <w:jc w:val="center"/>
    </w:pPr>
    <w:rPr>
      <w:rFonts w:ascii="Calibri" w:eastAsia="Times New Roman" w:hAnsi="Calibri" w:cs="Calibri"/>
      <w:sz w:val="20"/>
      <w:szCs w:val="20"/>
      <w:lang w:eastAsia="pt-BR"/>
    </w:rPr>
  </w:style>
  <w:style w:type="character" w:customStyle="1" w:styleId="TextodenotaderodapChar">
    <w:name w:val="Texto de nota de rodapé Char"/>
    <w:basedOn w:val="Fontepargpadro"/>
    <w:link w:val="Textodenotaderodap"/>
    <w:rsid w:val="00903F46"/>
    <w:rPr>
      <w:rFonts w:ascii="Calibri" w:eastAsia="Times New Roman" w:hAnsi="Calibri" w:cs="Calibri"/>
      <w:sz w:val="20"/>
      <w:szCs w:val="20"/>
      <w:lang w:eastAsia="pt-BR"/>
    </w:rPr>
  </w:style>
  <w:style w:type="character" w:styleId="Refdenotaderodap">
    <w:name w:val="footnote reference"/>
    <w:basedOn w:val="Fontepargpadro"/>
    <w:unhideWhenUsed/>
    <w:rsid w:val="00903F46"/>
    <w:rPr>
      <w:vertAlign w:val="superscript"/>
    </w:rPr>
  </w:style>
  <w:style w:type="paragraph" w:styleId="Recuodecorpodetexto">
    <w:name w:val="Body Text Indent"/>
    <w:basedOn w:val="Normal"/>
    <w:link w:val="RecuodecorpodetextoChar"/>
    <w:rsid w:val="00903F46"/>
    <w:pPr>
      <w:spacing w:after="0" w:line="240" w:lineRule="auto"/>
      <w:ind w:left="360"/>
    </w:pPr>
    <w:rPr>
      <w:rFonts w:ascii="Times New Roman" w:eastAsia="SimSun" w:hAnsi="Times New Roman" w:cs="Times New Roman"/>
      <w:sz w:val="24"/>
      <w:szCs w:val="24"/>
      <w:lang w:eastAsia="zh-CN"/>
    </w:rPr>
  </w:style>
  <w:style w:type="character" w:customStyle="1" w:styleId="RecuodecorpodetextoChar">
    <w:name w:val="Recuo de corpo de texto Char"/>
    <w:basedOn w:val="Fontepargpadro"/>
    <w:link w:val="Recuodecorpodetexto"/>
    <w:rsid w:val="00903F46"/>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o@ufpa.br" TargetMode="External"/><Relationship Id="rId3" Type="http://schemas.openxmlformats.org/officeDocument/2006/relationships/settings" Target="settings.xml"/><Relationship Id="rId7" Type="http://schemas.openxmlformats.org/officeDocument/2006/relationships/hyperlink" Target="mailto:juliano.sistherenn@ifpa.edu.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7EDE-8D32-4173-862E-7F26D9EB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3774</Words>
  <Characters>20380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Juliano Sistherenn</cp:lastModifiedBy>
  <cp:revision>19</cp:revision>
  <dcterms:created xsi:type="dcterms:W3CDTF">2016-03-15T18:08:00Z</dcterms:created>
  <dcterms:modified xsi:type="dcterms:W3CDTF">2016-03-17T21:00:00Z</dcterms:modified>
</cp:coreProperties>
</file>