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044" w:rsidRPr="003C10A3" w:rsidRDefault="003C10A3" w:rsidP="003C10A3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3C10A3">
        <w:rPr>
          <w:rFonts w:ascii="Calibri" w:hAnsi="Calibri"/>
          <w:b/>
          <w:sz w:val="27"/>
          <w:szCs w:val="27"/>
        </w:rPr>
        <w:t>O QUE QUEREM OS/AS JOVENS DE PICOS, AO DIALOGAREM SOBRE TUBERCULOSE NA WEB RÁDIO AJIR?</w:t>
      </w:r>
    </w:p>
    <w:p w:rsidR="00881E22" w:rsidRDefault="00881E22" w:rsidP="00150182">
      <w:pPr>
        <w:spacing w:after="0" w:line="360" w:lineRule="auto"/>
        <w:contextualSpacing/>
        <w:jc w:val="right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Rávida da Rocha Lima Silva¹</w:t>
      </w:r>
    </w:p>
    <w:p w:rsidR="00150182" w:rsidRPr="00150182" w:rsidRDefault="00150182" w:rsidP="00150182">
      <w:pPr>
        <w:spacing w:after="0" w:line="360" w:lineRule="auto"/>
        <w:contextualSpacing/>
        <w:jc w:val="right"/>
        <w:rPr>
          <w:rFonts w:ascii="Arial" w:hAnsi="Arial" w:cs="Arial"/>
          <w:vertAlign w:val="superscript"/>
        </w:rPr>
      </w:pPr>
      <w:proofErr w:type="spellStart"/>
      <w:r>
        <w:rPr>
          <w:rFonts w:ascii="Arial" w:hAnsi="Arial" w:cs="Arial"/>
        </w:rPr>
        <w:t>Jailene</w:t>
      </w:r>
      <w:proofErr w:type="spellEnd"/>
      <w:r w:rsidR="00171F78">
        <w:rPr>
          <w:rFonts w:ascii="Arial" w:hAnsi="Arial" w:cs="Arial"/>
        </w:rPr>
        <w:t xml:space="preserve"> Moura Vieira</w:t>
      </w:r>
      <w:r w:rsidR="00D80269">
        <w:rPr>
          <w:rFonts w:ascii="Arial" w:hAnsi="Arial" w:cs="Arial"/>
          <w:vertAlign w:val="superscript"/>
        </w:rPr>
        <w:t>1</w:t>
      </w:r>
    </w:p>
    <w:p w:rsidR="00956F71" w:rsidRDefault="00956F71" w:rsidP="00150182">
      <w:pPr>
        <w:spacing w:after="0" w:line="360" w:lineRule="auto"/>
        <w:contextualSpacing/>
        <w:jc w:val="right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>Luís Marcos Cândido de Almondes</w:t>
      </w:r>
      <w:r w:rsidR="00D80269">
        <w:rPr>
          <w:rFonts w:ascii="Arial" w:hAnsi="Arial" w:cs="Arial"/>
          <w:vertAlign w:val="superscript"/>
        </w:rPr>
        <w:t>1</w:t>
      </w:r>
    </w:p>
    <w:p w:rsidR="00101C78" w:rsidRPr="00881E22" w:rsidRDefault="00101C78" w:rsidP="00101C78">
      <w:pPr>
        <w:spacing w:after="0" w:line="360" w:lineRule="auto"/>
        <w:contextualSpacing/>
        <w:jc w:val="right"/>
        <w:rPr>
          <w:rFonts w:ascii="Arial" w:hAnsi="Arial" w:cs="Arial"/>
          <w:vertAlign w:val="superscript"/>
        </w:rPr>
      </w:pPr>
      <w:r w:rsidRPr="00881E22">
        <w:rPr>
          <w:rFonts w:ascii="Arial" w:hAnsi="Arial" w:cs="Arial"/>
        </w:rPr>
        <w:t>Marcos Renato de Oliveira</w:t>
      </w:r>
      <w:r>
        <w:rPr>
          <w:rFonts w:ascii="Arial" w:hAnsi="Arial" w:cs="Arial"/>
          <w:vertAlign w:val="superscript"/>
        </w:rPr>
        <w:t>2</w:t>
      </w:r>
    </w:p>
    <w:p w:rsidR="00A7102D" w:rsidRPr="00A7102D" w:rsidRDefault="00A7102D" w:rsidP="00150182">
      <w:pPr>
        <w:spacing w:after="0" w:line="360" w:lineRule="auto"/>
        <w:contextualSpacing/>
        <w:jc w:val="right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>Raimundo Augusto Martins Torres</w:t>
      </w:r>
      <w:r w:rsidRPr="00A7102D">
        <w:rPr>
          <w:rFonts w:ascii="Arial" w:hAnsi="Arial" w:cs="Arial"/>
          <w:vertAlign w:val="superscript"/>
        </w:rPr>
        <w:t>3</w:t>
      </w:r>
      <w:bookmarkEnd w:id="0"/>
    </w:p>
    <w:p w:rsidR="006B1044" w:rsidRDefault="006B1044" w:rsidP="00D4177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57A4F" w:rsidRPr="007466E2" w:rsidRDefault="00D129F9" w:rsidP="00B45F7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40306">
        <w:rPr>
          <w:rFonts w:ascii="Arial" w:hAnsi="Arial" w:cs="Arial"/>
          <w:b/>
          <w:sz w:val="24"/>
          <w:szCs w:val="24"/>
        </w:rPr>
        <w:t>INTRODUÇÃO</w:t>
      </w:r>
      <w:r>
        <w:rPr>
          <w:rFonts w:ascii="Arial" w:hAnsi="Arial" w:cs="Arial"/>
          <w:b/>
          <w:sz w:val="24"/>
          <w:szCs w:val="24"/>
        </w:rPr>
        <w:t>:</w:t>
      </w:r>
      <w:r w:rsidR="00592F8E">
        <w:rPr>
          <w:rFonts w:ascii="Arial" w:hAnsi="Arial" w:cs="Arial"/>
          <w:sz w:val="24"/>
          <w:szCs w:val="24"/>
        </w:rPr>
        <w:t xml:space="preserve"> </w:t>
      </w:r>
      <w:r w:rsidR="00205729">
        <w:rPr>
          <w:rFonts w:ascii="Arial" w:hAnsi="Arial" w:cs="Arial"/>
          <w:sz w:val="24"/>
          <w:szCs w:val="24"/>
        </w:rPr>
        <w:t>As mudanças vindas através do</w:t>
      </w:r>
      <w:r w:rsidR="00592F8E">
        <w:rPr>
          <w:rFonts w:ascii="Arial" w:hAnsi="Arial" w:cs="Arial"/>
          <w:sz w:val="24"/>
          <w:szCs w:val="24"/>
        </w:rPr>
        <w:t xml:space="preserve"> </w:t>
      </w:r>
      <w:r w:rsidR="00592F8E" w:rsidRPr="00A42CC0">
        <w:rPr>
          <w:rFonts w:ascii="Arial" w:hAnsi="Arial" w:cs="Arial"/>
          <w:sz w:val="24"/>
          <w:szCs w:val="24"/>
        </w:rPr>
        <w:t>aparecimento</w:t>
      </w:r>
      <w:r w:rsidR="00A42CC0" w:rsidRPr="00A42CC0">
        <w:rPr>
          <w:rFonts w:ascii="Arial" w:hAnsi="Arial" w:cs="Arial"/>
          <w:sz w:val="24"/>
          <w:szCs w:val="24"/>
        </w:rPr>
        <w:t xml:space="preserve"> das novas Tecnolog</w:t>
      </w:r>
      <w:r w:rsidR="00592F8E">
        <w:rPr>
          <w:rFonts w:ascii="Arial" w:hAnsi="Arial" w:cs="Arial"/>
          <w:sz w:val="24"/>
          <w:szCs w:val="24"/>
        </w:rPr>
        <w:t>ias da Informação e Comunicação</w:t>
      </w:r>
      <w:r w:rsidR="00225D4A">
        <w:rPr>
          <w:rFonts w:ascii="Arial" w:hAnsi="Arial" w:cs="Arial"/>
          <w:sz w:val="24"/>
          <w:szCs w:val="24"/>
        </w:rPr>
        <w:t xml:space="preserve"> (TIC</w:t>
      </w:r>
      <w:r w:rsidR="00651B87">
        <w:rPr>
          <w:rFonts w:ascii="Arial" w:hAnsi="Arial" w:cs="Arial"/>
          <w:sz w:val="24"/>
          <w:szCs w:val="24"/>
        </w:rPr>
        <w:t>)</w:t>
      </w:r>
      <w:r w:rsidR="00205729">
        <w:rPr>
          <w:rFonts w:ascii="Arial" w:hAnsi="Arial" w:cs="Arial"/>
          <w:sz w:val="24"/>
          <w:szCs w:val="24"/>
        </w:rPr>
        <w:t>,</w:t>
      </w:r>
      <w:r w:rsidR="00A42CC0" w:rsidRPr="00A42CC0">
        <w:rPr>
          <w:rFonts w:ascii="Arial" w:hAnsi="Arial" w:cs="Arial"/>
          <w:sz w:val="24"/>
          <w:szCs w:val="24"/>
        </w:rPr>
        <w:t xml:space="preserve"> que as </w:t>
      </w:r>
      <w:r w:rsidR="00205729" w:rsidRPr="00A42CC0">
        <w:rPr>
          <w:rFonts w:ascii="Arial" w:hAnsi="Arial" w:cs="Arial"/>
          <w:sz w:val="24"/>
          <w:szCs w:val="24"/>
        </w:rPr>
        <w:t>coletividades</w:t>
      </w:r>
      <w:r w:rsidR="00A42CC0" w:rsidRPr="00A42CC0">
        <w:rPr>
          <w:rFonts w:ascii="Arial" w:hAnsi="Arial" w:cs="Arial"/>
          <w:sz w:val="24"/>
          <w:szCs w:val="24"/>
        </w:rPr>
        <w:t xml:space="preserve"> </w:t>
      </w:r>
      <w:r w:rsidR="00205729" w:rsidRPr="00A42CC0">
        <w:rPr>
          <w:rFonts w:ascii="Arial" w:hAnsi="Arial" w:cs="Arial"/>
          <w:sz w:val="24"/>
          <w:szCs w:val="24"/>
        </w:rPr>
        <w:t>atuais</w:t>
      </w:r>
      <w:r w:rsidR="00A42CC0" w:rsidRPr="00A42CC0">
        <w:rPr>
          <w:rFonts w:ascii="Arial" w:hAnsi="Arial" w:cs="Arial"/>
          <w:sz w:val="24"/>
          <w:szCs w:val="24"/>
        </w:rPr>
        <w:t xml:space="preserve"> têm </w:t>
      </w:r>
      <w:r w:rsidR="00D41776" w:rsidRPr="00A42CC0">
        <w:rPr>
          <w:rFonts w:ascii="Arial" w:hAnsi="Arial" w:cs="Arial"/>
          <w:sz w:val="24"/>
          <w:szCs w:val="24"/>
        </w:rPr>
        <w:t>experimentado</w:t>
      </w:r>
      <w:r w:rsidR="00A42CC0" w:rsidRPr="00A42CC0">
        <w:rPr>
          <w:rFonts w:ascii="Arial" w:hAnsi="Arial" w:cs="Arial"/>
          <w:sz w:val="24"/>
          <w:szCs w:val="24"/>
        </w:rPr>
        <w:t xml:space="preserve">, </w:t>
      </w:r>
      <w:r w:rsidR="00205729">
        <w:rPr>
          <w:rFonts w:ascii="Arial" w:hAnsi="Arial" w:cs="Arial"/>
          <w:sz w:val="24"/>
          <w:szCs w:val="24"/>
        </w:rPr>
        <w:t>vão além</w:t>
      </w:r>
      <w:r w:rsidR="00A42CC0" w:rsidRPr="00A42CC0">
        <w:rPr>
          <w:rFonts w:ascii="Arial" w:hAnsi="Arial" w:cs="Arial"/>
          <w:sz w:val="24"/>
          <w:szCs w:val="24"/>
        </w:rPr>
        <w:t xml:space="preserve"> </w:t>
      </w:r>
      <w:r w:rsidR="00205729">
        <w:rPr>
          <w:rFonts w:ascii="Arial" w:hAnsi="Arial" w:cs="Arial"/>
          <w:sz w:val="24"/>
          <w:szCs w:val="24"/>
        </w:rPr>
        <w:t>d</w:t>
      </w:r>
      <w:r w:rsidR="00A42CC0" w:rsidRPr="00A42CC0">
        <w:rPr>
          <w:rFonts w:ascii="Arial" w:hAnsi="Arial" w:cs="Arial"/>
          <w:sz w:val="24"/>
          <w:szCs w:val="24"/>
        </w:rPr>
        <w:t>as fronteiras</w:t>
      </w:r>
      <w:r w:rsidR="00205729">
        <w:rPr>
          <w:rFonts w:ascii="Arial" w:hAnsi="Arial" w:cs="Arial"/>
          <w:sz w:val="24"/>
          <w:szCs w:val="24"/>
        </w:rPr>
        <w:t xml:space="preserve"> de suas especificidades e se moldam</w:t>
      </w:r>
      <w:r w:rsidR="00A42CC0" w:rsidRPr="00A42CC0">
        <w:rPr>
          <w:rFonts w:ascii="Arial" w:hAnsi="Arial" w:cs="Arial"/>
          <w:sz w:val="24"/>
          <w:szCs w:val="24"/>
        </w:rPr>
        <w:t xml:space="preserve"> como </w:t>
      </w:r>
      <w:r w:rsidR="00205729">
        <w:rPr>
          <w:rFonts w:ascii="Arial" w:hAnsi="Arial" w:cs="Arial"/>
          <w:sz w:val="24"/>
          <w:szCs w:val="24"/>
        </w:rPr>
        <w:t>meios</w:t>
      </w:r>
      <w:r w:rsidR="00A42CC0" w:rsidRPr="00A42CC0">
        <w:rPr>
          <w:rFonts w:ascii="Arial" w:hAnsi="Arial" w:cs="Arial"/>
          <w:sz w:val="24"/>
          <w:szCs w:val="24"/>
        </w:rPr>
        <w:t xml:space="preserve"> </w:t>
      </w:r>
      <w:r w:rsidR="00205729" w:rsidRPr="00A42CC0">
        <w:rPr>
          <w:rFonts w:ascii="Arial" w:hAnsi="Arial" w:cs="Arial"/>
          <w:sz w:val="24"/>
          <w:szCs w:val="24"/>
        </w:rPr>
        <w:t>indispensáveis</w:t>
      </w:r>
      <w:r w:rsidR="00A42CC0" w:rsidRPr="00A42CC0">
        <w:rPr>
          <w:rFonts w:ascii="Arial" w:hAnsi="Arial" w:cs="Arial"/>
          <w:sz w:val="24"/>
          <w:szCs w:val="24"/>
        </w:rPr>
        <w:t xml:space="preserve"> para o processame</w:t>
      </w:r>
      <w:r w:rsidR="00A42CC0">
        <w:rPr>
          <w:rFonts w:ascii="Arial" w:hAnsi="Arial" w:cs="Arial"/>
          <w:sz w:val="24"/>
          <w:szCs w:val="24"/>
        </w:rPr>
        <w:t xml:space="preserve">nto das </w:t>
      </w:r>
      <w:r w:rsidR="00651B87">
        <w:rPr>
          <w:rFonts w:ascii="Arial" w:hAnsi="Arial" w:cs="Arial"/>
          <w:sz w:val="24"/>
          <w:szCs w:val="24"/>
        </w:rPr>
        <w:t>formas distintas</w:t>
      </w:r>
      <w:r w:rsidR="00A42CC0">
        <w:rPr>
          <w:rFonts w:ascii="Arial" w:hAnsi="Arial" w:cs="Arial"/>
          <w:sz w:val="24"/>
          <w:szCs w:val="24"/>
        </w:rPr>
        <w:t xml:space="preserve"> de re</w:t>
      </w:r>
      <w:r w:rsidR="00A42CC0" w:rsidRPr="00A42CC0">
        <w:rPr>
          <w:rFonts w:ascii="Arial" w:hAnsi="Arial" w:cs="Arial"/>
          <w:sz w:val="24"/>
          <w:szCs w:val="24"/>
        </w:rPr>
        <w:t>lacionamento entre indivíduos.</w:t>
      </w:r>
      <w:r w:rsidR="00651B87">
        <w:rPr>
          <w:rFonts w:ascii="Arial" w:hAnsi="Arial" w:cs="Arial"/>
          <w:sz w:val="24"/>
          <w:szCs w:val="24"/>
        </w:rPr>
        <w:t xml:space="preserve"> </w:t>
      </w:r>
      <w:r w:rsidR="00D41776">
        <w:rPr>
          <w:rFonts w:ascii="Arial" w:hAnsi="Arial" w:cs="Arial"/>
          <w:sz w:val="24"/>
          <w:szCs w:val="24"/>
        </w:rPr>
        <w:t>A</w:t>
      </w:r>
      <w:r w:rsidR="00651B87">
        <w:rPr>
          <w:rFonts w:ascii="Arial" w:hAnsi="Arial" w:cs="Arial"/>
          <w:sz w:val="24"/>
          <w:szCs w:val="24"/>
        </w:rPr>
        <w:t xml:space="preserve"> utilização das </w:t>
      </w:r>
      <w:r w:rsidR="00651B87" w:rsidRPr="00225D4A">
        <w:rPr>
          <w:rFonts w:ascii="Arial" w:hAnsi="Arial" w:cs="Arial"/>
          <w:sz w:val="24"/>
          <w:szCs w:val="24"/>
        </w:rPr>
        <w:t>TIC</w:t>
      </w:r>
      <w:r w:rsidR="00225D4A">
        <w:rPr>
          <w:rFonts w:ascii="Arial" w:hAnsi="Arial" w:cs="Arial"/>
          <w:sz w:val="24"/>
          <w:szCs w:val="24"/>
        </w:rPr>
        <w:t xml:space="preserve"> pela enfermagem, como o uso de web rádios, pode fortalecer ações de saúde e alcançando públicos específicos, especialmente a população de adolescentes</w:t>
      </w:r>
      <w:r w:rsidR="00380100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OBJETIVO: </w:t>
      </w:r>
      <w:r w:rsidR="00225D4A">
        <w:rPr>
          <w:rFonts w:ascii="Arial" w:hAnsi="Arial" w:cs="Arial"/>
          <w:sz w:val="24"/>
          <w:szCs w:val="24"/>
        </w:rPr>
        <w:t xml:space="preserve">Descrever a expressão de adolescentes diante do uso da web </w:t>
      </w:r>
      <w:proofErr w:type="gramStart"/>
      <w:r w:rsidR="00225D4A">
        <w:rPr>
          <w:rFonts w:ascii="Arial" w:hAnsi="Arial" w:cs="Arial"/>
          <w:sz w:val="24"/>
          <w:szCs w:val="24"/>
        </w:rPr>
        <w:t>radio</w:t>
      </w:r>
      <w:proofErr w:type="gramEnd"/>
      <w:r w:rsidR="00225D4A">
        <w:rPr>
          <w:rFonts w:ascii="Arial" w:hAnsi="Arial" w:cs="Arial"/>
          <w:sz w:val="24"/>
          <w:szCs w:val="24"/>
        </w:rPr>
        <w:t xml:space="preserve"> AJIR como um instrumento para a transmissão de conteúdo sobre a tuberculose</w:t>
      </w:r>
      <w:r w:rsidR="00F40306">
        <w:rPr>
          <w:rFonts w:ascii="Arial" w:hAnsi="Arial" w:cs="Arial"/>
          <w:sz w:val="24"/>
          <w:szCs w:val="24"/>
        </w:rPr>
        <w:t xml:space="preserve">. </w:t>
      </w:r>
      <w:r w:rsidRPr="00F40306">
        <w:rPr>
          <w:rFonts w:ascii="Arial" w:hAnsi="Arial" w:cs="Arial"/>
          <w:b/>
          <w:sz w:val="24"/>
          <w:szCs w:val="24"/>
        </w:rPr>
        <w:t>METODOLOGIA</w:t>
      </w:r>
      <w:r w:rsidRPr="00D41776">
        <w:rPr>
          <w:rFonts w:ascii="Arial" w:hAnsi="Arial" w:cs="Arial"/>
          <w:sz w:val="24"/>
          <w:szCs w:val="24"/>
        </w:rPr>
        <w:t>:</w:t>
      </w:r>
      <w:r w:rsidR="00D41776">
        <w:rPr>
          <w:rFonts w:ascii="Arial" w:hAnsi="Arial" w:cs="Arial"/>
          <w:sz w:val="24"/>
          <w:szCs w:val="24"/>
        </w:rPr>
        <w:t xml:space="preserve"> </w:t>
      </w:r>
      <w:r w:rsidR="00881E22">
        <w:rPr>
          <w:rFonts w:ascii="Arial" w:hAnsi="Arial" w:cs="Arial"/>
          <w:sz w:val="24"/>
          <w:szCs w:val="24"/>
        </w:rPr>
        <w:t>T</w:t>
      </w:r>
      <w:r w:rsidR="00225D4A">
        <w:rPr>
          <w:rFonts w:ascii="Arial" w:hAnsi="Arial" w:cs="Arial"/>
          <w:sz w:val="24"/>
          <w:szCs w:val="24"/>
        </w:rPr>
        <w:t xml:space="preserve">rata-se de um relato de experiência com abordagem quanti-qualitativa, </w:t>
      </w:r>
      <w:r w:rsidR="00D41776">
        <w:rPr>
          <w:rFonts w:ascii="Arial" w:hAnsi="Arial" w:cs="Arial"/>
          <w:sz w:val="24"/>
          <w:szCs w:val="24"/>
        </w:rPr>
        <w:t>descreve</w:t>
      </w:r>
      <w:r w:rsidR="00225D4A">
        <w:rPr>
          <w:rFonts w:ascii="Arial" w:hAnsi="Arial" w:cs="Arial"/>
          <w:sz w:val="24"/>
          <w:szCs w:val="24"/>
        </w:rPr>
        <w:t>mos</w:t>
      </w:r>
      <w:r w:rsidR="00D41776">
        <w:rPr>
          <w:rFonts w:ascii="Arial" w:hAnsi="Arial" w:cs="Arial"/>
          <w:sz w:val="24"/>
          <w:szCs w:val="24"/>
        </w:rPr>
        <w:t xml:space="preserve"> a experiência da participação de </w:t>
      </w:r>
      <w:r w:rsidR="00C53AA6">
        <w:rPr>
          <w:rFonts w:ascii="Arial" w:hAnsi="Arial" w:cs="Arial"/>
          <w:sz w:val="24"/>
          <w:szCs w:val="24"/>
        </w:rPr>
        <w:t>23 alunos do nono ano de uma escola estadual d</w:t>
      </w:r>
      <w:r w:rsidR="00D41776">
        <w:rPr>
          <w:rFonts w:ascii="Arial" w:hAnsi="Arial" w:cs="Arial"/>
          <w:sz w:val="24"/>
          <w:szCs w:val="24"/>
        </w:rPr>
        <w:t>a cidade de Picos-Piauí,</w:t>
      </w:r>
      <w:r w:rsidR="00C53AA6">
        <w:rPr>
          <w:rFonts w:ascii="Arial" w:hAnsi="Arial" w:cs="Arial"/>
          <w:sz w:val="24"/>
          <w:szCs w:val="24"/>
        </w:rPr>
        <w:t xml:space="preserve"> </w:t>
      </w:r>
      <w:r w:rsidR="00555DA1">
        <w:rPr>
          <w:rFonts w:ascii="Arial" w:hAnsi="Arial" w:cs="Arial"/>
          <w:sz w:val="24"/>
          <w:szCs w:val="24"/>
        </w:rPr>
        <w:t>no seu primeiro contato</w:t>
      </w:r>
      <w:r w:rsidR="00C53AA6">
        <w:rPr>
          <w:rFonts w:ascii="Arial" w:hAnsi="Arial" w:cs="Arial"/>
          <w:sz w:val="24"/>
          <w:szCs w:val="24"/>
        </w:rPr>
        <w:t xml:space="preserve"> </w:t>
      </w:r>
      <w:r w:rsidR="00F80A00">
        <w:rPr>
          <w:rFonts w:ascii="Arial" w:hAnsi="Arial" w:cs="Arial"/>
          <w:sz w:val="24"/>
          <w:szCs w:val="24"/>
        </w:rPr>
        <w:t>a</w:t>
      </w:r>
      <w:r w:rsidR="00555DA1">
        <w:rPr>
          <w:rFonts w:ascii="Arial" w:hAnsi="Arial" w:cs="Arial"/>
          <w:sz w:val="24"/>
          <w:szCs w:val="24"/>
        </w:rPr>
        <w:t xml:space="preserve"> uma das transmissões da uma</w:t>
      </w:r>
      <w:r w:rsidRPr="00D129F9">
        <w:rPr>
          <w:rFonts w:ascii="Arial" w:hAnsi="Arial" w:cs="Arial"/>
          <w:sz w:val="24"/>
          <w:szCs w:val="24"/>
        </w:rPr>
        <w:t xml:space="preserve"> web-rádio AJIR,</w:t>
      </w:r>
      <w:r w:rsidR="00555DA1">
        <w:rPr>
          <w:rFonts w:ascii="Arial" w:hAnsi="Arial" w:cs="Arial"/>
          <w:sz w:val="24"/>
          <w:szCs w:val="24"/>
        </w:rPr>
        <w:t xml:space="preserve"> que é uma</w:t>
      </w:r>
      <w:r w:rsidRPr="00D129F9">
        <w:rPr>
          <w:rFonts w:ascii="Arial" w:hAnsi="Arial" w:cs="Arial"/>
          <w:sz w:val="24"/>
          <w:szCs w:val="24"/>
        </w:rPr>
        <w:t xml:space="preserve"> emissora </w:t>
      </w:r>
      <w:r w:rsidRPr="00917CD0">
        <w:rPr>
          <w:rFonts w:ascii="Arial" w:hAnsi="Arial" w:cs="Arial"/>
          <w:i/>
          <w:sz w:val="24"/>
          <w:szCs w:val="24"/>
        </w:rPr>
        <w:t>on-line</w:t>
      </w:r>
      <w:r w:rsidR="00C53AA6">
        <w:rPr>
          <w:rFonts w:ascii="Arial" w:hAnsi="Arial" w:cs="Arial"/>
          <w:sz w:val="24"/>
          <w:szCs w:val="24"/>
        </w:rPr>
        <w:t xml:space="preserve"> </w:t>
      </w:r>
      <w:r w:rsidRPr="00D129F9">
        <w:rPr>
          <w:rFonts w:ascii="Arial" w:hAnsi="Arial" w:cs="Arial"/>
          <w:sz w:val="24"/>
          <w:szCs w:val="24"/>
        </w:rPr>
        <w:t>da Associação dos</w:t>
      </w:r>
      <w:r>
        <w:rPr>
          <w:rFonts w:ascii="Arial" w:hAnsi="Arial" w:cs="Arial"/>
          <w:sz w:val="24"/>
          <w:szCs w:val="24"/>
        </w:rPr>
        <w:t xml:space="preserve"> </w:t>
      </w:r>
      <w:r w:rsidRPr="00D129F9">
        <w:rPr>
          <w:rFonts w:ascii="Arial" w:hAnsi="Arial" w:cs="Arial"/>
          <w:sz w:val="24"/>
          <w:szCs w:val="24"/>
        </w:rPr>
        <w:t>Jovens de Irajá, vinculada ao Laboratório de Práticas</w:t>
      </w:r>
      <w:r>
        <w:rPr>
          <w:rFonts w:ascii="Arial" w:hAnsi="Arial" w:cs="Arial"/>
          <w:sz w:val="24"/>
          <w:szCs w:val="24"/>
        </w:rPr>
        <w:t xml:space="preserve"> </w:t>
      </w:r>
      <w:r w:rsidRPr="00D129F9">
        <w:rPr>
          <w:rFonts w:ascii="Arial" w:hAnsi="Arial" w:cs="Arial"/>
          <w:sz w:val="24"/>
          <w:szCs w:val="24"/>
        </w:rPr>
        <w:t xml:space="preserve">Coletivas em Saúde </w:t>
      </w:r>
      <w:r w:rsidR="00555DA1">
        <w:rPr>
          <w:rFonts w:ascii="Arial" w:hAnsi="Arial" w:cs="Arial"/>
          <w:sz w:val="24"/>
          <w:szCs w:val="24"/>
        </w:rPr>
        <w:t>(</w:t>
      </w:r>
      <w:r w:rsidRPr="00D129F9">
        <w:rPr>
          <w:rFonts w:ascii="Arial" w:hAnsi="Arial" w:cs="Arial"/>
          <w:sz w:val="24"/>
          <w:szCs w:val="24"/>
        </w:rPr>
        <w:t>LAPRACS</w:t>
      </w:r>
      <w:r w:rsidR="00555DA1">
        <w:rPr>
          <w:rFonts w:ascii="Arial" w:hAnsi="Arial" w:cs="Arial"/>
          <w:sz w:val="24"/>
          <w:szCs w:val="24"/>
        </w:rPr>
        <w:t>)</w:t>
      </w:r>
      <w:r w:rsidRPr="00D129F9">
        <w:rPr>
          <w:rFonts w:ascii="Arial" w:hAnsi="Arial" w:cs="Arial"/>
          <w:sz w:val="24"/>
          <w:szCs w:val="24"/>
        </w:rPr>
        <w:t xml:space="preserve"> da Universidade</w:t>
      </w:r>
      <w:r>
        <w:rPr>
          <w:rFonts w:ascii="Arial" w:hAnsi="Arial" w:cs="Arial"/>
          <w:sz w:val="24"/>
          <w:szCs w:val="24"/>
        </w:rPr>
        <w:t xml:space="preserve"> </w:t>
      </w:r>
      <w:r w:rsidRPr="00D129F9">
        <w:rPr>
          <w:rFonts w:ascii="Arial" w:hAnsi="Arial" w:cs="Arial"/>
          <w:sz w:val="24"/>
          <w:szCs w:val="24"/>
        </w:rPr>
        <w:t>Estadual do Ceará</w:t>
      </w:r>
      <w:r w:rsidR="00555DA1">
        <w:rPr>
          <w:rFonts w:ascii="Arial" w:hAnsi="Arial" w:cs="Arial"/>
          <w:sz w:val="24"/>
          <w:szCs w:val="24"/>
        </w:rPr>
        <w:t>, através do programa “Em Sintonia com a Saúde”</w:t>
      </w:r>
      <w:r w:rsidR="00AB7239">
        <w:rPr>
          <w:rFonts w:ascii="Arial" w:hAnsi="Arial" w:cs="Arial"/>
          <w:sz w:val="24"/>
          <w:szCs w:val="24"/>
        </w:rPr>
        <w:t xml:space="preserve"> que é exibido </w:t>
      </w:r>
      <w:r w:rsidR="00AB7239" w:rsidRPr="00AB7239">
        <w:rPr>
          <w:rFonts w:ascii="Arial" w:hAnsi="Arial" w:cs="Arial"/>
          <w:i/>
          <w:sz w:val="24"/>
          <w:szCs w:val="24"/>
        </w:rPr>
        <w:t>on-line</w:t>
      </w:r>
      <w:r w:rsidR="00555DA1">
        <w:rPr>
          <w:rFonts w:ascii="Arial" w:hAnsi="Arial" w:cs="Arial"/>
          <w:sz w:val="24"/>
          <w:szCs w:val="24"/>
        </w:rPr>
        <w:t xml:space="preserve">. </w:t>
      </w:r>
      <w:r w:rsidR="003D1B49">
        <w:rPr>
          <w:rFonts w:ascii="Arial" w:hAnsi="Arial" w:cs="Arial"/>
          <w:sz w:val="24"/>
          <w:szCs w:val="24"/>
        </w:rPr>
        <w:t xml:space="preserve">A observação ocorreu através de uma </w:t>
      </w:r>
      <w:r w:rsidRPr="00D129F9">
        <w:rPr>
          <w:rFonts w:ascii="Arial" w:hAnsi="Arial" w:cs="Arial"/>
          <w:sz w:val="24"/>
          <w:szCs w:val="24"/>
        </w:rPr>
        <w:t>visita</w:t>
      </w:r>
      <w:r w:rsidR="003D1B49">
        <w:rPr>
          <w:rFonts w:ascii="Arial" w:hAnsi="Arial" w:cs="Arial"/>
          <w:sz w:val="24"/>
          <w:szCs w:val="24"/>
        </w:rPr>
        <w:t xml:space="preserve"> à instituição no horário da exibição do programa, </w:t>
      </w:r>
      <w:r w:rsidR="00225D4A">
        <w:rPr>
          <w:rFonts w:ascii="Arial" w:hAnsi="Arial" w:cs="Arial"/>
          <w:sz w:val="24"/>
          <w:szCs w:val="24"/>
        </w:rPr>
        <w:t>através de um diário de campo realizado por</w:t>
      </w:r>
      <w:r w:rsidR="003D1B49">
        <w:rPr>
          <w:rFonts w:ascii="Arial" w:hAnsi="Arial" w:cs="Arial"/>
          <w:sz w:val="24"/>
          <w:szCs w:val="24"/>
        </w:rPr>
        <w:t xml:space="preserve"> dois acadêmicos de enfermagem</w:t>
      </w:r>
      <w:r w:rsidR="00225D4A">
        <w:rPr>
          <w:rFonts w:ascii="Arial" w:hAnsi="Arial" w:cs="Arial"/>
          <w:sz w:val="24"/>
          <w:szCs w:val="24"/>
        </w:rPr>
        <w:t xml:space="preserve">. </w:t>
      </w:r>
      <w:r w:rsidR="005D42B1">
        <w:rPr>
          <w:rFonts w:ascii="Arial" w:hAnsi="Arial" w:cs="Arial"/>
          <w:sz w:val="24"/>
          <w:szCs w:val="24"/>
        </w:rPr>
        <w:t>Durante a exibição do programa os participantes</w:t>
      </w:r>
      <w:r w:rsidR="00C03912">
        <w:rPr>
          <w:rFonts w:ascii="Arial" w:hAnsi="Arial" w:cs="Arial"/>
          <w:sz w:val="24"/>
          <w:szCs w:val="24"/>
        </w:rPr>
        <w:t xml:space="preserve"> eram estimulados a </w:t>
      </w:r>
      <w:r w:rsidR="00225D4A">
        <w:rPr>
          <w:rFonts w:ascii="Arial" w:hAnsi="Arial" w:cs="Arial"/>
          <w:sz w:val="24"/>
          <w:szCs w:val="24"/>
        </w:rPr>
        <w:t>enviarem perguntas/comentários por via de um software de comunicação</w:t>
      </w:r>
      <w:r w:rsidR="00C03912">
        <w:rPr>
          <w:rFonts w:ascii="Arial" w:hAnsi="Arial" w:cs="Arial"/>
          <w:sz w:val="24"/>
          <w:szCs w:val="24"/>
        </w:rPr>
        <w:t>.</w:t>
      </w:r>
      <w:r w:rsidR="00157A4F" w:rsidRPr="00157A4F">
        <w:rPr>
          <w:rFonts w:ascii="Arial" w:hAnsi="Arial" w:cs="Arial"/>
          <w:sz w:val="24"/>
          <w:szCs w:val="24"/>
        </w:rPr>
        <w:t xml:space="preserve"> </w:t>
      </w:r>
      <w:r w:rsidR="00157A4F">
        <w:rPr>
          <w:rFonts w:ascii="Arial" w:hAnsi="Arial" w:cs="Arial"/>
          <w:sz w:val="24"/>
          <w:szCs w:val="24"/>
        </w:rPr>
        <w:t>E</w:t>
      </w:r>
      <w:r w:rsidR="00157A4F" w:rsidRPr="007466E2">
        <w:rPr>
          <w:rFonts w:ascii="Arial" w:hAnsi="Arial" w:cs="Arial"/>
          <w:sz w:val="24"/>
          <w:szCs w:val="24"/>
        </w:rPr>
        <w:t xml:space="preserve">ste projeto </w:t>
      </w:r>
      <w:r w:rsidR="00157A4F" w:rsidRPr="000F7B34">
        <w:rPr>
          <w:rFonts w:ascii="Arial" w:hAnsi="Arial" w:cs="Arial"/>
          <w:sz w:val="24"/>
          <w:szCs w:val="24"/>
        </w:rPr>
        <w:t>faz parte de um projeto guarda-chuva que já foi apreciado e aprovado pelo comitê de ética em pesquisa e obteve o parecer de número: 11043817-5</w:t>
      </w:r>
      <w:r w:rsidR="00157A4F">
        <w:rPr>
          <w:rFonts w:ascii="Arial" w:hAnsi="Arial" w:cs="Arial"/>
          <w:sz w:val="24"/>
          <w:szCs w:val="24"/>
        </w:rPr>
        <w:t xml:space="preserve"> através do </w:t>
      </w:r>
      <w:r w:rsidR="00157A4F" w:rsidRPr="007466E2">
        <w:rPr>
          <w:rFonts w:ascii="Arial" w:hAnsi="Arial" w:cs="Arial"/>
          <w:sz w:val="24"/>
          <w:szCs w:val="24"/>
        </w:rPr>
        <w:t>Comitê de Ética em Pesquisa na Universidade Estadual do Ceará – UECE</w:t>
      </w:r>
      <w:r w:rsidR="00157A4F">
        <w:rPr>
          <w:rFonts w:ascii="Arial" w:hAnsi="Arial" w:cs="Arial"/>
          <w:sz w:val="24"/>
          <w:szCs w:val="24"/>
        </w:rPr>
        <w:t>.</w:t>
      </w:r>
    </w:p>
    <w:p w:rsidR="00915C90" w:rsidRPr="002A7079" w:rsidRDefault="00F80A00" w:rsidP="00D41776">
      <w:pPr>
        <w:spacing w:line="360" w:lineRule="auto"/>
        <w:jc w:val="both"/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  <w:r w:rsidR="00915C90">
        <w:rPr>
          <w:rFonts w:ascii="Arial" w:hAnsi="Arial" w:cs="Arial"/>
          <w:b/>
          <w:sz w:val="24"/>
          <w:szCs w:val="24"/>
        </w:rPr>
        <w:t xml:space="preserve">RESULTADOS: </w:t>
      </w:r>
      <w:r w:rsidR="003D4233">
        <w:rPr>
          <w:rFonts w:ascii="Arial" w:hAnsi="Arial" w:cs="Arial"/>
          <w:sz w:val="24"/>
          <w:szCs w:val="24"/>
        </w:rPr>
        <w:t xml:space="preserve">Durante o primeiro contato com a turma, os alunos encontravam-se inicialmente desacreditados, imaginando que seria apenas mais um dia de palestra como acontece quando estudantes de graduação adentram o espaço escolar, porém, com a explicação do que iria acontecer e importância de uma atividade desse cunho, os alunos se empolgaram. No momento da exibição </w:t>
      </w:r>
      <w:r w:rsidR="00690833">
        <w:rPr>
          <w:rFonts w:ascii="Arial" w:hAnsi="Arial" w:cs="Arial"/>
          <w:sz w:val="24"/>
          <w:szCs w:val="24"/>
        </w:rPr>
        <w:t>as dúvidas mais fre</w:t>
      </w:r>
      <w:r w:rsidR="002A7079">
        <w:rPr>
          <w:rFonts w:ascii="Arial" w:hAnsi="Arial" w:cs="Arial"/>
          <w:sz w:val="24"/>
          <w:szCs w:val="24"/>
        </w:rPr>
        <w:t>quente</w:t>
      </w:r>
      <w:r w:rsidR="00690833">
        <w:rPr>
          <w:rFonts w:ascii="Arial" w:hAnsi="Arial" w:cs="Arial"/>
          <w:sz w:val="24"/>
          <w:szCs w:val="24"/>
        </w:rPr>
        <w:t>s estavam relacionadas com os sintomas (8,6%), causas (21,7%), tratamento (13%), epidemiologia (21,7%), assistência em saúde ao paciente (8,6%), agravos s</w:t>
      </w:r>
      <w:r w:rsidR="00225D4A">
        <w:rPr>
          <w:rFonts w:ascii="Arial" w:hAnsi="Arial" w:cs="Arial"/>
          <w:sz w:val="24"/>
          <w:szCs w:val="24"/>
        </w:rPr>
        <w:t>ecundários (4,3%), prevenção (11</w:t>
      </w:r>
      <w:r w:rsidR="00690833">
        <w:rPr>
          <w:rFonts w:ascii="Arial" w:hAnsi="Arial" w:cs="Arial"/>
          <w:sz w:val="24"/>
          <w:szCs w:val="24"/>
        </w:rPr>
        <w:t>%)</w:t>
      </w:r>
      <w:r w:rsidR="00225D4A">
        <w:rPr>
          <w:rFonts w:ascii="Arial" w:hAnsi="Arial" w:cs="Arial"/>
          <w:sz w:val="24"/>
          <w:szCs w:val="24"/>
        </w:rPr>
        <w:t xml:space="preserve">, duração da tuberculose (4,3%) e outras perguntas (2%) que não faziam referencia direta ao tema. </w:t>
      </w:r>
      <w:r w:rsidR="003C10A3">
        <w:rPr>
          <w:rFonts w:ascii="Arial" w:hAnsi="Arial" w:cs="Arial"/>
          <w:sz w:val="24"/>
          <w:szCs w:val="24"/>
        </w:rPr>
        <w:t xml:space="preserve">A participação dos alunos foi alta e a estratégia de promoção da saúde parece estimular a discussão e apreensão do tema. </w:t>
      </w:r>
      <w:r w:rsidR="00690833">
        <w:rPr>
          <w:rFonts w:ascii="Arial" w:hAnsi="Arial" w:cs="Arial"/>
          <w:b/>
          <w:sz w:val="24"/>
          <w:szCs w:val="24"/>
        </w:rPr>
        <w:t>CONCLUSÃO:</w:t>
      </w:r>
      <w:r w:rsidR="002A7079">
        <w:rPr>
          <w:rFonts w:ascii="Arial" w:hAnsi="Arial" w:cs="Arial"/>
          <w:sz w:val="24"/>
          <w:szCs w:val="24"/>
        </w:rPr>
        <w:t xml:space="preserve"> Foi evidenciada a escassez de conhecimento dos participantes sobre a tuberculose, principalmente relacionados às causas, tratamento e prevenção da tuberculose. Por outro lado, o interesse em saber sobre a epidemiologia da doença que muitos deles exteriorizaram foi um dado relevante encontrado.  Iniciativas como estas são importantes no dia-a-dia dos adolescentes, principalmente por repercutirem na saúde dos mesmos</w:t>
      </w:r>
      <w:r w:rsidR="003C10A3">
        <w:rPr>
          <w:rFonts w:ascii="Arial" w:hAnsi="Arial" w:cs="Arial"/>
          <w:sz w:val="24"/>
          <w:szCs w:val="24"/>
        </w:rPr>
        <w:t xml:space="preserve"> e da comunidade que os cerca.</w:t>
      </w:r>
    </w:p>
    <w:p w:rsidR="002A7079" w:rsidRDefault="002A7079" w:rsidP="00A42CC0">
      <w:pPr>
        <w:jc w:val="both"/>
        <w:rPr>
          <w:rFonts w:ascii="Arial" w:hAnsi="Arial" w:cs="Arial"/>
          <w:sz w:val="24"/>
          <w:szCs w:val="24"/>
        </w:rPr>
      </w:pPr>
    </w:p>
    <w:p w:rsidR="00A42CC0" w:rsidRDefault="00A42CC0" w:rsidP="00A42CC0">
      <w:pPr>
        <w:jc w:val="both"/>
        <w:rPr>
          <w:rFonts w:ascii="Arial" w:hAnsi="Arial" w:cs="Arial"/>
          <w:sz w:val="24"/>
          <w:szCs w:val="24"/>
        </w:rPr>
      </w:pPr>
      <w:r w:rsidRPr="00A42CC0">
        <w:rPr>
          <w:rFonts w:ascii="Arial" w:hAnsi="Arial" w:cs="Arial"/>
          <w:sz w:val="24"/>
          <w:szCs w:val="24"/>
        </w:rPr>
        <w:t>PRADO</w:t>
      </w:r>
      <w:r>
        <w:rPr>
          <w:rFonts w:ascii="Arial" w:hAnsi="Arial" w:cs="Arial"/>
          <w:sz w:val="24"/>
          <w:szCs w:val="24"/>
        </w:rPr>
        <w:t xml:space="preserve">, C. </w:t>
      </w:r>
      <w:proofErr w:type="gramStart"/>
      <w:r>
        <w:rPr>
          <w:rFonts w:ascii="Arial" w:hAnsi="Arial" w:cs="Arial"/>
          <w:sz w:val="24"/>
          <w:szCs w:val="24"/>
        </w:rPr>
        <w:t>et</w:t>
      </w:r>
      <w:proofErr w:type="gramEnd"/>
      <w:r>
        <w:rPr>
          <w:rFonts w:ascii="Arial" w:hAnsi="Arial" w:cs="Arial"/>
          <w:sz w:val="24"/>
          <w:szCs w:val="24"/>
        </w:rPr>
        <w:t xml:space="preserve"> al. A</w:t>
      </w:r>
      <w:r w:rsidRPr="00A42CC0">
        <w:rPr>
          <w:rFonts w:ascii="Arial" w:hAnsi="Arial" w:cs="Arial"/>
          <w:sz w:val="24"/>
          <w:szCs w:val="24"/>
        </w:rPr>
        <w:t>mbiente virtual de aprendizagem no ensino de enfermagem: relato de experiência</w:t>
      </w:r>
      <w:r>
        <w:rPr>
          <w:rFonts w:ascii="Arial" w:hAnsi="Arial" w:cs="Arial"/>
          <w:sz w:val="24"/>
          <w:szCs w:val="24"/>
        </w:rPr>
        <w:t xml:space="preserve">. </w:t>
      </w:r>
      <w:r w:rsidR="00915C90">
        <w:rPr>
          <w:rFonts w:ascii="Arial" w:hAnsi="Arial" w:cs="Arial"/>
          <w:b/>
          <w:sz w:val="24"/>
          <w:szCs w:val="24"/>
        </w:rPr>
        <w:t>Revista Brasileira de Enfermagem.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915C90">
        <w:rPr>
          <w:rFonts w:ascii="Arial" w:hAnsi="Arial" w:cs="Arial"/>
          <w:sz w:val="24"/>
          <w:szCs w:val="24"/>
        </w:rPr>
        <w:t>v.</w:t>
      </w:r>
      <w:proofErr w:type="gramEnd"/>
      <w:r>
        <w:rPr>
          <w:rFonts w:ascii="Arial" w:hAnsi="Arial" w:cs="Arial"/>
          <w:sz w:val="24"/>
          <w:szCs w:val="24"/>
        </w:rPr>
        <w:t>65</w:t>
      </w:r>
      <w:r w:rsidR="00915C90">
        <w:rPr>
          <w:rFonts w:ascii="Arial" w:hAnsi="Arial" w:cs="Arial"/>
          <w:sz w:val="24"/>
          <w:szCs w:val="24"/>
        </w:rPr>
        <w:t>, n.</w:t>
      </w:r>
      <w:r>
        <w:rPr>
          <w:rFonts w:ascii="Arial" w:hAnsi="Arial" w:cs="Arial"/>
          <w:sz w:val="24"/>
          <w:szCs w:val="24"/>
        </w:rPr>
        <w:t>5</w:t>
      </w:r>
      <w:r w:rsidR="00915C90">
        <w:rPr>
          <w:rFonts w:ascii="Arial" w:hAnsi="Arial" w:cs="Arial"/>
          <w:sz w:val="24"/>
          <w:szCs w:val="24"/>
        </w:rPr>
        <w:t>, p.</w:t>
      </w:r>
      <w:r>
        <w:rPr>
          <w:rFonts w:ascii="Arial" w:hAnsi="Arial" w:cs="Arial"/>
          <w:sz w:val="24"/>
          <w:szCs w:val="24"/>
        </w:rPr>
        <w:t>862-</w:t>
      </w:r>
      <w:r w:rsidR="00915C90">
        <w:rPr>
          <w:rFonts w:ascii="Arial" w:hAnsi="Arial" w:cs="Arial"/>
          <w:sz w:val="24"/>
          <w:szCs w:val="24"/>
        </w:rPr>
        <w:t>86</w:t>
      </w:r>
      <w:r>
        <w:rPr>
          <w:rFonts w:ascii="Arial" w:hAnsi="Arial" w:cs="Arial"/>
          <w:sz w:val="24"/>
          <w:szCs w:val="24"/>
        </w:rPr>
        <w:t>6,</w:t>
      </w:r>
      <w:r w:rsidRPr="00A42CC0">
        <w:rPr>
          <w:rFonts w:ascii="Arial" w:hAnsi="Arial" w:cs="Arial"/>
          <w:sz w:val="24"/>
          <w:szCs w:val="24"/>
        </w:rPr>
        <w:t xml:space="preserve"> 2012</w:t>
      </w:r>
      <w:r>
        <w:rPr>
          <w:rFonts w:ascii="Arial" w:hAnsi="Arial" w:cs="Arial"/>
          <w:sz w:val="24"/>
          <w:szCs w:val="24"/>
        </w:rPr>
        <w:t>.</w:t>
      </w:r>
    </w:p>
    <w:p w:rsidR="00A42CC0" w:rsidRPr="00D129F9" w:rsidRDefault="00D129F9" w:rsidP="00F40306">
      <w:pPr>
        <w:jc w:val="both"/>
        <w:rPr>
          <w:rFonts w:ascii="Arial" w:hAnsi="Arial" w:cs="Arial"/>
          <w:sz w:val="24"/>
          <w:szCs w:val="24"/>
        </w:rPr>
      </w:pPr>
      <w:r w:rsidRPr="00D129F9">
        <w:rPr>
          <w:rFonts w:ascii="Arial" w:hAnsi="Arial" w:cs="Arial"/>
          <w:sz w:val="24"/>
          <w:szCs w:val="24"/>
        </w:rPr>
        <w:t>TORRES</w:t>
      </w:r>
      <w:r>
        <w:rPr>
          <w:rFonts w:ascii="Arial" w:hAnsi="Arial" w:cs="Arial"/>
          <w:sz w:val="24"/>
          <w:szCs w:val="24"/>
        </w:rPr>
        <w:t>, R. A. M</w:t>
      </w:r>
      <w:r w:rsidRPr="00D129F9">
        <w:rPr>
          <w:rFonts w:ascii="Arial" w:hAnsi="Arial" w:cs="Arial"/>
          <w:sz w:val="24"/>
          <w:szCs w:val="24"/>
        </w:rPr>
        <w:t xml:space="preserve">. Tecnologias digitais e educação em enfermagem: a utilização de uma web-rádio como estratégia pedagógica. </w:t>
      </w:r>
      <w:r w:rsidRPr="00D129F9">
        <w:rPr>
          <w:rFonts w:ascii="Arial" w:hAnsi="Arial" w:cs="Arial"/>
          <w:b/>
          <w:sz w:val="24"/>
          <w:szCs w:val="24"/>
        </w:rPr>
        <w:t>J. Health Inform.</w:t>
      </w:r>
      <w:r w:rsidRPr="00D129F9">
        <w:rPr>
          <w:rFonts w:ascii="Arial" w:hAnsi="Arial" w:cs="Arial"/>
          <w:sz w:val="24"/>
          <w:szCs w:val="24"/>
        </w:rPr>
        <w:t xml:space="preserve"> 4</w:t>
      </w:r>
      <w:r w:rsidR="00915C90">
        <w:rPr>
          <w:rFonts w:ascii="Arial" w:hAnsi="Arial" w:cs="Arial"/>
          <w:sz w:val="24"/>
          <w:szCs w:val="24"/>
        </w:rPr>
        <w:t xml:space="preserve"> </w:t>
      </w:r>
      <w:r w:rsidRPr="00D129F9">
        <w:rPr>
          <w:rFonts w:ascii="Arial" w:hAnsi="Arial" w:cs="Arial"/>
          <w:sz w:val="24"/>
          <w:szCs w:val="24"/>
        </w:rPr>
        <w:t xml:space="preserve">(Número Especial - SIIENF 2012): </w:t>
      </w:r>
      <w:proofErr w:type="gramStart"/>
      <w:r w:rsidRPr="00D129F9">
        <w:rPr>
          <w:rFonts w:ascii="Arial" w:hAnsi="Arial" w:cs="Arial"/>
          <w:sz w:val="24"/>
          <w:szCs w:val="24"/>
        </w:rPr>
        <w:t>152-6</w:t>
      </w:r>
      <w:r w:rsidR="00915C90">
        <w:rPr>
          <w:rFonts w:ascii="Arial" w:hAnsi="Arial" w:cs="Arial"/>
          <w:sz w:val="24"/>
          <w:szCs w:val="24"/>
        </w:rPr>
        <w:t>, 2012</w:t>
      </w:r>
      <w:proofErr w:type="gramEnd"/>
      <w:r w:rsidR="008D4A49">
        <w:rPr>
          <w:rFonts w:ascii="Arial" w:hAnsi="Arial" w:cs="Arial"/>
          <w:sz w:val="24"/>
          <w:szCs w:val="24"/>
        </w:rPr>
        <w:t>.</w:t>
      </w:r>
    </w:p>
    <w:sectPr w:rsidR="00A42CC0" w:rsidRPr="00D129F9" w:rsidSect="00C93D60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77D" w:rsidRDefault="002F277D" w:rsidP="00150182">
      <w:pPr>
        <w:spacing w:after="0" w:line="240" w:lineRule="auto"/>
      </w:pPr>
      <w:r>
        <w:separator/>
      </w:r>
    </w:p>
  </w:endnote>
  <w:endnote w:type="continuationSeparator" w:id="0">
    <w:p w:rsidR="002F277D" w:rsidRDefault="002F277D" w:rsidP="00150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269" w:rsidRDefault="00D80269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1</w:t>
    </w:r>
    <w:r w:rsidRPr="00150182">
      <w:rPr>
        <w:rFonts w:ascii="Arial" w:hAnsi="Arial" w:cs="Arial"/>
        <w:sz w:val="16"/>
        <w:szCs w:val="16"/>
      </w:rPr>
      <w:t xml:space="preserve"> - Discente do curso de Bacharelado em Enfermagem da UFPI/CSHNB.</w:t>
    </w:r>
  </w:p>
  <w:p w:rsidR="00150182" w:rsidRPr="00150182" w:rsidRDefault="00D80269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2</w:t>
    </w:r>
    <w:r w:rsidR="00150182" w:rsidRPr="00150182">
      <w:rPr>
        <w:rFonts w:ascii="Arial" w:hAnsi="Arial" w:cs="Arial"/>
        <w:sz w:val="16"/>
        <w:szCs w:val="16"/>
      </w:rPr>
      <w:t xml:space="preserve"> - Mestre em Enfermagem. Docente do curso de Bacharelado em Enfermagem da UFPI/CSHNB.</w:t>
    </w:r>
  </w:p>
  <w:p w:rsidR="00A7102D" w:rsidRPr="00150182" w:rsidRDefault="00A7102D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3 – Doutor em enfermagem. Docente do curso de gr</w:t>
    </w:r>
    <w:r w:rsidR="00881E22">
      <w:rPr>
        <w:rFonts w:ascii="Arial" w:hAnsi="Arial" w:cs="Arial"/>
        <w:sz w:val="16"/>
        <w:szCs w:val="16"/>
      </w:rPr>
      <w:t>aduação em enfermagem da UECE</w:t>
    </w:r>
    <w:r w:rsidR="00C74A59">
      <w:rPr>
        <w:rFonts w:ascii="Arial" w:hAnsi="Arial" w:cs="Arial"/>
        <w:sz w:val="16"/>
        <w:szCs w:val="16"/>
      </w:rPr>
      <w:t xml:space="preserve"> e</w:t>
    </w:r>
    <w:r w:rsidR="00881E22">
      <w:rPr>
        <w:rFonts w:ascii="Arial" w:hAnsi="Arial" w:cs="Arial"/>
        <w:sz w:val="16"/>
        <w:szCs w:val="16"/>
      </w:rPr>
      <w:t xml:space="preserve"> </w:t>
    </w:r>
    <w:proofErr w:type="gramStart"/>
    <w:r w:rsidR="00881E22">
      <w:rPr>
        <w:rFonts w:ascii="Arial" w:hAnsi="Arial" w:cs="Arial"/>
        <w:sz w:val="16"/>
        <w:szCs w:val="16"/>
      </w:rPr>
      <w:t>pó</w:t>
    </w:r>
    <w:r>
      <w:rPr>
        <w:rFonts w:ascii="Arial" w:hAnsi="Arial" w:cs="Arial"/>
        <w:sz w:val="16"/>
        <w:szCs w:val="16"/>
      </w:rPr>
      <w:t>s graduação</w:t>
    </w:r>
    <w:proofErr w:type="gramEnd"/>
    <w:r>
      <w:rPr>
        <w:rFonts w:ascii="Arial" w:hAnsi="Arial" w:cs="Arial"/>
        <w:sz w:val="16"/>
        <w:szCs w:val="16"/>
      </w:rPr>
      <w:t xml:space="preserve"> </w:t>
    </w:r>
    <w:proofErr w:type="spellStart"/>
    <w:r w:rsidRPr="00A7102D">
      <w:rPr>
        <w:rFonts w:ascii="Arial" w:hAnsi="Arial" w:cs="Arial"/>
        <w:i/>
        <w:sz w:val="16"/>
        <w:szCs w:val="16"/>
      </w:rPr>
      <w:t>scritu</w:t>
    </w:r>
    <w:proofErr w:type="spellEnd"/>
    <w:r w:rsidRPr="00A7102D">
      <w:rPr>
        <w:rFonts w:ascii="Arial" w:hAnsi="Arial" w:cs="Arial"/>
        <w:i/>
        <w:sz w:val="16"/>
        <w:szCs w:val="16"/>
      </w:rPr>
      <w:t xml:space="preserve"> sensu</w:t>
    </w:r>
    <w:r>
      <w:rPr>
        <w:rFonts w:ascii="Arial" w:hAnsi="Arial" w:cs="Arial"/>
        <w:sz w:val="16"/>
        <w:szCs w:val="16"/>
      </w:rPr>
      <w:t xml:space="preserve"> em Cuidados em Enfermagem da UECE.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77D" w:rsidRDefault="002F277D" w:rsidP="00150182">
      <w:pPr>
        <w:spacing w:after="0" w:line="240" w:lineRule="auto"/>
      </w:pPr>
      <w:r>
        <w:separator/>
      </w:r>
    </w:p>
  </w:footnote>
  <w:footnote w:type="continuationSeparator" w:id="0">
    <w:p w:rsidR="002F277D" w:rsidRDefault="002F277D" w:rsidP="001501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0306"/>
    <w:rsid w:val="00090FD9"/>
    <w:rsid w:val="00101C78"/>
    <w:rsid w:val="0010466E"/>
    <w:rsid w:val="00150182"/>
    <w:rsid w:val="00157A4F"/>
    <w:rsid w:val="00171F78"/>
    <w:rsid w:val="00205729"/>
    <w:rsid w:val="00225D4A"/>
    <w:rsid w:val="002A7079"/>
    <w:rsid w:val="002F277D"/>
    <w:rsid w:val="00380100"/>
    <w:rsid w:val="003C10A3"/>
    <w:rsid w:val="003D1B49"/>
    <w:rsid w:val="003D4233"/>
    <w:rsid w:val="00555DA1"/>
    <w:rsid w:val="00567718"/>
    <w:rsid w:val="00592F8E"/>
    <w:rsid w:val="005D42B1"/>
    <w:rsid w:val="00651B87"/>
    <w:rsid w:val="00652395"/>
    <w:rsid w:val="00690833"/>
    <w:rsid w:val="006B1044"/>
    <w:rsid w:val="007D7436"/>
    <w:rsid w:val="00835C6D"/>
    <w:rsid w:val="008712D7"/>
    <w:rsid w:val="00881E22"/>
    <w:rsid w:val="008D4A49"/>
    <w:rsid w:val="00915C90"/>
    <w:rsid w:val="00917CD0"/>
    <w:rsid w:val="00956F71"/>
    <w:rsid w:val="00A42CC0"/>
    <w:rsid w:val="00A7102D"/>
    <w:rsid w:val="00AB7239"/>
    <w:rsid w:val="00AF279A"/>
    <w:rsid w:val="00B45F76"/>
    <w:rsid w:val="00B93458"/>
    <w:rsid w:val="00BB2B12"/>
    <w:rsid w:val="00C03912"/>
    <w:rsid w:val="00C3047E"/>
    <w:rsid w:val="00C53AA6"/>
    <w:rsid w:val="00C74A59"/>
    <w:rsid w:val="00C93D60"/>
    <w:rsid w:val="00CC0F24"/>
    <w:rsid w:val="00D129F9"/>
    <w:rsid w:val="00D41776"/>
    <w:rsid w:val="00D80269"/>
    <w:rsid w:val="00E36EB3"/>
    <w:rsid w:val="00F40306"/>
    <w:rsid w:val="00F656E5"/>
    <w:rsid w:val="00F8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D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50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0182"/>
  </w:style>
  <w:style w:type="paragraph" w:styleId="Rodap">
    <w:name w:val="footer"/>
    <w:basedOn w:val="Normal"/>
    <w:link w:val="RodapChar"/>
    <w:uiPriority w:val="99"/>
    <w:unhideWhenUsed/>
    <w:rsid w:val="00150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01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50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0182"/>
  </w:style>
  <w:style w:type="paragraph" w:styleId="Rodap">
    <w:name w:val="footer"/>
    <w:basedOn w:val="Normal"/>
    <w:link w:val="RodapChar"/>
    <w:uiPriority w:val="99"/>
    <w:unhideWhenUsed/>
    <w:rsid w:val="00150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0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551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Raíssa</cp:lastModifiedBy>
  <cp:revision>21</cp:revision>
  <dcterms:created xsi:type="dcterms:W3CDTF">2015-04-25T12:04:00Z</dcterms:created>
  <dcterms:modified xsi:type="dcterms:W3CDTF">2015-04-26T20:19:00Z</dcterms:modified>
</cp:coreProperties>
</file>