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28C" w:rsidRPr="00EB7B7D" w:rsidRDefault="00ED228C" w:rsidP="00ED228C">
      <w:pPr>
        <w:spacing w:line="360" w:lineRule="auto"/>
        <w:contextualSpacing/>
        <w:jc w:val="both"/>
        <w:rPr>
          <w:rFonts w:ascii="Times New Roman" w:hAnsi="Times New Roman" w:cs="Times New Roman"/>
          <w:b/>
          <w:sz w:val="24"/>
          <w:szCs w:val="24"/>
        </w:rPr>
      </w:pPr>
      <w:r w:rsidRPr="00EB7B7D">
        <w:rPr>
          <w:rFonts w:ascii="Times New Roman" w:hAnsi="Times New Roman" w:cs="Times New Roman"/>
          <w:b/>
          <w:sz w:val="24"/>
          <w:szCs w:val="24"/>
        </w:rPr>
        <w:t>O SERVIÇO NACIONAL DE INFORMAÇÃO (SNI) E A VIGILÂNCIA À IGREJA CATÓLICA E AOS MOVIMENTOS SOCIAIS NO CAMPO NO PERÍODO DA TRANSIÇÃO “LENTA, GRADUAL E SEGURA” (1975-1985)</w:t>
      </w:r>
      <w:r w:rsidR="00EB7B7D" w:rsidRPr="00ED228C">
        <w:rPr>
          <w:rFonts w:ascii="Times New Roman" w:hAnsi="Times New Roman" w:cs="Times New Roman"/>
          <w:b/>
          <w:color w:val="FF0000"/>
          <w:sz w:val="24"/>
          <w:szCs w:val="24"/>
        </w:rPr>
        <w:t xml:space="preserve"> </w:t>
      </w:r>
      <w:proofErr w:type="gramStart"/>
      <w:r w:rsidR="00EB7B7D" w:rsidRPr="00EB7B7D">
        <w:rPr>
          <w:rStyle w:val="Refdenotaderodap"/>
          <w:rFonts w:ascii="Times New Roman" w:hAnsi="Times New Roman" w:cs="Times New Roman"/>
          <w:b/>
          <w:sz w:val="24"/>
          <w:szCs w:val="24"/>
        </w:rPr>
        <w:footnoteReference w:id="1"/>
      </w:r>
      <w:proofErr w:type="gramEnd"/>
    </w:p>
    <w:p w:rsidR="00166DF8" w:rsidRDefault="008430B5" w:rsidP="00004406">
      <w:pPr>
        <w:spacing w:line="240" w:lineRule="auto"/>
        <w:ind w:left="4876"/>
        <w:contextualSpacing/>
        <w:jc w:val="center"/>
        <w:rPr>
          <w:rFonts w:ascii="Times New Roman" w:hAnsi="Times New Roman" w:cs="Times New Roman"/>
          <w:sz w:val="24"/>
          <w:szCs w:val="24"/>
        </w:rPr>
      </w:pPr>
      <w:r w:rsidRPr="00F812BF">
        <w:rPr>
          <w:rFonts w:ascii="Times New Roman" w:hAnsi="Times New Roman" w:cs="Times New Roman"/>
          <w:sz w:val="24"/>
          <w:szCs w:val="24"/>
        </w:rPr>
        <w:t>Olga Larissa Veiga Ferreira</w:t>
      </w:r>
      <w:r w:rsidR="00EB7B7D">
        <w:rPr>
          <w:rFonts w:ascii="Times New Roman" w:hAnsi="Times New Roman" w:cs="Times New Roman"/>
          <w:sz w:val="24"/>
          <w:szCs w:val="24"/>
        </w:rPr>
        <w:t>*</w:t>
      </w:r>
    </w:p>
    <w:p w:rsidR="00004406" w:rsidRDefault="00004406" w:rsidP="00004406">
      <w:pPr>
        <w:spacing w:line="240" w:lineRule="auto"/>
        <w:ind w:left="4593"/>
        <w:contextualSpacing/>
        <w:jc w:val="center"/>
        <w:rPr>
          <w:rFonts w:ascii="Times New Roman" w:hAnsi="Times New Roman" w:cs="Times New Roman"/>
          <w:sz w:val="24"/>
          <w:szCs w:val="24"/>
        </w:rPr>
      </w:pPr>
    </w:p>
    <w:p w:rsidR="00004406" w:rsidRPr="00F812BF" w:rsidRDefault="00F0076A" w:rsidP="00004406">
      <w:pPr>
        <w:spacing w:line="240" w:lineRule="auto"/>
        <w:ind w:left="4593"/>
        <w:contextualSpacing/>
        <w:jc w:val="center"/>
        <w:rPr>
          <w:rFonts w:ascii="Times New Roman" w:hAnsi="Times New Roman" w:cs="Times New Roman"/>
          <w:b/>
          <w:sz w:val="24"/>
          <w:szCs w:val="24"/>
        </w:rPr>
      </w:pPr>
      <w:r>
        <w:rPr>
          <w:rFonts w:ascii="Times New Roman" w:hAnsi="Times New Roman" w:cs="Times New Roman"/>
          <w:sz w:val="24"/>
          <w:szCs w:val="24"/>
        </w:rPr>
        <w:t xml:space="preserve">Paulo </w:t>
      </w:r>
      <w:proofErr w:type="spellStart"/>
      <w:r>
        <w:rPr>
          <w:rFonts w:ascii="Times New Roman" w:hAnsi="Times New Roman" w:cs="Times New Roman"/>
          <w:sz w:val="24"/>
          <w:szCs w:val="24"/>
        </w:rPr>
        <w:t>Giovani</w:t>
      </w:r>
      <w:proofErr w:type="spellEnd"/>
      <w:r>
        <w:rPr>
          <w:rFonts w:ascii="Times New Roman" w:hAnsi="Times New Roman" w:cs="Times New Roman"/>
          <w:sz w:val="24"/>
          <w:szCs w:val="24"/>
        </w:rPr>
        <w:t xml:space="preserve"> Antonio</w:t>
      </w:r>
      <w:r w:rsidR="00004406">
        <w:rPr>
          <w:rFonts w:ascii="Times New Roman" w:hAnsi="Times New Roman" w:cs="Times New Roman"/>
          <w:sz w:val="24"/>
          <w:szCs w:val="24"/>
        </w:rPr>
        <w:t xml:space="preserve"> Nunes</w:t>
      </w:r>
      <w:r w:rsidR="00EB7B7D">
        <w:rPr>
          <w:rFonts w:ascii="Times New Roman" w:hAnsi="Times New Roman" w:cs="Times New Roman"/>
          <w:sz w:val="24"/>
          <w:szCs w:val="24"/>
        </w:rPr>
        <w:t>**</w:t>
      </w:r>
    </w:p>
    <w:p w:rsidR="008C7787" w:rsidRPr="00F812BF" w:rsidRDefault="00BB5853" w:rsidP="006960CF">
      <w:pPr>
        <w:spacing w:line="360" w:lineRule="auto"/>
        <w:contextualSpacing/>
        <w:jc w:val="both"/>
        <w:rPr>
          <w:rFonts w:ascii="Times New Roman" w:hAnsi="Times New Roman" w:cs="Times New Roman"/>
          <w:b/>
          <w:sz w:val="24"/>
          <w:szCs w:val="24"/>
        </w:rPr>
      </w:pPr>
      <w:r w:rsidRPr="00F812BF">
        <w:rPr>
          <w:rFonts w:ascii="Times New Roman" w:hAnsi="Times New Roman" w:cs="Times New Roman"/>
          <w:b/>
          <w:sz w:val="24"/>
          <w:szCs w:val="24"/>
        </w:rPr>
        <w:t>INTRODUÇÃO</w:t>
      </w:r>
    </w:p>
    <w:p w:rsidR="00BB5853" w:rsidRPr="00F812BF" w:rsidRDefault="00BB5853" w:rsidP="006960CF">
      <w:pPr>
        <w:spacing w:line="360" w:lineRule="auto"/>
        <w:contextualSpacing/>
        <w:jc w:val="both"/>
        <w:rPr>
          <w:rFonts w:ascii="Times New Roman" w:hAnsi="Times New Roman" w:cs="Times New Roman"/>
          <w:b/>
          <w:sz w:val="24"/>
          <w:szCs w:val="24"/>
        </w:rPr>
      </w:pPr>
    </w:p>
    <w:p w:rsidR="00BB5853" w:rsidRPr="00F812BF" w:rsidRDefault="00BB5853" w:rsidP="006960CF">
      <w:pPr>
        <w:spacing w:line="360" w:lineRule="auto"/>
        <w:ind w:firstLine="708"/>
        <w:contextualSpacing/>
        <w:jc w:val="both"/>
        <w:rPr>
          <w:rFonts w:ascii="Times New Roman" w:hAnsi="Times New Roman" w:cs="Times New Roman"/>
          <w:sz w:val="24"/>
          <w:szCs w:val="24"/>
        </w:rPr>
      </w:pPr>
      <w:r w:rsidRPr="00EB7B7D">
        <w:rPr>
          <w:rFonts w:ascii="Times New Roman" w:hAnsi="Times New Roman" w:cs="Times New Roman"/>
          <w:sz w:val="24"/>
          <w:szCs w:val="24"/>
        </w:rPr>
        <w:t xml:space="preserve">Em </w:t>
      </w:r>
      <w:proofErr w:type="gramStart"/>
      <w:r w:rsidRPr="00EB7B7D">
        <w:rPr>
          <w:rFonts w:ascii="Times New Roman" w:hAnsi="Times New Roman" w:cs="Times New Roman"/>
          <w:sz w:val="24"/>
          <w:szCs w:val="24"/>
        </w:rPr>
        <w:t>2</w:t>
      </w:r>
      <w:proofErr w:type="gramEnd"/>
      <w:r w:rsidRPr="00EB7B7D">
        <w:rPr>
          <w:rFonts w:ascii="Times New Roman" w:hAnsi="Times New Roman" w:cs="Times New Roman"/>
          <w:sz w:val="24"/>
          <w:szCs w:val="24"/>
        </w:rPr>
        <w:t xml:space="preserve"> de abril de 1964 as estruturas do Golpe Civil Militar</w:t>
      </w:r>
      <w:r w:rsidR="008430B5" w:rsidRPr="00EB7B7D">
        <w:rPr>
          <w:rStyle w:val="Refdenotaderodap"/>
          <w:rFonts w:ascii="Times New Roman" w:hAnsi="Times New Roman" w:cs="Times New Roman"/>
          <w:sz w:val="24"/>
          <w:szCs w:val="24"/>
        </w:rPr>
        <w:footnoteReference w:id="2"/>
      </w:r>
      <w:r w:rsidRPr="00EB7B7D">
        <w:rPr>
          <w:rFonts w:ascii="Times New Roman" w:hAnsi="Times New Roman" w:cs="Times New Roman"/>
          <w:sz w:val="24"/>
          <w:szCs w:val="24"/>
        </w:rPr>
        <w:t xml:space="preserve"> já</w:t>
      </w:r>
      <w:r w:rsidR="00EB7B7D" w:rsidRPr="00EB7B7D">
        <w:rPr>
          <w:rFonts w:ascii="Times New Roman" w:hAnsi="Times New Roman" w:cs="Times New Roman"/>
          <w:sz w:val="24"/>
          <w:szCs w:val="24"/>
        </w:rPr>
        <w:t xml:space="preserve"> estavam se concretizando. Por meio da</w:t>
      </w:r>
      <w:r w:rsidRPr="00EB7B7D">
        <w:rPr>
          <w:rFonts w:ascii="Times New Roman" w:hAnsi="Times New Roman" w:cs="Times New Roman"/>
          <w:sz w:val="24"/>
          <w:szCs w:val="24"/>
        </w:rPr>
        <w:t xml:space="preserve"> nomeação provisória do então Presidente da Câmara dos Deputados, Ranieri Mazzilli,</w:t>
      </w:r>
      <w:r w:rsidR="00EB7B7D" w:rsidRPr="00EB7B7D">
        <w:rPr>
          <w:rFonts w:ascii="Times New Roman" w:hAnsi="Times New Roman" w:cs="Times New Roman"/>
          <w:sz w:val="24"/>
          <w:szCs w:val="24"/>
        </w:rPr>
        <w:t xml:space="preserve"> todavia quem governa até a posse de Castelo Branco foi à junta militar, intitulada de “Alto Comando da Revolução” formada por um representante de cada um das três forças da armada</w:t>
      </w:r>
      <w:r w:rsidRPr="00EB7B7D">
        <w:rPr>
          <w:rFonts w:ascii="Times New Roman" w:hAnsi="Times New Roman" w:cs="Times New Roman"/>
          <w:sz w:val="24"/>
          <w:szCs w:val="24"/>
        </w:rPr>
        <w:t>.</w:t>
      </w:r>
      <w:r w:rsidR="00EB7B7D">
        <w:rPr>
          <w:rFonts w:ascii="Times New Roman" w:hAnsi="Times New Roman" w:cs="Times New Roman"/>
          <w:color w:val="FF0000"/>
          <w:sz w:val="24"/>
          <w:szCs w:val="24"/>
        </w:rPr>
        <w:t xml:space="preserve"> </w:t>
      </w:r>
      <w:r w:rsidRPr="00F812BF">
        <w:rPr>
          <w:rFonts w:ascii="Times New Roman" w:hAnsi="Times New Roman" w:cs="Times New Roman"/>
          <w:sz w:val="24"/>
          <w:szCs w:val="24"/>
        </w:rPr>
        <w:t xml:space="preserve">Como </w:t>
      </w:r>
      <w:r w:rsidR="00EB7B7D" w:rsidRPr="00EB7B7D">
        <w:rPr>
          <w:rFonts w:ascii="Times New Roman" w:hAnsi="Times New Roman" w:cs="Times New Roman"/>
          <w:sz w:val="24"/>
          <w:szCs w:val="24"/>
        </w:rPr>
        <w:t>afirma</w:t>
      </w:r>
      <w:r w:rsidR="00ED228C" w:rsidRPr="00ED228C">
        <w:rPr>
          <w:rFonts w:ascii="Times New Roman" w:hAnsi="Times New Roman" w:cs="Times New Roman"/>
          <w:color w:val="548DD4" w:themeColor="text2" w:themeTint="99"/>
          <w:sz w:val="24"/>
          <w:szCs w:val="24"/>
        </w:rPr>
        <w:t xml:space="preserve"> </w:t>
      </w:r>
      <w:r w:rsidRPr="00F812BF">
        <w:rPr>
          <w:rFonts w:ascii="Times New Roman" w:hAnsi="Times New Roman" w:cs="Times New Roman"/>
          <w:sz w:val="24"/>
          <w:szCs w:val="24"/>
        </w:rPr>
        <w:t>Maria Helena Moreira Alves</w:t>
      </w:r>
      <w:r w:rsidR="00362C6D">
        <w:rPr>
          <w:rFonts w:ascii="Times New Roman" w:hAnsi="Times New Roman" w:cs="Times New Roman"/>
          <w:sz w:val="24"/>
          <w:szCs w:val="24"/>
        </w:rPr>
        <w:t xml:space="preserve"> “</w:t>
      </w:r>
      <w:r w:rsidRPr="00F812BF">
        <w:rPr>
          <w:rFonts w:ascii="Times New Roman" w:hAnsi="Times New Roman" w:cs="Times New Roman"/>
          <w:sz w:val="24"/>
          <w:szCs w:val="24"/>
        </w:rPr>
        <w:t>a junta militar prometia “restaurar a legalidade”, reforçar as “instituições democráticas ameaçadas” e restabelecer a “composição federativa da nação”, rompendo o poder excessivamente centralizado do governo federal e devolvendo poderes aos estados.</w:t>
      </w:r>
      <w:r w:rsidR="00EB7B7D">
        <w:rPr>
          <w:rFonts w:ascii="Times New Roman" w:hAnsi="Times New Roman" w:cs="Times New Roman"/>
          <w:sz w:val="24"/>
          <w:szCs w:val="24"/>
        </w:rPr>
        <w:t>”</w:t>
      </w:r>
      <w:r w:rsidR="00ED228C">
        <w:rPr>
          <w:rFonts w:ascii="Times New Roman" w:hAnsi="Times New Roman" w:cs="Times New Roman"/>
          <w:sz w:val="24"/>
          <w:szCs w:val="24"/>
        </w:rPr>
        <w:t xml:space="preserve"> </w:t>
      </w:r>
      <w:r w:rsidR="00362C6D">
        <w:rPr>
          <w:rFonts w:ascii="Times New Roman" w:hAnsi="Times New Roman" w:cs="Times New Roman"/>
          <w:sz w:val="24"/>
          <w:szCs w:val="24"/>
        </w:rPr>
        <w:t>(ALVES, 1989, p.52).</w:t>
      </w:r>
    </w:p>
    <w:p w:rsidR="00BB5853" w:rsidRPr="00F812BF" w:rsidRDefault="00EB7B7D" w:rsidP="006960CF">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O</w:t>
      </w:r>
      <w:r w:rsidR="00BB5853" w:rsidRPr="00F812BF">
        <w:rPr>
          <w:rFonts w:ascii="Times New Roman" w:hAnsi="Times New Roman" w:cs="Times New Roman"/>
          <w:sz w:val="24"/>
          <w:szCs w:val="24"/>
        </w:rPr>
        <w:t xml:space="preserve"> Golpe militar teve o apoio de parte da</w:t>
      </w:r>
      <w:r w:rsidR="00BB5853" w:rsidRPr="00F812BF">
        <w:rPr>
          <w:rFonts w:ascii="Times New Roman" w:hAnsi="Times New Roman" w:cs="Times New Roman"/>
          <w:color w:val="548DD4" w:themeColor="text2" w:themeTint="99"/>
          <w:sz w:val="24"/>
          <w:szCs w:val="24"/>
        </w:rPr>
        <w:t xml:space="preserve"> </w:t>
      </w:r>
      <w:r w:rsidR="00BB5853" w:rsidRPr="00F812BF">
        <w:rPr>
          <w:rFonts w:ascii="Times New Roman" w:hAnsi="Times New Roman" w:cs="Times New Roman"/>
          <w:sz w:val="24"/>
          <w:szCs w:val="24"/>
        </w:rPr>
        <w:t xml:space="preserve">sociedade civil, constituindo a coalizão civil-militar, todavia essas pautas foram caindo em contradição, com a </w:t>
      </w:r>
      <w:proofErr w:type="gramStart"/>
      <w:r w:rsidR="00BB5853" w:rsidRPr="00F812BF">
        <w:rPr>
          <w:rFonts w:ascii="Times New Roman" w:hAnsi="Times New Roman" w:cs="Times New Roman"/>
          <w:sz w:val="24"/>
          <w:szCs w:val="24"/>
        </w:rPr>
        <w:t>implementação</w:t>
      </w:r>
      <w:proofErr w:type="gramEnd"/>
      <w:r w:rsidR="00BB5853" w:rsidRPr="00F812BF">
        <w:rPr>
          <w:rFonts w:ascii="Times New Roman" w:hAnsi="Times New Roman" w:cs="Times New Roman"/>
          <w:sz w:val="24"/>
          <w:szCs w:val="24"/>
        </w:rPr>
        <w:t xml:space="preserve"> do Ato Institucional Nº 1, o qual limitava em demasia os poderes do Congresso Nacional. Ainda corroborando com Alves </w:t>
      </w:r>
      <w:r w:rsidR="00362C6D">
        <w:rPr>
          <w:rFonts w:ascii="Times New Roman" w:hAnsi="Times New Roman" w:cs="Times New Roman"/>
          <w:sz w:val="24"/>
          <w:szCs w:val="24"/>
        </w:rPr>
        <w:t>“</w:t>
      </w:r>
      <w:r w:rsidR="00BB5853" w:rsidRPr="00F812BF">
        <w:rPr>
          <w:rFonts w:ascii="Times New Roman" w:hAnsi="Times New Roman" w:cs="Times New Roman"/>
          <w:sz w:val="24"/>
          <w:szCs w:val="24"/>
        </w:rPr>
        <w:t>o Ato Institucional surpreendeu os que haviam apoiado a intervenção dos militares na crença de que sua intenção era restaurar a democracia.</w:t>
      </w:r>
      <w:proofErr w:type="gramStart"/>
      <w:r w:rsidR="00362C6D">
        <w:rPr>
          <w:rFonts w:ascii="Times New Roman" w:hAnsi="Times New Roman" w:cs="Times New Roman"/>
          <w:sz w:val="24"/>
          <w:szCs w:val="24"/>
        </w:rPr>
        <w:t>”(</w:t>
      </w:r>
      <w:proofErr w:type="gramEnd"/>
      <w:r w:rsidR="00362C6D">
        <w:rPr>
          <w:rFonts w:ascii="Times New Roman" w:hAnsi="Times New Roman" w:cs="Times New Roman"/>
          <w:sz w:val="24"/>
          <w:szCs w:val="24"/>
        </w:rPr>
        <w:t>ALVES, 1989, p.54)</w:t>
      </w:r>
      <w:r w:rsidR="00BB5853" w:rsidRPr="00F812BF">
        <w:rPr>
          <w:rFonts w:ascii="Times New Roman" w:hAnsi="Times New Roman" w:cs="Times New Roman"/>
          <w:sz w:val="24"/>
          <w:szCs w:val="24"/>
        </w:rPr>
        <w:t xml:space="preserve"> Porém é correto remetermos ao papel de uma parte da sociedade civ</w:t>
      </w:r>
      <w:r w:rsidR="00F812BF">
        <w:rPr>
          <w:rFonts w:ascii="Times New Roman" w:hAnsi="Times New Roman" w:cs="Times New Roman"/>
          <w:sz w:val="24"/>
          <w:szCs w:val="24"/>
        </w:rPr>
        <w:t>il no golpe</w:t>
      </w:r>
      <w:r>
        <w:rPr>
          <w:rFonts w:ascii="Times New Roman" w:hAnsi="Times New Roman" w:cs="Times New Roman"/>
          <w:sz w:val="24"/>
          <w:szCs w:val="24"/>
        </w:rPr>
        <w:t>. S</w:t>
      </w:r>
      <w:r w:rsidR="00362C6D">
        <w:rPr>
          <w:rFonts w:ascii="Times New Roman" w:hAnsi="Times New Roman" w:cs="Times New Roman"/>
          <w:sz w:val="24"/>
          <w:szCs w:val="24"/>
        </w:rPr>
        <w:t>egundo Fico</w:t>
      </w:r>
      <w:r w:rsidR="00BB5853" w:rsidRPr="00F812BF">
        <w:rPr>
          <w:rFonts w:ascii="Times New Roman" w:hAnsi="Times New Roman" w:cs="Times New Roman"/>
          <w:sz w:val="24"/>
          <w:szCs w:val="24"/>
        </w:rPr>
        <w:t>.</w:t>
      </w:r>
      <w:r w:rsidR="00210A7E" w:rsidRPr="00F812BF">
        <w:rPr>
          <w:rStyle w:val="Refdenotaderodap"/>
          <w:rFonts w:ascii="Times New Roman" w:hAnsi="Times New Roman" w:cs="Times New Roman"/>
          <w:sz w:val="24"/>
          <w:szCs w:val="24"/>
        </w:rPr>
        <w:footnoteReference w:id="3"/>
      </w:r>
    </w:p>
    <w:p w:rsidR="00BB5853" w:rsidRPr="00B80109" w:rsidRDefault="00BB5853" w:rsidP="007440E1">
      <w:pPr>
        <w:spacing w:line="240" w:lineRule="auto"/>
        <w:ind w:left="2268"/>
        <w:jc w:val="both"/>
        <w:rPr>
          <w:rFonts w:ascii="Times New Roman" w:hAnsi="Times New Roman" w:cs="Times New Roman"/>
          <w:sz w:val="20"/>
          <w:szCs w:val="20"/>
        </w:rPr>
      </w:pPr>
      <w:r w:rsidRPr="00B80109">
        <w:rPr>
          <w:rFonts w:ascii="Times New Roman" w:hAnsi="Times New Roman" w:cs="Times New Roman"/>
          <w:sz w:val="20"/>
          <w:szCs w:val="20"/>
        </w:rPr>
        <w:t xml:space="preserve">Análises historiográficas e jornalísticas contemporâneas têm caracterizado o golpe de 64 como “Cívico-militar”, assim destacando, ao que </w:t>
      </w:r>
      <w:proofErr w:type="gramStart"/>
      <w:r w:rsidRPr="00B80109">
        <w:rPr>
          <w:rFonts w:ascii="Times New Roman" w:hAnsi="Times New Roman" w:cs="Times New Roman"/>
          <w:sz w:val="20"/>
          <w:szCs w:val="20"/>
        </w:rPr>
        <w:t>parece,</w:t>
      </w:r>
      <w:proofErr w:type="gramEnd"/>
      <w:r w:rsidRPr="00B80109">
        <w:rPr>
          <w:rFonts w:ascii="Times New Roman" w:hAnsi="Times New Roman" w:cs="Times New Roman"/>
          <w:sz w:val="20"/>
          <w:szCs w:val="20"/>
        </w:rPr>
        <w:t xml:space="preserve"> tanto apoio inicial expressivos setores da classe média urbana quanto a participação efetiva de lideranças políticas civis que ajudaram na eclosão do movimento. É correta a lembrança.</w:t>
      </w:r>
      <w:r w:rsidR="00745A61">
        <w:rPr>
          <w:rFonts w:ascii="Times New Roman" w:hAnsi="Times New Roman" w:cs="Times New Roman"/>
          <w:sz w:val="20"/>
          <w:szCs w:val="20"/>
        </w:rPr>
        <w:t xml:space="preserve"> </w:t>
      </w:r>
      <w:r w:rsidRPr="00B80109">
        <w:rPr>
          <w:rFonts w:ascii="Times New Roman" w:hAnsi="Times New Roman" w:cs="Times New Roman"/>
          <w:sz w:val="20"/>
          <w:szCs w:val="20"/>
        </w:rPr>
        <w:t>(FICO, 2001, p.20)</w:t>
      </w:r>
    </w:p>
    <w:p w:rsidR="00BB5853" w:rsidRPr="008447C6" w:rsidRDefault="00BB5853" w:rsidP="006960CF">
      <w:pPr>
        <w:spacing w:line="360" w:lineRule="auto"/>
        <w:ind w:firstLine="708"/>
        <w:contextualSpacing/>
        <w:jc w:val="both"/>
        <w:rPr>
          <w:rFonts w:ascii="Times New Roman" w:hAnsi="Times New Roman" w:cs="Times New Roman"/>
          <w:color w:val="FF0000"/>
          <w:sz w:val="24"/>
          <w:szCs w:val="24"/>
        </w:rPr>
      </w:pPr>
      <w:r w:rsidRPr="00F812BF">
        <w:rPr>
          <w:rFonts w:ascii="Times New Roman" w:hAnsi="Times New Roman" w:cs="Times New Roman"/>
          <w:sz w:val="24"/>
          <w:szCs w:val="24"/>
        </w:rPr>
        <w:t xml:space="preserve"> Juntamente com a mobilização das forças repressivas do </w:t>
      </w:r>
      <w:r w:rsidR="00EB7B7D" w:rsidRPr="00EB7B7D">
        <w:rPr>
          <w:rFonts w:ascii="Times New Roman" w:hAnsi="Times New Roman" w:cs="Times New Roman"/>
          <w:sz w:val="24"/>
          <w:szCs w:val="24"/>
        </w:rPr>
        <w:t>Estado,</w:t>
      </w:r>
      <w:r w:rsidR="00EB7B7D">
        <w:rPr>
          <w:rFonts w:ascii="Times New Roman" w:hAnsi="Times New Roman" w:cs="Times New Roman"/>
          <w:color w:val="FF0000"/>
          <w:sz w:val="24"/>
          <w:szCs w:val="24"/>
        </w:rPr>
        <w:t xml:space="preserve"> </w:t>
      </w:r>
      <w:r w:rsidRPr="00F812BF">
        <w:rPr>
          <w:rFonts w:ascii="Times New Roman" w:hAnsi="Times New Roman" w:cs="Times New Roman"/>
          <w:sz w:val="24"/>
          <w:szCs w:val="24"/>
        </w:rPr>
        <w:t xml:space="preserve">caracterizada no primeiro ano por meio dos Inquéritos </w:t>
      </w:r>
      <w:proofErr w:type="spellStart"/>
      <w:r w:rsidRPr="00F812BF">
        <w:rPr>
          <w:rFonts w:ascii="Times New Roman" w:hAnsi="Times New Roman" w:cs="Times New Roman"/>
          <w:sz w:val="24"/>
          <w:szCs w:val="24"/>
        </w:rPr>
        <w:t>Policial-militares</w:t>
      </w:r>
      <w:proofErr w:type="spellEnd"/>
      <w:r w:rsidRPr="00F812BF">
        <w:rPr>
          <w:rFonts w:ascii="Times New Roman" w:hAnsi="Times New Roman" w:cs="Times New Roman"/>
          <w:sz w:val="24"/>
          <w:szCs w:val="24"/>
        </w:rPr>
        <w:t xml:space="preserve"> (</w:t>
      </w:r>
      <w:proofErr w:type="spellStart"/>
      <w:r w:rsidRPr="00F812BF">
        <w:rPr>
          <w:rFonts w:ascii="Times New Roman" w:hAnsi="Times New Roman" w:cs="Times New Roman"/>
          <w:sz w:val="24"/>
          <w:szCs w:val="24"/>
        </w:rPr>
        <w:t>IPMs</w:t>
      </w:r>
      <w:proofErr w:type="spellEnd"/>
      <w:r w:rsidRPr="00F812BF">
        <w:rPr>
          <w:rFonts w:ascii="Times New Roman" w:hAnsi="Times New Roman" w:cs="Times New Roman"/>
          <w:sz w:val="24"/>
          <w:szCs w:val="24"/>
        </w:rPr>
        <w:t xml:space="preserve">), o qual buscava eliminar os </w:t>
      </w:r>
      <w:r w:rsidRPr="00F812BF">
        <w:rPr>
          <w:rFonts w:ascii="Times New Roman" w:hAnsi="Times New Roman" w:cs="Times New Roman"/>
          <w:sz w:val="24"/>
          <w:szCs w:val="24"/>
        </w:rPr>
        <w:lastRenderedPageBreak/>
        <w:t>ditos inimigos do então regime. Neste ínterim se construiu a “Oper</w:t>
      </w:r>
      <w:r w:rsidR="00362C6D">
        <w:rPr>
          <w:rFonts w:ascii="Times New Roman" w:hAnsi="Times New Roman" w:cs="Times New Roman"/>
          <w:sz w:val="24"/>
          <w:szCs w:val="24"/>
        </w:rPr>
        <w:t>ação Limpeza</w:t>
      </w:r>
      <w:proofErr w:type="gramStart"/>
      <w:r w:rsidR="00362C6D">
        <w:rPr>
          <w:rFonts w:ascii="Times New Roman" w:hAnsi="Times New Roman" w:cs="Times New Roman"/>
          <w:sz w:val="24"/>
          <w:szCs w:val="24"/>
        </w:rPr>
        <w:t>”</w:t>
      </w:r>
      <w:proofErr w:type="gramEnd"/>
      <w:r w:rsidR="00362C6D">
        <w:rPr>
          <w:rStyle w:val="Refdenotaderodap"/>
          <w:rFonts w:ascii="Times New Roman" w:hAnsi="Times New Roman" w:cs="Times New Roman"/>
          <w:sz w:val="24"/>
          <w:szCs w:val="24"/>
        </w:rPr>
        <w:footnoteReference w:id="4"/>
      </w:r>
      <w:r w:rsidR="00362C6D">
        <w:rPr>
          <w:rFonts w:ascii="Times New Roman" w:hAnsi="Times New Roman" w:cs="Times New Roman"/>
          <w:sz w:val="24"/>
          <w:szCs w:val="24"/>
        </w:rPr>
        <w:t>, que se empenhava</w:t>
      </w:r>
      <w:r w:rsidRPr="00F812BF">
        <w:rPr>
          <w:rFonts w:ascii="Times New Roman" w:hAnsi="Times New Roman" w:cs="Times New Roman"/>
          <w:sz w:val="24"/>
          <w:szCs w:val="24"/>
        </w:rPr>
        <w:t xml:space="preserve"> em cessar a f</w:t>
      </w:r>
      <w:r w:rsidRPr="00EB7B7D">
        <w:rPr>
          <w:rFonts w:ascii="Times New Roman" w:hAnsi="Times New Roman" w:cs="Times New Roman"/>
          <w:sz w:val="24"/>
          <w:szCs w:val="24"/>
        </w:rPr>
        <w:t xml:space="preserve">orça dos movimentos que tiveram papel importante nos anos anteriores ao golpe, tais como: </w:t>
      </w:r>
      <w:r w:rsidR="008447C6" w:rsidRPr="00EB7B7D">
        <w:rPr>
          <w:rFonts w:ascii="Times New Roman" w:hAnsi="Times New Roman" w:cs="Times New Roman"/>
          <w:sz w:val="24"/>
          <w:szCs w:val="24"/>
        </w:rPr>
        <w:t>o movimento estudantil e  o movimentos dos trabalhadores urbanos e rurai</w:t>
      </w:r>
      <w:r w:rsidR="00EB7B7D" w:rsidRPr="00EB7B7D">
        <w:rPr>
          <w:rFonts w:ascii="Times New Roman" w:hAnsi="Times New Roman" w:cs="Times New Roman"/>
          <w:sz w:val="24"/>
          <w:szCs w:val="24"/>
        </w:rPr>
        <w:t>s.</w:t>
      </w:r>
    </w:p>
    <w:p w:rsidR="00BB5853" w:rsidRPr="00F812BF" w:rsidRDefault="00BB5853" w:rsidP="006960CF">
      <w:pPr>
        <w:spacing w:line="360" w:lineRule="auto"/>
        <w:ind w:firstLine="708"/>
        <w:contextualSpacing/>
        <w:jc w:val="both"/>
        <w:rPr>
          <w:rFonts w:ascii="Times New Roman" w:hAnsi="Times New Roman" w:cs="Times New Roman"/>
          <w:sz w:val="24"/>
          <w:szCs w:val="24"/>
        </w:rPr>
      </w:pPr>
      <w:r w:rsidRPr="00F812BF">
        <w:rPr>
          <w:rFonts w:ascii="Times New Roman" w:hAnsi="Times New Roman" w:cs="Times New Roman"/>
          <w:sz w:val="24"/>
          <w:szCs w:val="24"/>
        </w:rPr>
        <w:t xml:space="preserve">Consequentemente como mecanismo para estruturação do aparelho do Estado repressor, em Decreto de Lei Nº 4.341, de 13 de </w:t>
      </w:r>
      <w:r w:rsidR="008447C6">
        <w:rPr>
          <w:rFonts w:ascii="Times New Roman" w:hAnsi="Times New Roman" w:cs="Times New Roman"/>
          <w:sz w:val="24"/>
          <w:szCs w:val="24"/>
        </w:rPr>
        <w:t>j</w:t>
      </w:r>
      <w:r w:rsidRPr="00F812BF">
        <w:rPr>
          <w:rFonts w:ascii="Times New Roman" w:hAnsi="Times New Roman" w:cs="Times New Roman"/>
          <w:sz w:val="24"/>
          <w:szCs w:val="24"/>
        </w:rPr>
        <w:t>unho de 1964 cria-se o Serviço Nacional de Informação</w:t>
      </w:r>
      <w:r w:rsidR="00F80EFD" w:rsidRPr="00F812BF">
        <w:rPr>
          <w:rStyle w:val="Refdenotaderodap"/>
          <w:rFonts w:ascii="Times New Roman" w:hAnsi="Times New Roman" w:cs="Times New Roman"/>
          <w:sz w:val="24"/>
          <w:szCs w:val="24"/>
        </w:rPr>
        <w:footnoteReference w:id="5"/>
      </w:r>
      <w:r w:rsidRPr="00F812BF">
        <w:rPr>
          <w:rFonts w:ascii="Times New Roman" w:hAnsi="Times New Roman" w:cs="Times New Roman"/>
          <w:sz w:val="24"/>
          <w:szCs w:val="24"/>
        </w:rPr>
        <w:t xml:space="preserve">, </w:t>
      </w:r>
      <w:r w:rsidR="00EB7B7D" w:rsidRPr="00EB7B7D">
        <w:rPr>
          <w:rFonts w:ascii="Times New Roman" w:hAnsi="Times New Roman" w:cs="Times New Roman"/>
          <w:sz w:val="24"/>
          <w:szCs w:val="24"/>
        </w:rPr>
        <w:t>que</w:t>
      </w:r>
      <w:r w:rsidR="008447C6" w:rsidRPr="00EB7B7D">
        <w:rPr>
          <w:rFonts w:ascii="Times New Roman" w:hAnsi="Times New Roman" w:cs="Times New Roman"/>
          <w:sz w:val="24"/>
          <w:szCs w:val="24"/>
        </w:rPr>
        <w:t xml:space="preserve"> </w:t>
      </w:r>
      <w:r w:rsidRPr="00F812BF">
        <w:rPr>
          <w:rFonts w:ascii="Times New Roman" w:hAnsi="Times New Roman" w:cs="Times New Roman"/>
          <w:sz w:val="24"/>
          <w:szCs w:val="24"/>
        </w:rPr>
        <w:t xml:space="preserve">foi instituído como subordinado direto ao </w:t>
      </w:r>
      <w:r w:rsidR="008447C6">
        <w:rPr>
          <w:rFonts w:ascii="Times New Roman" w:hAnsi="Times New Roman" w:cs="Times New Roman"/>
          <w:sz w:val="24"/>
          <w:szCs w:val="24"/>
        </w:rPr>
        <w:t>P</w:t>
      </w:r>
      <w:r w:rsidRPr="00F812BF">
        <w:rPr>
          <w:rFonts w:ascii="Times New Roman" w:hAnsi="Times New Roman" w:cs="Times New Roman"/>
          <w:sz w:val="24"/>
          <w:szCs w:val="24"/>
        </w:rPr>
        <w:t xml:space="preserve">residente da </w:t>
      </w:r>
      <w:r w:rsidR="008447C6">
        <w:rPr>
          <w:rFonts w:ascii="Times New Roman" w:hAnsi="Times New Roman" w:cs="Times New Roman"/>
          <w:sz w:val="24"/>
          <w:szCs w:val="24"/>
        </w:rPr>
        <w:t>R</w:t>
      </w:r>
      <w:r w:rsidRPr="00F812BF">
        <w:rPr>
          <w:rFonts w:ascii="Times New Roman" w:hAnsi="Times New Roman" w:cs="Times New Roman"/>
          <w:sz w:val="24"/>
          <w:szCs w:val="24"/>
        </w:rPr>
        <w:t>epública, e ao</w:t>
      </w:r>
      <w:r w:rsidR="00EB7B7D">
        <w:rPr>
          <w:rFonts w:ascii="Times New Roman" w:hAnsi="Times New Roman" w:cs="Times New Roman"/>
          <w:sz w:val="24"/>
          <w:szCs w:val="24"/>
        </w:rPr>
        <w:t xml:space="preserve"> Conselho de Segurança Nacional. Seu objetivo era </w:t>
      </w:r>
      <w:r w:rsidRPr="00F812BF">
        <w:rPr>
          <w:rFonts w:ascii="Times New Roman" w:hAnsi="Times New Roman" w:cs="Times New Roman"/>
          <w:sz w:val="24"/>
          <w:szCs w:val="24"/>
        </w:rPr>
        <w:t>vigiar</w:t>
      </w:r>
      <w:r w:rsidRPr="00F812BF">
        <w:rPr>
          <w:rFonts w:ascii="Times New Roman" w:hAnsi="Times New Roman" w:cs="Times New Roman"/>
          <w:color w:val="548DD4" w:themeColor="text2" w:themeTint="99"/>
          <w:sz w:val="24"/>
          <w:szCs w:val="24"/>
        </w:rPr>
        <w:t xml:space="preserve"> </w:t>
      </w:r>
      <w:r w:rsidRPr="00F812BF">
        <w:rPr>
          <w:rFonts w:ascii="Times New Roman" w:hAnsi="Times New Roman" w:cs="Times New Roman"/>
          <w:sz w:val="24"/>
          <w:szCs w:val="24"/>
        </w:rPr>
        <w:t>as atividades de informação e contra informação no país, para assim assegurar a segurança do então Regime Militar.</w:t>
      </w:r>
    </w:p>
    <w:p w:rsidR="00BB5853" w:rsidRPr="00153A5F" w:rsidRDefault="00B80109" w:rsidP="006960CF">
      <w:pPr>
        <w:spacing w:line="360" w:lineRule="auto"/>
        <w:ind w:firstLine="708"/>
        <w:contextualSpacing/>
        <w:jc w:val="both"/>
        <w:rPr>
          <w:rFonts w:ascii="Times New Roman" w:hAnsi="Times New Roman" w:cs="Times New Roman"/>
          <w:color w:val="548DD4" w:themeColor="text2" w:themeTint="99"/>
          <w:sz w:val="24"/>
          <w:szCs w:val="24"/>
        </w:rPr>
      </w:pPr>
      <w:r>
        <w:rPr>
          <w:rFonts w:ascii="Times New Roman" w:hAnsi="Times New Roman" w:cs="Times New Roman"/>
          <w:sz w:val="24"/>
          <w:szCs w:val="24"/>
        </w:rPr>
        <w:t>O SNI,</w:t>
      </w:r>
      <w:r w:rsidR="00BB5853" w:rsidRPr="00F812BF">
        <w:rPr>
          <w:rFonts w:ascii="Times New Roman" w:hAnsi="Times New Roman" w:cs="Times New Roman"/>
          <w:sz w:val="24"/>
          <w:szCs w:val="24"/>
        </w:rPr>
        <w:t xml:space="preserve"> sua estruturação enquanto aparelho de informação </w:t>
      </w:r>
      <w:r>
        <w:rPr>
          <w:rFonts w:ascii="Times New Roman" w:hAnsi="Times New Roman" w:cs="Times New Roman"/>
          <w:sz w:val="24"/>
          <w:szCs w:val="24"/>
        </w:rPr>
        <w:t xml:space="preserve">e </w:t>
      </w:r>
      <w:r w:rsidR="00E9393C">
        <w:rPr>
          <w:rFonts w:ascii="Times New Roman" w:hAnsi="Times New Roman" w:cs="Times New Roman"/>
          <w:sz w:val="24"/>
          <w:szCs w:val="24"/>
        </w:rPr>
        <w:t xml:space="preserve">sua atuação </w:t>
      </w:r>
      <w:r w:rsidR="00E9393C" w:rsidRPr="00EB7B7D">
        <w:rPr>
          <w:rFonts w:ascii="Times New Roman" w:hAnsi="Times New Roman" w:cs="Times New Roman"/>
          <w:sz w:val="24"/>
          <w:szCs w:val="24"/>
        </w:rPr>
        <w:t>de vigilância</w:t>
      </w:r>
      <w:r w:rsidR="00E9393C">
        <w:rPr>
          <w:rFonts w:ascii="Times New Roman" w:hAnsi="Times New Roman" w:cs="Times New Roman"/>
          <w:color w:val="FF0000"/>
          <w:sz w:val="24"/>
          <w:szCs w:val="24"/>
        </w:rPr>
        <w:t xml:space="preserve"> </w:t>
      </w:r>
      <w:r w:rsidR="00E9393C" w:rsidRPr="00F812BF">
        <w:rPr>
          <w:rFonts w:ascii="Times New Roman" w:hAnsi="Times New Roman" w:cs="Times New Roman"/>
          <w:sz w:val="24"/>
          <w:szCs w:val="24"/>
        </w:rPr>
        <w:t xml:space="preserve">a Igreja Católica e os movimentos </w:t>
      </w:r>
      <w:r w:rsidR="00E9393C">
        <w:rPr>
          <w:rFonts w:ascii="Times New Roman" w:hAnsi="Times New Roman" w:cs="Times New Roman"/>
          <w:sz w:val="24"/>
          <w:szCs w:val="24"/>
        </w:rPr>
        <w:t>s</w:t>
      </w:r>
      <w:r w:rsidR="00E9393C" w:rsidRPr="00EB7B7D">
        <w:rPr>
          <w:rFonts w:ascii="Times New Roman" w:hAnsi="Times New Roman" w:cs="Times New Roman"/>
          <w:sz w:val="24"/>
          <w:szCs w:val="24"/>
        </w:rPr>
        <w:t xml:space="preserve">ociais </w:t>
      </w:r>
      <w:r w:rsidR="00E9393C" w:rsidRPr="00F812BF">
        <w:rPr>
          <w:rFonts w:ascii="Times New Roman" w:hAnsi="Times New Roman" w:cs="Times New Roman"/>
          <w:sz w:val="24"/>
          <w:szCs w:val="24"/>
        </w:rPr>
        <w:t xml:space="preserve">do </w:t>
      </w:r>
      <w:r w:rsidR="00E9393C">
        <w:rPr>
          <w:rFonts w:ascii="Times New Roman" w:hAnsi="Times New Roman" w:cs="Times New Roman"/>
          <w:sz w:val="24"/>
          <w:szCs w:val="24"/>
        </w:rPr>
        <w:t>c</w:t>
      </w:r>
      <w:r w:rsidR="00E9393C" w:rsidRPr="00F812BF">
        <w:rPr>
          <w:rFonts w:ascii="Times New Roman" w:hAnsi="Times New Roman" w:cs="Times New Roman"/>
          <w:sz w:val="24"/>
          <w:szCs w:val="24"/>
        </w:rPr>
        <w:t>ampo na Paraíba se constituem</w:t>
      </w:r>
      <w:r w:rsidR="00BB5853" w:rsidRPr="00F812BF">
        <w:rPr>
          <w:rFonts w:ascii="Times New Roman" w:hAnsi="Times New Roman" w:cs="Times New Roman"/>
          <w:sz w:val="24"/>
          <w:szCs w:val="24"/>
        </w:rPr>
        <w:t xml:space="preserve"> </w:t>
      </w:r>
      <w:r w:rsidR="00EB7B7D" w:rsidRPr="00EB7B7D">
        <w:rPr>
          <w:rFonts w:ascii="Times New Roman" w:hAnsi="Times New Roman" w:cs="Times New Roman"/>
          <w:sz w:val="24"/>
          <w:szCs w:val="24"/>
        </w:rPr>
        <w:t>no</w:t>
      </w:r>
      <w:r w:rsidR="00EB7B7D">
        <w:rPr>
          <w:rFonts w:ascii="Times New Roman" w:hAnsi="Times New Roman" w:cs="Times New Roman"/>
          <w:color w:val="FF0000"/>
          <w:sz w:val="24"/>
          <w:szCs w:val="24"/>
        </w:rPr>
        <w:t xml:space="preserve"> </w:t>
      </w:r>
      <w:r w:rsidR="00BB5853" w:rsidRPr="00F812BF">
        <w:rPr>
          <w:rFonts w:ascii="Times New Roman" w:hAnsi="Times New Roman" w:cs="Times New Roman"/>
          <w:sz w:val="24"/>
          <w:szCs w:val="24"/>
        </w:rPr>
        <w:t>tema do presente artigo, no recorte histórico</w:t>
      </w:r>
      <w:r w:rsidR="00E9393C">
        <w:rPr>
          <w:rFonts w:ascii="Times New Roman" w:hAnsi="Times New Roman" w:cs="Times New Roman"/>
          <w:sz w:val="24"/>
          <w:szCs w:val="24"/>
        </w:rPr>
        <w:t xml:space="preserve"> de 1977 a 1984, o qual trabalhando</w:t>
      </w:r>
      <w:r w:rsidR="00E91301" w:rsidRPr="00E91301">
        <w:rPr>
          <w:rFonts w:ascii="Times New Roman" w:hAnsi="Times New Roman" w:cs="Times New Roman"/>
          <w:color w:val="548DD4" w:themeColor="text2" w:themeTint="99"/>
          <w:sz w:val="24"/>
          <w:szCs w:val="24"/>
        </w:rPr>
        <w:t xml:space="preserve"> </w:t>
      </w:r>
      <w:r w:rsidR="00BB5853" w:rsidRPr="00F812BF">
        <w:rPr>
          <w:rFonts w:ascii="Times New Roman" w:hAnsi="Times New Roman" w:cs="Times New Roman"/>
          <w:sz w:val="24"/>
          <w:szCs w:val="24"/>
        </w:rPr>
        <w:t>na perspectiva</w:t>
      </w:r>
      <w:r w:rsidR="00313A9E" w:rsidRPr="00F812BF">
        <w:rPr>
          <w:rFonts w:ascii="Times New Roman" w:hAnsi="Times New Roman" w:cs="Times New Roman"/>
          <w:sz w:val="24"/>
          <w:szCs w:val="24"/>
        </w:rPr>
        <w:t xml:space="preserve"> da </w:t>
      </w:r>
      <w:r w:rsidR="00AD20F9">
        <w:rPr>
          <w:rFonts w:ascii="Times New Roman" w:hAnsi="Times New Roman" w:cs="Times New Roman"/>
          <w:sz w:val="24"/>
          <w:szCs w:val="24"/>
        </w:rPr>
        <w:t>Nova História Política</w:t>
      </w:r>
      <w:proofErr w:type="gramStart"/>
      <w:r w:rsidR="00AD20F9">
        <w:rPr>
          <w:rFonts w:ascii="Times New Roman" w:hAnsi="Times New Roman" w:cs="Times New Roman"/>
          <w:sz w:val="24"/>
          <w:szCs w:val="24"/>
        </w:rPr>
        <w:t xml:space="preserve">, </w:t>
      </w:r>
      <w:r w:rsidR="00313A9E" w:rsidRPr="00F812BF">
        <w:rPr>
          <w:rFonts w:ascii="Times New Roman" w:hAnsi="Times New Roman" w:cs="Times New Roman"/>
          <w:sz w:val="24"/>
          <w:szCs w:val="24"/>
        </w:rPr>
        <w:t>temos</w:t>
      </w:r>
      <w:proofErr w:type="gramEnd"/>
      <w:r w:rsidR="00313A9E" w:rsidRPr="00F812BF">
        <w:rPr>
          <w:rFonts w:ascii="Times New Roman" w:hAnsi="Times New Roman" w:cs="Times New Roman"/>
          <w:sz w:val="24"/>
          <w:szCs w:val="24"/>
        </w:rPr>
        <w:t xml:space="preserve"> por objetivo </w:t>
      </w:r>
      <w:proofErr w:type="spellStart"/>
      <w:r w:rsidR="00313A9E" w:rsidRPr="00F812BF">
        <w:rPr>
          <w:rFonts w:ascii="Times New Roman" w:hAnsi="Times New Roman" w:cs="Times New Roman"/>
          <w:sz w:val="24"/>
          <w:szCs w:val="24"/>
        </w:rPr>
        <w:t>historicizar</w:t>
      </w:r>
      <w:proofErr w:type="spellEnd"/>
      <w:r w:rsidR="00313A9E" w:rsidRPr="00F812BF">
        <w:rPr>
          <w:rFonts w:ascii="Times New Roman" w:hAnsi="Times New Roman" w:cs="Times New Roman"/>
          <w:sz w:val="24"/>
          <w:szCs w:val="24"/>
        </w:rPr>
        <w:t xml:space="preserve"> a formação desse órgão e seus meandros, </w:t>
      </w:r>
      <w:r w:rsidR="00153A5F" w:rsidRPr="00E9393C">
        <w:rPr>
          <w:rFonts w:ascii="Times New Roman" w:hAnsi="Times New Roman" w:cs="Times New Roman"/>
          <w:sz w:val="24"/>
          <w:szCs w:val="24"/>
        </w:rPr>
        <w:t>e a vigilância que o mesmo exerceu sobre a Igreja Católica e os movimentos sociais do campo, no estado da Paraíba, no período da transição da ditadura mili</w:t>
      </w:r>
      <w:r w:rsidR="00E9393C" w:rsidRPr="00E9393C">
        <w:rPr>
          <w:rFonts w:ascii="Times New Roman" w:hAnsi="Times New Roman" w:cs="Times New Roman"/>
          <w:sz w:val="24"/>
          <w:szCs w:val="24"/>
        </w:rPr>
        <w:t>tar para a democracia no Brasil.</w:t>
      </w:r>
    </w:p>
    <w:p w:rsidR="00313A9E" w:rsidRPr="00E9393C" w:rsidRDefault="00E9393C" w:rsidP="006960CF">
      <w:pPr>
        <w:spacing w:line="360" w:lineRule="auto"/>
        <w:ind w:firstLine="708"/>
        <w:contextualSpacing/>
        <w:jc w:val="both"/>
        <w:rPr>
          <w:rFonts w:ascii="Times New Roman" w:hAnsi="Times New Roman" w:cs="Times New Roman"/>
          <w:sz w:val="24"/>
          <w:szCs w:val="24"/>
        </w:rPr>
      </w:pPr>
      <w:r w:rsidRPr="00E9393C">
        <w:rPr>
          <w:rFonts w:ascii="Times New Roman" w:hAnsi="Times New Roman" w:cs="Times New Roman"/>
          <w:sz w:val="24"/>
          <w:szCs w:val="24"/>
        </w:rPr>
        <w:t>Este artigo constará de</w:t>
      </w:r>
      <w:r w:rsidR="00720C95" w:rsidRPr="00E9393C">
        <w:rPr>
          <w:rFonts w:ascii="Times New Roman" w:hAnsi="Times New Roman" w:cs="Times New Roman"/>
          <w:sz w:val="24"/>
          <w:szCs w:val="24"/>
        </w:rPr>
        <w:t xml:space="preserve"> </w:t>
      </w:r>
      <w:r w:rsidR="00313A9E" w:rsidRPr="00E9393C">
        <w:rPr>
          <w:rFonts w:ascii="Times New Roman" w:hAnsi="Times New Roman" w:cs="Times New Roman"/>
          <w:sz w:val="24"/>
          <w:szCs w:val="24"/>
        </w:rPr>
        <w:t>uma revisão bibliográfica acerca da estruturação do Serviço Naci</w:t>
      </w:r>
      <w:r w:rsidR="00DC7C75" w:rsidRPr="00E9393C">
        <w:rPr>
          <w:rFonts w:ascii="Times New Roman" w:hAnsi="Times New Roman" w:cs="Times New Roman"/>
          <w:sz w:val="24"/>
          <w:szCs w:val="24"/>
        </w:rPr>
        <w:t>onal da Informação (SNI); o período de transição política; as movimentações do campesinato e da igreja na Paraíba nesse período históric</w:t>
      </w:r>
      <w:r w:rsidR="006960CF" w:rsidRPr="00E9393C">
        <w:rPr>
          <w:rFonts w:ascii="Times New Roman" w:hAnsi="Times New Roman" w:cs="Times New Roman"/>
          <w:sz w:val="24"/>
          <w:szCs w:val="24"/>
        </w:rPr>
        <w:t>o, simultaneamente com as fonte</w:t>
      </w:r>
      <w:r w:rsidR="00720C95" w:rsidRPr="00E9393C">
        <w:rPr>
          <w:rFonts w:ascii="Times New Roman" w:hAnsi="Times New Roman" w:cs="Times New Roman"/>
          <w:sz w:val="24"/>
          <w:szCs w:val="24"/>
        </w:rPr>
        <w:t>s</w:t>
      </w:r>
      <w:r w:rsidR="00313A9E" w:rsidRPr="00E9393C">
        <w:rPr>
          <w:rFonts w:ascii="Times New Roman" w:hAnsi="Times New Roman" w:cs="Times New Roman"/>
          <w:sz w:val="24"/>
          <w:szCs w:val="24"/>
        </w:rPr>
        <w:t xml:space="preserve"> oficiais do Serviço Nacional de Informação (SNI) e sua atuação no estado da Paraíba sobre as movimentações já referidas; </w:t>
      </w:r>
      <w:r w:rsidR="00720C95" w:rsidRPr="00E9393C">
        <w:rPr>
          <w:rFonts w:ascii="Times New Roman" w:hAnsi="Times New Roman" w:cs="Times New Roman"/>
          <w:sz w:val="24"/>
          <w:szCs w:val="24"/>
        </w:rPr>
        <w:t>e da transição da ditadura militar para democracia no Brasil</w:t>
      </w:r>
      <w:r w:rsidR="0005083D" w:rsidRPr="00E9393C">
        <w:rPr>
          <w:rFonts w:ascii="Times New Roman" w:hAnsi="Times New Roman" w:cs="Times New Roman"/>
          <w:sz w:val="24"/>
          <w:szCs w:val="24"/>
        </w:rPr>
        <w:t>.</w:t>
      </w:r>
      <w:r w:rsidRPr="00E9393C">
        <w:rPr>
          <w:rFonts w:ascii="Times New Roman" w:hAnsi="Times New Roman" w:cs="Times New Roman"/>
          <w:sz w:val="24"/>
          <w:szCs w:val="24"/>
        </w:rPr>
        <w:t xml:space="preserve"> </w:t>
      </w:r>
      <w:r w:rsidR="00720C95" w:rsidRPr="00E9393C">
        <w:rPr>
          <w:rFonts w:ascii="Times New Roman" w:hAnsi="Times New Roman" w:cs="Times New Roman"/>
          <w:sz w:val="24"/>
          <w:szCs w:val="24"/>
        </w:rPr>
        <w:t xml:space="preserve">A pesquisa empírica será feita a partir do material produzido pelos agentes do Serviço Nacional de Informações (SNI), </w:t>
      </w:r>
      <w:r w:rsidR="00313A9E" w:rsidRPr="00E9393C">
        <w:rPr>
          <w:rFonts w:ascii="Times New Roman" w:hAnsi="Times New Roman" w:cs="Times New Roman"/>
          <w:sz w:val="24"/>
          <w:szCs w:val="24"/>
        </w:rPr>
        <w:t xml:space="preserve">documentos esses disponibilizados </w:t>
      </w:r>
      <w:r w:rsidRPr="00E9393C">
        <w:rPr>
          <w:rFonts w:ascii="Times New Roman" w:hAnsi="Times New Roman" w:cs="Times New Roman"/>
          <w:sz w:val="24"/>
          <w:szCs w:val="24"/>
        </w:rPr>
        <w:t>pela</w:t>
      </w:r>
      <w:r w:rsidR="0005083D" w:rsidRPr="00E9393C">
        <w:rPr>
          <w:rFonts w:ascii="Times New Roman" w:hAnsi="Times New Roman" w:cs="Times New Roman"/>
          <w:sz w:val="24"/>
          <w:szCs w:val="24"/>
        </w:rPr>
        <w:t xml:space="preserve"> C</w:t>
      </w:r>
      <w:r w:rsidR="00313A9E" w:rsidRPr="00E9393C">
        <w:rPr>
          <w:rFonts w:ascii="Times New Roman" w:hAnsi="Times New Roman" w:cs="Times New Roman"/>
          <w:sz w:val="24"/>
          <w:szCs w:val="24"/>
        </w:rPr>
        <w:t>omissão Estadual da Verdade Preservação da</w:t>
      </w:r>
      <w:r w:rsidR="00DC7C75" w:rsidRPr="00E9393C">
        <w:rPr>
          <w:rFonts w:ascii="Times New Roman" w:hAnsi="Times New Roman" w:cs="Times New Roman"/>
          <w:sz w:val="24"/>
          <w:szCs w:val="24"/>
        </w:rPr>
        <w:t xml:space="preserve"> Memória do Estado da Paraíba.</w:t>
      </w:r>
    </w:p>
    <w:p w:rsidR="00D67B5E" w:rsidRPr="00F812BF" w:rsidRDefault="00DC7C75" w:rsidP="006960CF">
      <w:pPr>
        <w:spacing w:line="360" w:lineRule="auto"/>
        <w:ind w:firstLine="708"/>
        <w:contextualSpacing/>
        <w:jc w:val="both"/>
        <w:rPr>
          <w:rFonts w:ascii="Times New Roman" w:hAnsi="Times New Roman" w:cs="Times New Roman"/>
          <w:color w:val="548DD4" w:themeColor="text2" w:themeTint="99"/>
          <w:sz w:val="24"/>
          <w:szCs w:val="24"/>
        </w:rPr>
      </w:pPr>
      <w:r w:rsidRPr="00F812BF">
        <w:rPr>
          <w:rFonts w:ascii="Times New Roman" w:hAnsi="Times New Roman" w:cs="Times New Roman"/>
          <w:sz w:val="24"/>
          <w:szCs w:val="24"/>
        </w:rPr>
        <w:t xml:space="preserve">Quanto </w:t>
      </w:r>
      <w:r w:rsidR="00F812BF" w:rsidRPr="00F812BF">
        <w:rPr>
          <w:rFonts w:ascii="Times New Roman" w:hAnsi="Times New Roman" w:cs="Times New Roman"/>
          <w:sz w:val="24"/>
          <w:szCs w:val="24"/>
        </w:rPr>
        <w:t>à</w:t>
      </w:r>
      <w:r w:rsidRPr="00F812BF">
        <w:rPr>
          <w:rFonts w:ascii="Times New Roman" w:hAnsi="Times New Roman" w:cs="Times New Roman"/>
          <w:sz w:val="24"/>
          <w:szCs w:val="24"/>
        </w:rPr>
        <w:t xml:space="preserve"> utilizaçã</w:t>
      </w:r>
      <w:r w:rsidR="00D67B5E" w:rsidRPr="00F812BF">
        <w:rPr>
          <w:rFonts w:ascii="Times New Roman" w:hAnsi="Times New Roman" w:cs="Times New Roman"/>
          <w:sz w:val="24"/>
          <w:szCs w:val="24"/>
        </w:rPr>
        <w:t xml:space="preserve">o dos documentos do SNI, </w:t>
      </w:r>
      <w:r w:rsidR="00D67B5E" w:rsidRPr="00F812BF">
        <w:rPr>
          <w:rFonts w:ascii="Times New Roman" w:hAnsi="Times New Roman" w:cs="Times New Roman"/>
          <w:color w:val="000000"/>
          <w:sz w:val="24"/>
          <w:szCs w:val="24"/>
        </w:rPr>
        <w:t>como fonte documental para este trabalho, partiremos do entendimento de que ao</w:t>
      </w:r>
      <w:r w:rsidR="00D67B5E" w:rsidRPr="00F812BF">
        <w:rPr>
          <w:rFonts w:ascii="Times New Roman" w:hAnsi="Times New Roman" w:cs="Times New Roman"/>
          <w:sz w:val="24"/>
          <w:szCs w:val="24"/>
        </w:rPr>
        <w:t xml:space="preserve"> analisarmos os documentos oficiais, </w:t>
      </w:r>
      <w:r w:rsidR="00D67B5E" w:rsidRPr="00E9393C">
        <w:rPr>
          <w:rFonts w:ascii="Times New Roman" w:hAnsi="Times New Roman" w:cs="Times New Roman"/>
          <w:sz w:val="24"/>
          <w:szCs w:val="24"/>
        </w:rPr>
        <w:t xml:space="preserve">buscaremos explicitar a visão interna de como o regime via seus opositores, por meio dos Relatórios do </w:t>
      </w:r>
      <w:r w:rsidR="00E9393C" w:rsidRPr="00E9393C">
        <w:rPr>
          <w:rFonts w:ascii="Times New Roman" w:hAnsi="Times New Roman" w:cs="Times New Roman"/>
          <w:sz w:val="24"/>
          <w:szCs w:val="24"/>
        </w:rPr>
        <w:t>referido órgão</w:t>
      </w:r>
      <w:r w:rsidR="00D67B5E" w:rsidRPr="00E9393C">
        <w:rPr>
          <w:rFonts w:ascii="Times New Roman" w:hAnsi="Times New Roman" w:cs="Times New Roman"/>
          <w:sz w:val="24"/>
          <w:szCs w:val="24"/>
        </w:rPr>
        <w:t xml:space="preserve"> no que tange ao </w:t>
      </w:r>
      <w:r w:rsidR="0005083D" w:rsidRPr="00E9393C">
        <w:rPr>
          <w:rFonts w:ascii="Times New Roman" w:hAnsi="Times New Roman" w:cs="Times New Roman"/>
          <w:sz w:val="24"/>
          <w:szCs w:val="24"/>
        </w:rPr>
        <w:t>e</w:t>
      </w:r>
      <w:r w:rsidR="00D67B5E" w:rsidRPr="00E9393C">
        <w:rPr>
          <w:rFonts w:ascii="Times New Roman" w:hAnsi="Times New Roman" w:cs="Times New Roman"/>
          <w:sz w:val="24"/>
          <w:szCs w:val="24"/>
        </w:rPr>
        <w:t xml:space="preserve">stado da Paraíba </w:t>
      </w:r>
      <w:r w:rsidR="0005083D" w:rsidRPr="00E9393C">
        <w:rPr>
          <w:rFonts w:ascii="Times New Roman" w:hAnsi="Times New Roman" w:cs="Times New Roman"/>
          <w:sz w:val="24"/>
          <w:szCs w:val="24"/>
        </w:rPr>
        <w:t>e de forma especifica, a</w:t>
      </w:r>
      <w:r w:rsidR="0005083D" w:rsidRPr="0005083D">
        <w:rPr>
          <w:rFonts w:ascii="Times New Roman" w:hAnsi="Times New Roman" w:cs="Times New Roman"/>
          <w:color w:val="548DD4" w:themeColor="text2" w:themeTint="99"/>
          <w:sz w:val="24"/>
          <w:szCs w:val="24"/>
        </w:rPr>
        <w:t xml:space="preserve"> </w:t>
      </w:r>
      <w:r w:rsidR="0005083D" w:rsidRPr="00E9393C">
        <w:rPr>
          <w:rFonts w:ascii="Times New Roman" w:hAnsi="Times New Roman" w:cs="Times New Roman"/>
          <w:sz w:val="24"/>
          <w:szCs w:val="24"/>
        </w:rPr>
        <w:t>atuação da Igreja Católica e seu apoio aos conflitos de terra e aos movimentos sociais do campo.</w:t>
      </w:r>
      <w:r w:rsidR="0005083D">
        <w:rPr>
          <w:rFonts w:ascii="Times New Roman" w:hAnsi="Times New Roman" w:cs="Times New Roman"/>
          <w:sz w:val="24"/>
          <w:szCs w:val="24"/>
        </w:rPr>
        <w:t xml:space="preserve"> </w:t>
      </w:r>
      <w:r w:rsidR="00D67B5E" w:rsidRPr="00F812BF">
        <w:rPr>
          <w:rFonts w:ascii="Times New Roman" w:hAnsi="Times New Roman" w:cs="Times New Roman"/>
          <w:sz w:val="24"/>
          <w:szCs w:val="24"/>
        </w:rPr>
        <w:t xml:space="preserve">No que se refere a documentos de regimes repressivos, </w:t>
      </w:r>
      <w:proofErr w:type="spellStart"/>
      <w:r w:rsidR="00D67B5E" w:rsidRPr="00F812BF">
        <w:rPr>
          <w:rFonts w:ascii="Times New Roman" w:hAnsi="Times New Roman" w:cs="Times New Roman"/>
          <w:sz w:val="24"/>
          <w:szCs w:val="24"/>
        </w:rPr>
        <w:t>Gertz</w:t>
      </w:r>
      <w:proofErr w:type="spellEnd"/>
      <w:r w:rsidR="00D67B5E" w:rsidRPr="00F812BF">
        <w:rPr>
          <w:rFonts w:ascii="Times New Roman" w:hAnsi="Times New Roman" w:cs="Times New Roman"/>
          <w:sz w:val="24"/>
          <w:szCs w:val="24"/>
        </w:rPr>
        <w:t xml:space="preserve"> e Bauer afirma</w:t>
      </w:r>
      <w:r w:rsidR="00B80109">
        <w:rPr>
          <w:rFonts w:ascii="Times New Roman" w:hAnsi="Times New Roman" w:cs="Times New Roman"/>
          <w:sz w:val="24"/>
          <w:szCs w:val="24"/>
        </w:rPr>
        <w:t>m</w:t>
      </w:r>
      <w:r w:rsidR="00D67B5E" w:rsidRPr="00F812BF">
        <w:rPr>
          <w:rFonts w:ascii="Times New Roman" w:hAnsi="Times New Roman" w:cs="Times New Roman"/>
          <w:sz w:val="24"/>
          <w:szCs w:val="24"/>
        </w:rPr>
        <w:t>:</w:t>
      </w:r>
    </w:p>
    <w:p w:rsidR="00D67B5E" w:rsidRPr="00B80109" w:rsidRDefault="00D67B5E" w:rsidP="006960CF">
      <w:pPr>
        <w:spacing w:line="240" w:lineRule="auto"/>
        <w:ind w:left="2268"/>
        <w:jc w:val="both"/>
        <w:rPr>
          <w:rFonts w:ascii="Times New Roman" w:hAnsi="Times New Roman" w:cs="Times New Roman"/>
          <w:sz w:val="20"/>
          <w:szCs w:val="20"/>
        </w:rPr>
      </w:pPr>
      <w:r w:rsidRPr="00B80109">
        <w:rPr>
          <w:rFonts w:ascii="Times New Roman" w:hAnsi="Times New Roman" w:cs="Times New Roman"/>
          <w:sz w:val="20"/>
          <w:szCs w:val="20"/>
        </w:rPr>
        <w:lastRenderedPageBreak/>
        <w:t>Os arquivos de regimes repressivos são fontes sensíveis da história recente, por serem ao mesmo tempo testemunhos de um passado ainda próximo e das estratégias de organização e da memória coletiva, ao serem feitos usos diversos do que se situará como discurso oficial e o que será deixado para o esquecimento. E nunca é demais frisar que a disponibilização de fundos documentais como esses é fundamental para o conhecimento dos fatos e para a escrita da história, assim como para a consolidação dos próprios regimes democráticos. (2013, p.191)</w:t>
      </w:r>
      <w:r w:rsidR="0005083D">
        <w:rPr>
          <w:rFonts w:ascii="Times New Roman" w:hAnsi="Times New Roman" w:cs="Times New Roman"/>
          <w:sz w:val="20"/>
          <w:szCs w:val="20"/>
        </w:rPr>
        <w:t xml:space="preserve"> </w:t>
      </w:r>
    </w:p>
    <w:p w:rsidR="00D67B5E" w:rsidRPr="00E9393C" w:rsidRDefault="00D67B5E" w:rsidP="00E9393C">
      <w:pPr>
        <w:spacing w:line="360" w:lineRule="auto"/>
        <w:ind w:firstLine="708"/>
        <w:contextualSpacing/>
        <w:jc w:val="both"/>
        <w:rPr>
          <w:rFonts w:ascii="Times New Roman" w:hAnsi="Times New Roman" w:cs="Times New Roman"/>
          <w:color w:val="FF0000"/>
          <w:sz w:val="24"/>
          <w:szCs w:val="24"/>
        </w:rPr>
      </w:pPr>
      <w:r w:rsidRPr="00F812BF">
        <w:rPr>
          <w:rFonts w:ascii="Times New Roman" w:hAnsi="Times New Roman" w:cs="Times New Roman"/>
          <w:color w:val="C00000"/>
          <w:sz w:val="24"/>
          <w:szCs w:val="24"/>
        </w:rPr>
        <w:t xml:space="preserve"> </w:t>
      </w:r>
      <w:r w:rsidRPr="00F812BF">
        <w:rPr>
          <w:rFonts w:ascii="Times New Roman" w:hAnsi="Times New Roman" w:cs="Times New Roman"/>
          <w:sz w:val="24"/>
          <w:szCs w:val="24"/>
        </w:rPr>
        <w:t>Documentos de regime de opressão tem toda sua delicadeza, pois mexem</w:t>
      </w:r>
      <w:r w:rsidRPr="00F812BF">
        <w:rPr>
          <w:rFonts w:ascii="Times New Roman" w:hAnsi="Times New Roman" w:cs="Times New Roman"/>
          <w:color w:val="548DD4" w:themeColor="text2" w:themeTint="99"/>
          <w:sz w:val="24"/>
          <w:szCs w:val="24"/>
        </w:rPr>
        <w:t xml:space="preserve"> </w:t>
      </w:r>
      <w:r w:rsidRPr="00F812BF">
        <w:rPr>
          <w:rFonts w:ascii="Times New Roman" w:hAnsi="Times New Roman" w:cs="Times New Roman"/>
          <w:sz w:val="24"/>
          <w:szCs w:val="24"/>
        </w:rPr>
        <w:t>com vidas, sofrimentos, e mostram as barbáries cometidas em nome da ordem e da moral</w:t>
      </w:r>
      <w:r w:rsidR="00E9393C">
        <w:rPr>
          <w:rFonts w:ascii="Times New Roman" w:hAnsi="Times New Roman" w:cs="Times New Roman"/>
          <w:color w:val="548DD4" w:themeColor="text2" w:themeTint="99"/>
          <w:sz w:val="24"/>
          <w:szCs w:val="24"/>
        </w:rPr>
        <w:t xml:space="preserve">. </w:t>
      </w:r>
      <w:r w:rsidRPr="00F812BF">
        <w:rPr>
          <w:rFonts w:ascii="Times New Roman" w:hAnsi="Times New Roman" w:cs="Times New Roman"/>
          <w:sz w:val="24"/>
          <w:szCs w:val="24"/>
        </w:rPr>
        <w:t>Analisaremos então esse mecanismo nacional, dialogando com a história local, por meio de uma relação dialética de informações.</w:t>
      </w:r>
    </w:p>
    <w:p w:rsidR="00D67B5E" w:rsidRPr="00306558" w:rsidRDefault="00E9393C" w:rsidP="006960CF">
      <w:pPr>
        <w:spacing w:line="360" w:lineRule="auto"/>
        <w:ind w:firstLine="708"/>
        <w:contextualSpacing/>
        <w:jc w:val="both"/>
        <w:rPr>
          <w:rFonts w:ascii="Times New Roman" w:hAnsi="Times New Roman" w:cs="Times New Roman"/>
          <w:color w:val="548DD4" w:themeColor="text2" w:themeTint="99"/>
          <w:sz w:val="24"/>
          <w:szCs w:val="24"/>
        </w:rPr>
      </w:pPr>
      <w:r w:rsidRPr="00E9393C">
        <w:rPr>
          <w:rFonts w:ascii="Times New Roman" w:hAnsi="Times New Roman" w:cs="Times New Roman"/>
          <w:sz w:val="24"/>
          <w:szCs w:val="24"/>
        </w:rPr>
        <w:t>Este trabalho se coloca</w:t>
      </w:r>
      <w:r w:rsidR="00306558" w:rsidRPr="00E9393C">
        <w:rPr>
          <w:rFonts w:ascii="Times New Roman" w:hAnsi="Times New Roman" w:cs="Times New Roman"/>
          <w:sz w:val="24"/>
          <w:szCs w:val="24"/>
        </w:rPr>
        <w:t xml:space="preserve"> </w:t>
      </w:r>
      <w:r w:rsidR="00D67B5E" w:rsidRPr="00E9393C">
        <w:rPr>
          <w:rFonts w:ascii="Times New Roman" w:hAnsi="Times New Roman" w:cs="Times New Roman"/>
          <w:sz w:val="24"/>
          <w:szCs w:val="24"/>
        </w:rPr>
        <w:t xml:space="preserve">no campo da “Nova História Política” ou da “História Política Renovada”, </w:t>
      </w:r>
      <w:r w:rsidRPr="00E9393C">
        <w:rPr>
          <w:rFonts w:ascii="Times New Roman" w:hAnsi="Times New Roman" w:cs="Times New Roman"/>
          <w:sz w:val="24"/>
          <w:szCs w:val="24"/>
        </w:rPr>
        <w:t>busca</w:t>
      </w:r>
      <w:r w:rsidR="00306558" w:rsidRPr="00E9393C">
        <w:rPr>
          <w:rFonts w:ascii="Times New Roman" w:hAnsi="Times New Roman" w:cs="Times New Roman"/>
          <w:sz w:val="24"/>
          <w:szCs w:val="24"/>
        </w:rPr>
        <w:t xml:space="preserve"> </w:t>
      </w:r>
      <w:r w:rsidR="00D67B5E" w:rsidRPr="00E9393C">
        <w:rPr>
          <w:rFonts w:ascii="Times New Roman" w:hAnsi="Times New Roman" w:cs="Times New Roman"/>
          <w:sz w:val="24"/>
          <w:szCs w:val="24"/>
        </w:rPr>
        <w:t xml:space="preserve">o diálogo </w:t>
      </w:r>
      <w:r w:rsidRPr="00E9393C">
        <w:rPr>
          <w:rFonts w:ascii="Times New Roman" w:hAnsi="Times New Roman" w:cs="Times New Roman"/>
          <w:sz w:val="24"/>
          <w:szCs w:val="24"/>
        </w:rPr>
        <w:t xml:space="preserve">entre </w:t>
      </w:r>
      <w:r w:rsidR="00D67B5E" w:rsidRPr="00E9393C">
        <w:rPr>
          <w:rFonts w:ascii="Times New Roman" w:hAnsi="Times New Roman" w:cs="Times New Roman"/>
          <w:sz w:val="24"/>
          <w:szCs w:val="24"/>
        </w:rPr>
        <w:t>História Cultural com a História Política</w:t>
      </w:r>
      <w:r w:rsidR="00306558" w:rsidRPr="00E9393C">
        <w:rPr>
          <w:rFonts w:ascii="Times New Roman" w:hAnsi="Times New Roman" w:cs="Times New Roman"/>
          <w:sz w:val="24"/>
          <w:szCs w:val="24"/>
        </w:rPr>
        <w:t xml:space="preserve"> principalmente através do conceito de cultura política.</w:t>
      </w:r>
      <w:r w:rsidR="00AF790D" w:rsidRPr="00F812BF">
        <w:rPr>
          <w:rFonts w:ascii="Times New Roman" w:hAnsi="Times New Roman" w:cs="Times New Roman"/>
          <w:sz w:val="24"/>
          <w:szCs w:val="24"/>
        </w:rPr>
        <w:t xml:space="preserve"> </w:t>
      </w:r>
    </w:p>
    <w:p w:rsidR="00DF7E9E" w:rsidRPr="00B80109" w:rsidRDefault="00DF7E9E" w:rsidP="007440E1">
      <w:pPr>
        <w:spacing w:line="240" w:lineRule="auto"/>
        <w:ind w:left="2268"/>
        <w:jc w:val="both"/>
        <w:rPr>
          <w:rFonts w:ascii="Times New Roman" w:hAnsi="Times New Roman" w:cs="Times New Roman"/>
          <w:sz w:val="20"/>
          <w:szCs w:val="20"/>
        </w:rPr>
      </w:pPr>
      <w:r w:rsidRPr="00B80109">
        <w:rPr>
          <w:rFonts w:ascii="Times New Roman" w:hAnsi="Times New Roman" w:cs="Times New Roman"/>
          <w:sz w:val="20"/>
          <w:szCs w:val="20"/>
        </w:rPr>
        <w:t xml:space="preserve">A evocação da cultura política inscreve-se na renovação da história política, operada sob a inspiração de René </w:t>
      </w:r>
      <w:proofErr w:type="spellStart"/>
      <w:r w:rsidRPr="00B80109">
        <w:rPr>
          <w:rFonts w:ascii="Times New Roman" w:hAnsi="Times New Roman" w:cs="Times New Roman"/>
          <w:sz w:val="20"/>
          <w:szCs w:val="20"/>
        </w:rPr>
        <w:t>Rémond</w:t>
      </w:r>
      <w:proofErr w:type="spellEnd"/>
      <w:r w:rsidRPr="00B80109">
        <w:rPr>
          <w:rFonts w:ascii="Times New Roman" w:hAnsi="Times New Roman" w:cs="Times New Roman"/>
          <w:sz w:val="20"/>
          <w:szCs w:val="20"/>
        </w:rPr>
        <w:t xml:space="preserve"> e de que a universidade de </w:t>
      </w:r>
      <w:proofErr w:type="spellStart"/>
      <w:r w:rsidRPr="00B80109">
        <w:rPr>
          <w:rFonts w:ascii="Times New Roman" w:hAnsi="Times New Roman" w:cs="Times New Roman"/>
          <w:sz w:val="20"/>
          <w:szCs w:val="20"/>
        </w:rPr>
        <w:t>Paris-X-Nantaterre</w:t>
      </w:r>
      <w:proofErr w:type="spellEnd"/>
      <w:r w:rsidRPr="00B80109">
        <w:rPr>
          <w:rFonts w:ascii="Times New Roman" w:hAnsi="Times New Roman" w:cs="Times New Roman"/>
          <w:sz w:val="20"/>
          <w:szCs w:val="20"/>
        </w:rPr>
        <w:t xml:space="preserve"> e o Instituto de Estudos Políticos de Paris foram os lugares de eleição.</w:t>
      </w:r>
      <w:r w:rsidR="00306558">
        <w:rPr>
          <w:rFonts w:ascii="Times New Roman" w:hAnsi="Times New Roman" w:cs="Times New Roman"/>
          <w:sz w:val="20"/>
          <w:szCs w:val="20"/>
        </w:rPr>
        <w:t xml:space="preserve"> </w:t>
      </w:r>
      <w:r w:rsidRPr="00B80109">
        <w:rPr>
          <w:rFonts w:ascii="Times New Roman" w:hAnsi="Times New Roman" w:cs="Times New Roman"/>
          <w:sz w:val="20"/>
          <w:szCs w:val="20"/>
        </w:rPr>
        <w:t>(BERSTEIN, 1998, p.349)</w:t>
      </w:r>
    </w:p>
    <w:p w:rsidR="00D67B5E" w:rsidRPr="00276443" w:rsidRDefault="00D67B5E" w:rsidP="00E9393C">
      <w:pPr>
        <w:spacing w:line="360" w:lineRule="auto"/>
        <w:ind w:firstLine="708"/>
        <w:contextualSpacing/>
        <w:jc w:val="both"/>
        <w:rPr>
          <w:rFonts w:ascii="Times New Roman" w:hAnsi="Times New Roman" w:cs="Times New Roman"/>
          <w:color w:val="548DD4" w:themeColor="text2" w:themeTint="99"/>
          <w:sz w:val="24"/>
          <w:szCs w:val="24"/>
        </w:rPr>
      </w:pPr>
      <w:r w:rsidRPr="00E9393C">
        <w:rPr>
          <w:rFonts w:ascii="Times New Roman" w:hAnsi="Times New Roman" w:cs="Times New Roman"/>
          <w:sz w:val="24"/>
          <w:szCs w:val="24"/>
        </w:rPr>
        <w:t xml:space="preserve">O retorno da história política se deu pela </w:t>
      </w:r>
      <w:r w:rsidR="00E3399A" w:rsidRPr="00E9393C">
        <w:rPr>
          <w:rFonts w:ascii="Times New Roman" w:hAnsi="Times New Roman" w:cs="Times New Roman"/>
          <w:sz w:val="24"/>
          <w:szCs w:val="24"/>
        </w:rPr>
        <w:t>constatação de que esse campo tem autonomia relativa, com relação às outras instâncias da sociedade, tais como a econômica e a social</w:t>
      </w:r>
      <w:r w:rsidR="00E9393C" w:rsidRPr="00E9393C">
        <w:rPr>
          <w:rFonts w:ascii="Times New Roman" w:hAnsi="Times New Roman" w:cs="Times New Roman"/>
          <w:sz w:val="24"/>
          <w:szCs w:val="24"/>
        </w:rPr>
        <w:t>, a história política renovada</w:t>
      </w:r>
      <w:r w:rsidR="00E3399A" w:rsidRPr="00E9393C">
        <w:rPr>
          <w:rFonts w:ascii="Times New Roman" w:hAnsi="Times New Roman" w:cs="Times New Roman"/>
          <w:sz w:val="24"/>
          <w:szCs w:val="24"/>
        </w:rPr>
        <w:t xml:space="preserve"> </w:t>
      </w:r>
      <w:r w:rsidRPr="00E9393C">
        <w:rPr>
          <w:rFonts w:ascii="Times New Roman" w:hAnsi="Times New Roman" w:cs="Times New Roman"/>
          <w:sz w:val="24"/>
          <w:szCs w:val="24"/>
        </w:rPr>
        <w:t>passou</w:t>
      </w:r>
      <w:r w:rsidR="00E9393C" w:rsidRPr="00E9393C">
        <w:rPr>
          <w:rFonts w:ascii="Times New Roman" w:hAnsi="Times New Roman" w:cs="Times New Roman"/>
          <w:sz w:val="24"/>
          <w:szCs w:val="24"/>
        </w:rPr>
        <w:t xml:space="preserve"> a da ênfase a</w:t>
      </w:r>
      <w:r w:rsidR="00E3399A" w:rsidRPr="00E9393C">
        <w:rPr>
          <w:rFonts w:ascii="Times New Roman" w:hAnsi="Times New Roman" w:cs="Times New Roman"/>
          <w:sz w:val="24"/>
          <w:szCs w:val="24"/>
        </w:rPr>
        <w:t xml:space="preserve"> </w:t>
      </w:r>
      <w:r w:rsidRPr="00E9393C">
        <w:rPr>
          <w:rFonts w:ascii="Times New Roman" w:hAnsi="Times New Roman" w:cs="Times New Roman"/>
          <w:sz w:val="24"/>
          <w:szCs w:val="24"/>
        </w:rPr>
        <w:t xml:space="preserve">ações coletivas e não mais </w:t>
      </w:r>
      <w:r w:rsidR="00E9393C" w:rsidRPr="00E9393C">
        <w:rPr>
          <w:rFonts w:ascii="Times New Roman" w:hAnsi="Times New Roman" w:cs="Times New Roman"/>
          <w:sz w:val="24"/>
          <w:szCs w:val="24"/>
        </w:rPr>
        <w:t xml:space="preserve">aos </w:t>
      </w:r>
      <w:r w:rsidRPr="00E9393C">
        <w:rPr>
          <w:rFonts w:ascii="Times New Roman" w:hAnsi="Times New Roman" w:cs="Times New Roman"/>
          <w:sz w:val="24"/>
          <w:szCs w:val="24"/>
        </w:rPr>
        <w:t>grandes monarcas ou de uma história factual</w:t>
      </w:r>
      <w:r w:rsidR="00E3399A">
        <w:rPr>
          <w:rFonts w:ascii="Times New Roman" w:hAnsi="Times New Roman" w:cs="Times New Roman"/>
          <w:sz w:val="24"/>
          <w:szCs w:val="24"/>
        </w:rPr>
        <w:t>.</w:t>
      </w:r>
      <w:r w:rsidRPr="00F812BF">
        <w:rPr>
          <w:rFonts w:ascii="Times New Roman" w:hAnsi="Times New Roman" w:cs="Times New Roman"/>
          <w:sz w:val="24"/>
          <w:szCs w:val="24"/>
        </w:rPr>
        <w:t xml:space="preserve"> </w:t>
      </w:r>
    </w:p>
    <w:p w:rsidR="00D67B5E" w:rsidRPr="00B80109" w:rsidRDefault="00D67B5E" w:rsidP="006960CF">
      <w:pPr>
        <w:spacing w:line="240" w:lineRule="auto"/>
        <w:ind w:left="2268"/>
        <w:jc w:val="both"/>
        <w:rPr>
          <w:rFonts w:ascii="Times New Roman" w:hAnsi="Times New Roman" w:cs="Times New Roman"/>
          <w:sz w:val="20"/>
          <w:szCs w:val="20"/>
        </w:rPr>
      </w:pPr>
      <w:r w:rsidRPr="00B80109">
        <w:rPr>
          <w:rFonts w:ascii="Times New Roman" w:hAnsi="Times New Roman" w:cs="Times New Roman"/>
          <w:sz w:val="20"/>
          <w:szCs w:val="20"/>
        </w:rPr>
        <w:t>As novas orientações da pesquisa histórica estavam em harmonia com o ambiente intelectual político. O advento da democracia política e social, o impulso do movimento operário, a difusão do socialismo dirigiam o olhar para as massas. (</w:t>
      </w:r>
      <w:r w:rsidR="00B80109">
        <w:rPr>
          <w:rFonts w:ascii="Times New Roman" w:hAnsi="Times New Roman" w:cs="Times New Roman"/>
          <w:sz w:val="20"/>
          <w:szCs w:val="20"/>
        </w:rPr>
        <w:t xml:space="preserve">RÉMOND, </w:t>
      </w:r>
      <w:r w:rsidRPr="00B80109">
        <w:rPr>
          <w:rFonts w:ascii="Times New Roman" w:hAnsi="Times New Roman" w:cs="Times New Roman"/>
          <w:sz w:val="20"/>
          <w:szCs w:val="20"/>
        </w:rPr>
        <w:t>2003, p.19)</w:t>
      </w:r>
    </w:p>
    <w:p w:rsidR="006960CF" w:rsidRPr="00F812BF" w:rsidRDefault="006F4302" w:rsidP="006960CF">
      <w:pPr>
        <w:spacing w:line="360" w:lineRule="auto"/>
        <w:ind w:firstLine="708"/>
        <w:contextualSpacing/>
        <w:jc w:val="both"/>
        <w:rPr>
          <w:rFonts w:ascii="Times New Roman" w:hAnsi="Times New Roman" w:cs="Times New Roman"/>
          <w:sz w:val="24"/>
          <w:szCs w:val="24"/>
        </w:rPr>
      </w:pPr>
      <w:r w:rsidRPr="00F812BF">
        <w:rPr>
          <w:rFonts w:ascii="Times New Roman" w:hAnsi="Times New Roman" w:cs="Times New Roman"/>
          <w:sz w:val="24"/>
          <w:szCs w:val="24"/>
        </w:rPr>
        <w:t>No que concerne ao conceito de Cultura Política ou culturas políticas</w:t>
      </w:r>
      <w:r w:rsidR="00E9393C">
        <w:rPr>
          <w:rFonts w:ascii="Times New Roman" w:hAnsi="Times New Roman" w:cs="Times New Roman"/>
          <w:sz w:val="24"/>
          <w:szCs w:val="24"/>
        </w:rPr>
        <w:t xml:space="preserve"> </w:t>
      </w:r>
      <w:r w:rsidR="00276443">
        <w:rPr>
          <w:rFonts w:ascii="Times New Roman" w:hAnsi="Times New Roman" w:cs="Times New Roman"/>
          <w:sz w:val="24"/>
          <w:szCs w:val="24"/>
        </w:rPr>
        <w:t>nos</w:t>
      </w:r>
      <w:r w:rsidR="00E9393C">
        <w:rPr>
          <w:rFonts w:ascii="Times New Roman" w:hAnsi="Times New Roman" w:cs="Times New Roman"/>
          <w:sz w:val="24"/>
          <w:szCs w:val="24"/>
        </w:rPr>
        <w:t xml:space="preserve"> identificamos com a definição </w:t>
      </w:r>
      <w:r w:rsidRPr="00F812BF">
        <w:rPr>
          <w:rFonts w:ascii="Times New Roman" w:hAnsi="Times New Roman" w:cs="Times New Roman"/>
          <w:sz w:val="24"/>
          <w:szCs w:val="24"/>
        </w:rPr>
        <w:t>construída</w:t>
      </w:r>
      <w:r w:rsidR="00435BA6" w:rsidRPr="00F812BF">
        <w:rPr>
          <w:rFonts w:ascii="Times New Roman" w:hAnsi="Times New Roman" w:cs="Times New Roman"/>
          <w:sz w:val="24"/>
          <w:szCs w:val="24"/>
        </w:rPr>
        <w:t xml:space="preserve"> por </w:t>
      </w:r>
      <w:r w:rsidR="00E9393C" w:rsidRPr="00E9393C">
        <w:rPr>
          <w:rFonts w:ascii="Times New Roman" w:hAnsi="Times New Roman" w:cs="Times New Roman"/>
          <w:sz w:val="24"/>
          <w:szCs w:val="24"/>
        </w:rPr>
        <w:t>Motta</w:t>
      </w:r>
      <w:r w:rsidR="00435BA6" w:rsidRPr="00E9393C">
        <w:rPr>
          <w:rFonts w:ascii="Times New Roman" w:hAnsi="Times New Roman" w:cs="Times New Roman"/>
          <w:sz w:val="24"/>
          <w:szCs w:val="24"/>
        </w:rPr>
        <w:t>:</w:t>
      </w:r>
      <w:r w:rsidR="00276443">
        <w:rPr>
          <w:rFonts w:ascii="Times New Roman" w:hAnsi="Times New Roman" w:cs="Times New Roman"/>
          <w:sz w:val="24"/>
          <w:szCs w:val="24"/>
        </w:rPr>
        <w:t xml:space="preserve"> </w:t>
      </w:r>
    </w:p>
    <w:p w:rsidR="00435BA6" w:rsidRPr="00E9393C" w:rsidRDefault="00435BA6" w:rsidP="006960CF">
      <w:pPr>
        <w:spacing w:line="240" w:lineRule="auto"/>
        <w:ind w:left="2268"/>
        <w:jc w:val="both"/>
        <w:rPr>
          <w:rFonts w:ascii="Times New Roman" w:hAnsi="Times New Roman" w:cs="Times New Roman"/>
          <w:sz w:val="20"/>
          <w:szCs w:val="20"/>
        </w:rPr>
      </w:pPr>
      <w:r w:rsidRPr="00B80109">
        <w:rPr>
          <w:rFonts w:ascii="Times New Roman" w:hAnsi="Times New Roman" w:cs="Times New Roman"/>
          <w:sz w:val="20"/>
          <w:szCs w:val="20"/>
        </w:rPr>
        <w:t xml:space="preserve">Conjunto de valores, tradições, práticas e representações políticas partilhadas por determinado grupo humano, que expressa uma identidade coletiva e fornece leituras comuns do passado, assim como fornece inspiração para projetos políticos </w:t>
      </w:r>
      <w:r w:rsidRPr="00E9393C">
        <w:rPr>
          <w:rFonts w:ascii="Times New Roman" w:hAnsi="Times New Roman" w:cs="Times New Roman"/>
          <w:sz w:val="20"/>
          <w:szCs w:val="20"/>
        </w:rPr>
        <w:t>direcionados ao futuro</w:t>
      </w:r>
      <w:r w:rsidR="006960CF" w:rsidRPr="00E9393C">
        <w:rPr>
          <w:rFonts w:ascii="Times New Roman" w:hAnsi="Times New Roman" w:cs="Times New Roman"/>
          <w:sz w:val="20"/>
          <w:szCs w:val="20"/>
        </w:rPr>
        <w:t>.</w:t>
      </w:r>
      <w:r w:rsidRPr="00E9393C">
        <w:rPr>
          <w:rFonts w:ascii="Times New Roman" w:hAnsi="Times New Roman" w:cs="Times New Roman"/>
          <w:sz w:val="20"/>
          <w:szCs w:val="20"/>
        </w:rPr>
        <w:t xml:space="preserve"> (MOTTA, 2009, p. 21)</w:t>
      </w:r>
    </w:p>
    <w:p w:rsidR="00AF790D" w:rsidRPr="00E9393C" w:rsidRDefault="00E9393C" w:rsidP="00E9393C">
      <w:pPr>
        <w:spacing w:line="360" w:lineRule="auto"/>
        <w:ind w:firstLine="708"/>
        <w:contextualSpacing/>
        <w:jc w:val="both"/>
        <w:rPr>
          <w:rFonts w:ascii="Times New Roman" w:hAnsi="Times New Roman" w:cs="Times New Roman"/>
          <w:sz w:val="24"/>
          <w:szCs w:val="24"/>
        </w:rPr>
      </w:pPr>
      <w:r w:rsidRPr="00E9393C">
        <w:rPr>
          <w:rFonts w:ascii="Times New Roman" w:hAnsi="Times New Roman" w:cs="Times New Roman"/>
          <w:sz w:val="24"/>
          <w:szCs w:val="24"/>
        </w:rPr>
        <w:t>Também</w:t>
      </w:r>
      <w:r w:rsidR="00DF7E9E" w:rsidRPr="00E9393C">
        <w:rPr>
          <w:rFonts w:ascii="Times New Roman" w:hAnsi="Times New Roman" w:cs="Times New Roman"/>
          <w:sz w:val="24"/>
          <w:szCs w:val="24"/>
        </w:rPr>
        <w:t xml:space="preserve"> utilizaremos da concepção de classe enquanto processo para </w:t>
      </w:r>
      <w:r w:rsidRPr="00E9393C">
        <w:rPr>
          <w:rFonts w:ascii="Times New Roman" w:hAnsi="Times New Roman" w:cs="Times New Roman"/>
          <w:sz w:val="24"/>
          <w:szCs w:val="24"/>
        </w:rPr>
        <w:t>compreendermos a atuação</w:t>
      </w:r>
      <w:r w:rsidR="00276443" w:rsidRPr="00E9393C">
        <w:rPr>
          <w:rFonts w:ascii="Times New Roman" w:hAnsi="Times New Roman" w:cs="Times New Roman"/>
          <w:sz w:val="24"/>
          <w:szCs w:val="24"/>
        </w:rPr>
        <w:t xml:space="preserve"> </w:t>
      </w:r>
      <w:r w:rsidR="00DF7E9E" w:rsidRPr="00E9393C">
        <w:rPr>
          <w:rFonts w:ascii="Times New Roman" w:hAnsi="Times New Roman" w:cs="Times New Roman"/>
          <w:sz w:val="24"/>
          <w:szCs w:val="24"/>
        </w:rPr>
        <w:t xml:space="preserve">da Igreja Católica e </w:t>
      </w:r>
      <w:r w:rsidRPr="00E9393C">
        <w:rPr>
          <w:rFonts w:ascii="Times New Roman" w:hAnsi="Times New Roman" w:cs="Times New Roman"/>
          <w:sz w:val="24"/>
          <w:szCs w:val="24"/>
        </w:rPr>
        <w:t>dos</w:t>
      </w:r>
      <w:r w:rsidR="00276443" w:rsidRPr="00E9393C">
        <w:rPr>
          <w:rFonts w:ascii="Times New Roman" w:hAnsi="Times New Roman" w:cs="Times New Roman"/>
          <w:sz w:val="24"/>
          <w:szCs w:val="24"/>
        </w:rPr>
        <w:t xml:space="preserve"> </w:t>
      </w:r>
      <w:r w:rsidR="00DF7E9E" w:rsidRPr="00E9393C">
        <w:rPr>
          <w:rFonts w:ascii="Times New Roman" w:hAnsi="Times New Roman" w:cs="Times New Roman"/>
          <w:sz w:val="24"/>
          <w:szCs w:val="24"/>
        </w:rPr>
        <w:t>movimentos do campo no período</w:t>
      </w:r>
      <w:r w:rsidR="00276443" w:rsidRPr="00E9393C">
        <w:rPr>
          <w:rFonts w:ascii="Times New Roman" w:hAnsi="Times New Roman" w:cs="Times New Roman"/>
          <w:sz w:val="24"/>
          <w:szCs w:val="24"/>
        </w:rPr>
        <w:t xml:space="preserve"> da transição da ditadura militar para a democracia</w:t>
      </w:r>
      <w:r w:rsidRPr="00E9393C">
        <w:rPr>
          <w:rFonts w:ascii="Times New Roman" w:hAnsi="Times New Roman" w:cs="Times New Roman"/>
          <w:sz w:val="24"/>
          <w:szCs w:val="24"/>
        </w:rPr>
        <w:t xml:space="preserve">. </w:t>
      </w:r>
      <w:r w:rsidR="00DF7E9E" w:rsidRPr="00E9393C">
        <w:rPr>
          <w:rFonts w:ascii="Times New Roman" w:hAnsi="Times New Roman" w:cs="Times New Roman"/>
          <w:sz w:val="24"/>
          <w:szCs w:val="24"/>
        </w:rPr>
        <w:t>Segundo Thompson:</w:t>
      </w:r>
    </w:p>
    <w:p w:rsidR="00DF7E9E" w:rsidRPr="00B80109" w:rsidRDefault="00DF7E9E" w:rsidP="006960CF">
      <w:pPr>
        <w:spacing w:line="240" w:lineRule="auto"/>
        <w:ind w:left="2268"/>
        <w:jc w:val="both"/>
        <w:rPr>
          <w:rFonts w:ascii="Times New Roman" w:hAnsi="Times New Roman" w:cs="Times New Roman"/>
          <w:sz w:val="20"/>
          <w:szCs w:val="20"/>
        </w:rPr>
      </w:pPr>
      <w:r w:rsidRPr="00B80109">
        <w:rPr>
          <w:rFonts w:ascii="Times New Roman" w:hAnsi="Times New Roman" w:cs="Times New Roman"/>
          <w:sz w:val="20"/>
          <w:szCs w:val="20"/>
        </w:rPr>
        <w:t>A Classe acontece quando alguns homens, como resultado de experiências comuns (herdadas ou partilhadas), sentem e articulam a identidade de seus interesses entre si, e contra outros homens cujos interesses diferem (e geralmente se opões) dos seus. (THOMPSON, 1987, p.10)</w:t>
      </w:r>
    </w:p>
    <w:p w:rsidR="006960CF" w:rsidRPr="00F812BF" w:rsidRDefault="006960CF" w:rsidP="006960CF">
      <w:pPr>
        <w:spacing w:line="360" w:lineRule="auto"/>
        <w:ind w:left="2268"/>
        <w:contextualSpacing/>
        <w:jc w:val="both"/>
        <w:rPr>
          <w:rFonts w:ascii="Times New Roman" w:hAnsi="Times New Roman" w:cs="Times New Roman"/>
          <w:sz w:val="24"/>
          <w:szCs w:val="24"/>
        </w:rPr>
      </w:pPr>
    </w:p>
    <w:p w:rsidR="00DF7E9E" w:rsidRDefault="009C0C1B" w:rsidP="006960CF">
      <w:pPr>
        <w:spacing w:line="360" w:lineRule="auto"/>
        <w:ind w:firstLine="708"/>
        <w:contextualSpacing/>
        <w:jc w:val="both"/>
        <w:rPr>
          <w:rFonts w:ascii="Times New Roman" w:hAnsi="Times New Roman" w:cs="Times New Roman"/>
          <w:b/>
          <w:sz w:val="24"/>
          <w:szCs w:val="24"/>
        </w:rPr>
      </w:pPr>
      <w:r w:rsidRPr="00B80109">
        <w:rPr>
          <w:rFonts w:ascii="Times New Roman" w:hAnsi="Times New Roman" w:cs="Times New Roman"/>
          <w:b/>
          <w:sz w:val="24"/>
          <w:szCs w:val="24"/>
        </w:rPr>
        <w:lastRenderedPageBreak/>
        <w:t>“Se Golbery foi o pai do “monstro”, Costa e Silva e Po</w:t>
      </w:r>
      <w:r w:rsidR="0040257B" w:rsidRPr="00B80109">
        <w:rPr>
          <w:rFonts w:ascii="Times New Roman" w:hAnsi="Times New Roman" w:cs="Times New Roman"/>
          <w:b/>
          <w:sz w:val="24"/>
          <w:szCs w:val="24"/>
        </w:rPr>
        <w:t>rtella foram os responsáveis pel</w:t>
      </w:r>
      <w:r w:rsidRPr="00B80109">
        <w:rPr>
          <w:rFonts w:ascii="Times New Roman" w:hAnsi="Times New Roman" w:cs="Times New Roman"/>
          <w:b/>
          <w:sz w:val="24"/>
          <w:szCs w:val="24"/>
        </w:rPr>
        <w:t>o parto.”</w:t>
      </w:r>
      <w:r w:rsidR="00CE125D">
        <w:rPr>
          <w:rFonts w:ascii="Times New Roman" w:hAnsi="Times New Roman" w:cs="Times New Roman"/>
          <w:b/>
          <w:sz w:val="24"/>
          <w:szCs w:val="24"/>
        </w:rPr>
        <w:t xml:space="preserve"> – SERVIÇO NACIONAL DE INFORMAÇÃO (SNI) </w:t>
      </w:r>
      <w:proofErr w:type="gramStart"/>
      <w:r w:rsidR="000975E4" w:rsidRPr="00B80109">
        <w:rPr>
          <w:rStyle w:val="Refdenotaderodap"/>
          <w:rFonts w:ascii="Times New Roman" w:hAnsi="Times New Roman" w:cs="Times New Roman"/>
          <w:b/>
          <w:sz w:val="24"/>
          <w:szCs w:val="24"/>
        </w:rPr>
        <w:footnoteReference w:id="6"/>
      </w:r>
      <w:proofErr w:type="gramEnd"/>
    </w:p>
    <w:p w:rsidR="00CE125D" w:rsidRPr="00B80109" w:rsidRDefault="00CE125D" w:rsidP="006960CF">
      <w:pPr>
        <w:spacing w:line="360" w:lineRule="auto"/>
        <w:ind w:firstLine="708"/>
        <w:contextualSpacing/>
        <w:jc w:val="both"/>
        <w:rPr>
          <w:rFonts w:ascii="Times New Roman" w:hAnsi="Times New Roman" w:cs="Times New Roman"/>
          <w:b/>
          <w:sz w:val="24"/>
          <w:szCs w:val="24"/>
        </w:rPr>
      </w:pPr>
    </w:p>
    <w:p w:rsidR="00650813" w:rsidRDefault="00650813" w:rsidP="007440E1">
      <w:pPr>
        <w:spacing w:line="240" w:lineRule="auto"/>
        <w:ind w:left="2268"/>
        <w:contextualSpacing/>
        <w:jc w:val="both"/>
        <w:rPr>
          <w:rFonts w:ascii="Times New Roman" w:hAnsi="Times New Roman" w:cs="Times New Roman"/>
          <w:sz w:val="20"/>
          <w:szCs w:val="20"/>
        </w:rPr>
      </w:pPr>
      <w:r w:rsidRPr="00650813">
        <w:rPr>
          <w:rFonts w:ascii="Times New Roman" w:hAnsi="Times New Roman" w:cs="Times New Roman"/>
          <w:sz w:val="20"/>
          <w:szCs w:val="20"/>
        </w:rPr>
        <w:t>A lei determinava explicitamente que o SNI deveria colaborar com o Conselho de Segurança Nacional em „todas as questões afetas à Segurança Nacional‟</w:t>
      </w:r>
      <w:proofErr w:type="gramStart"/>
      <w:r w:rsidRPr="00650813">
        <w:rPr>
          <w:rFonts w:ascii="Times New Roman" w:hAnsi="Times New Roman" w:cs="Times New Roman"/>
          <w:sz w:val="20"/>
          <w:szCs w:val="20"/>
        </w:rPr>
        <w:t>.</w:t>
      </w:r>
      <w:proofErr w:type="gramEnd"/>
      <w:r w:rsidRPr="00650813">
        <w:rPr>
          <w:rFonts w:ascii="Times New Roman" w:hAnsi="Times New Roman" w:cs="Times New Roman"/>
          <w:sz w:val="20"/>
          <w:szCs w:val="20"/>
        </w:rPr>
        <w:t xml:space="preserve">Declarava que seu principal objetivo seria „coletar e analisar informações pertinentes à Segurança Nacional, à </w:t>
      </w:r>
      <w:proofErr w:type="spellStart"/>
      <w:r w:rsidRPr="00650813">
        <w:rPr>
          <w:rFonts w:ascii="Times New Roman" w:hAnsi="Times New Roman" w:cs="Times New Roman"/>
          <w:sz w:val="20"/>
          <w:szCs w:val="20"/>
        </w:rPr>
        <w:t>contra-informação</w:t>
      </w:r>
      <w:proofErr w:type="spellEnd"/>
      <w:r w:rsidRPr="00650813">
        <w:rPr>
          <w:rFonts w:ascii="Times New Roman" w:hAnsi="Times New Roman" w:cs="Times New Roman"/>
          <w:sz w:val="20"/>
          <w:szCs w:val="20"/>
        </w:rPr>
        <w:t xml:space="preserve"> e à informação sobre questões de subversão interna. Na prática, o SNI tornou-se um poder político de</w:t>
      </w:r>
      <w:r w:rsidR="00217C7C">
        <w:rPr>
          <w:rFonts w:ascii="Times New Roman" w:hAnsi="Times New Roman" w:cs="Times New Roman"/>
          <w:sz w:val="20"/>
          <w:szCs w:val="20"/>
        </w:rPr>
        <w:t xml:space="preserve"> </w:t>
      </w:r>
      <w:r w:rsidRPr="00650813">
        <w:rPr>
          <w:rFonts w:ascii="Times New Roman" w:hAnsi="Times New Roman" w:cs="Times New Roman"/>
          <w:sz w:val="20"/>
          <w:szCs w:val="20"/>
        </w:rPr>
        <w:t xml:space="preserve">facto quase tão importante quanto o do próprio </w:t>
      </w:r>
      <w:proofErr w:type="gramStart"/>
      <w:r w:rsidRPr="00650813">
        <w:rPr>
          <w:rFonts w:ascii="Times New Roman" w:hAnsi="Times New Roman" w:cs="Times New Roman"/>
          <w:sz w:val="20"/>
          <w:szCs w:val="20"/>
        </w:rPr>
        <w:t>Executivo.</w:t>
      </w:r>
      <w:proofErr w:type="gramEnd"/>
      <w:r>
        <w:rPr>
          <w:rFonts w:ascii="Times New Roman" w:hAnsi="Times New Roman" w:cs="Times New Roman"/>
          <w:sz w:val="20"/>
          <w:szCs w:val="20"/>
        </w:rPr>
        <w:t>(ALVES, 1989, p.72-73)</w:t>
      </w:r>
    </w:p>
    <w:p w:rsidR="00650813" w:rsidRDefault="00650813" w:rsidP="00650813">
      <w:pPr>
        <w:spacing w:line="360" w:lineRule="auto"/>
        <w:ind w:firstLine="709"/>
        <w:contextualSpacing/>
        <w:jc w:val="both"/>
        <w:rPr>
          <w:rFonts w:ascii="Times New Roman" w:hAnsi="Times New Roman" w:cs="Times New Roman"/>
          <w:sz w:val="24"/>
          <w:szCs w:val="24"/>
        </w:rPr>
      </w:pPr>
    </w:p>
    <w:p w:rsidR="00650813" w:rsidRDefault="00650813" w:rsidP="00CD6DF1">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Idealizado por Golbery de Couto e Silva, o Serviço Nacional</w:t>
      </w:r>
      <w:r w:rsidR="00A85349">
        <w:rPr>
          <w:rFonts w:ascii="Times New Roman" w:hAnsi="Times New Roman" w:cs="Times New Roman"/>
          <w:sz w:val="24"/>
          <w:szCs w:val="24"/>
        </w:rPr>
        <w:t xml:space="preserve"> Informação implementado já nos anos de 1964, </w:t>
      </w:r>
      <w:r w:rsidR="00CD6DF1">
        <w:rPr>
          <w:rFonts w:ascii="Times New Roman" w:hAnsi="Times New Roman" w:cs="Times New Roman"/>
          <w:sz w:val="24"/>
          <w:szCs w:val="24"/>
        </w:rPr>
        <w:t>não foi algo solto no tempo histórico, sua construção veio de acúmulos do</w:t>
      </w:r>
      <w:r w:rsidR="00CE125D">
        <w:rPr>
          <w:rFonts w:ascii="Times New Roman" w:hAnsi="Times New Roman" w:cs="Times New Roman"/>
          <w:sz w:val="24"/>
          <w:szCs w:val="24"/>
        </w:rPr>
        <w:t xml:space="preserve"> seu</w:t>
      </w:r>
      <w:r w:rsidR="00AD20F9">
        <w:rPr>
          <w:rFonts w:ascii="Times New Roman" w:hAnsi="Times New Roman" w:cs="Times New Roman"/>
          <w:sz w:val="24"/>
          <w:szCs w:val="24"/>
        </w:rPr>
        <w:t xml:space="preserve"> próprio idealizador, “No </w:t>
      </w:r>
      <w:proofErr w:type="spellStart"/>
      <w:r w:rsidR="00AD20F9">
        <w:rPr>
          <w:rFonts w:ascii="Times New Roman" w:hAnsi="Times New Roman" w:cs="Times New Roman"/>
          <w:sz w:val="24"/>
          <w:szCs w:val="24"/>
        </w:rPr>
        <w:t>Ipes</w:t>
      </w:r>
      <w:proofErr w:type="spellEnd"/>
      <w:r w:rsidR="00964D43">
        <w:rPr>
          <w:rFonts w:ascii="Times New Roman" w:hAnsi="Times New Roman" w:cs="Times New Roman"/>
          <w:sz w:val="24"/>
          <w:szCs w:val="24"/>
        </w:rPr>
        <w:t xml:space="preserve"> </w:t>
      </w:r>
      <w:r w:rsidR="00CD6DF1">
        <w:rPr>
          <w:rFonts w:ascii="Times New Roman" w:hAnsi="Times New Roman" w:cs="Times New Roman"/>
          <w:sz w:val="24"/>
          <w:szCs w:val="24"/>
        </w:rPr>
        <w:t>(Instituto de Pesquisas e Estudos Sociais) havia conseguido reunir alguns milhares de fichas e dossiês (ALVES, 1984, p.25; DREIFUSS, 1981, p.281)</w:t>
      </w:r>
      <w:r w:rsidR="00964D43">
        <w:rPr>
          <w:rFonts w:ascii="Times New Roman" w:hAnsi="Times New Roman" w:cs="Times New Roman"/>
          <w:sz w:val="24"/>
          <w:szCs w:val="24"/>
        </w:rPr>
        <w:t xml:space="preserve">. O SNI também acumulou os documentos do serviço anterior: </w:t>
      </w:r>
      <w:r w:rsidR="00CD6DF1" w:rsidRPr="00CD6DF1">
        <w:rPr>
          <w:rFonts w:ascii="Times New Roman" w:hAnsi="Times New Roman" w:cs="Times New Roman"/>
          <w:sz w:val="24"/>
          <w:szCs w:val="24"/>
        </w:rPr>
        <w:t>Serviço Nacional de in</w:t>
      </w:r>
      <w:r w:rsidR="00964D43">
        <w:rPr>
          <w:rFonts w:ascii="Times New Roman" w:hAnsi="Times New Roman" w:cs="Times New Roman"/>
          <w:sz w:val="24"/>
          <w:szCs w:val="24"/>
        </w:rPr>
        <w:t>formações e contra informações</w:t>
      </w:r>
      <w:r w:rsidR="00A85349">
        <w:rPr>
          <w:rFonts w:ascii="Times New Roman" w:hAnsi="Times New Roman" w:cs="Times New Roman"/>
          <w:sz w:val="24"/>
          <w:szCs w:val="24"/>
        </w:rPr>
        <w:t xml:space="preserve"> </w:t>
      </w:r>
      <w:r w:rsidR="00964D43">
        <w:rPr>
          <w:rFonts w:ascii="Times New Roman" w:hAnsi="Times New Roman" w:cs="Times New Roman"/>
          <w:sz w:val="24"/>
          <w:szCs w:val="24"/>
        </w:rPr>
        <w:t>(SFICI)</w:t>
      </w:r>
      <w:r w:rsidR="00833E2B">
        <w:rPr>
          <w:rFonts w:ascii="Times New Roman" w:hAnsi="Times New Roman" w:cs="Times New Roman"/>
          <w:sz w:val="24"/>
          <w:szCs w:val="24"/>
        </w:rPr>
        <w:t>. O qual segundo Castelo Branco faltava “as facilidades e a autoridade indispensável para estabelecer as relações entre os diversos níveis da administração pública</w:t>
      </w:r>
      <w:proofErr w:type="gramStart"/>
      <w:r w:rsidR="00833E2B">
        <w:rPr>
          <w:rFonts w:ascii="Times New Roman" w:hAnsi="Times New Roman" w:cs="Times New Roman"/>
          <w:sz w:val="24"/>
          <w:szCs w:val="24"/>
        </w:rPr>
        <w:t>”(</w:t>
      </w:r>
      <w:proofErr w:type="gramEnd"/>
      <w:r w:rsidR="00833E2B">
        <w:rPr>
          <w:rFonts w:ascii="Times New Roman" w:hAnsi="Times New Roman" w:cs="Times New Roman"/>
          <w:sz w:val="24"/>
          <w:szCs w:val="24"/>
        </w:rPr>
        <w:t>OLIVEIRA, 1999, p. 48). O SIFICI</w:t>
      </w:r>
      <w:r w:rsidR="00CD6DF1" w:rsidRPr="00CD6DF1">
        <w:rPr>
          <w:rFonts w:ascii="Times New Roman" w:hAnsi="Times New Roman" w:cs="Times New Roman"/>
          <w:sz w:val="24"/>
          <w:szCs w:val="24"/>
        </w:rPr>
        <w:t xml:space="preserve"> </w:t>
      </w:r>
      <w:r w:rsidR="00964D43">
        <w:rPr>
          <w:rFonts w:ascii="Times New Roman" w:hAnsi="Times New Roman" w:cs="Times New Roman"/>
          <w:sz w:val="24"/>
          <w:szCs w:val="24"/>
        </w:rPr>
        <w:t xml:space="preserve">fora criado em fins do governo Kubitschek o qual </w:t>
      </w:r>
      <w:r w:rsidR="00E310F9">
        <w:rPr>
          <w:rFonts w:ascii="Times New Roman" w:hAnsi="Times New Roman" w:cs="Times New Roman"/>
          <w:sz w:val="24"/>
          <w:szCs w:val="24"/>
        </w:rPr>
        <w:t>era ligado a</w:t>
      </w:r>
      <w:r w:rsidR="00964D43">
        <w:rPr>
          <w:rFonts w:ascii="Times New Roman" w:hAnsi="Times New Roman" w:cs="Times New Roman"/>
          <w:sz w:val="24"/>
          <w:szCs w:val="24"/>
        </w:rPr>
        <w:t xml:space="preserve"> secretaria do Consel</w:t>
      </w:r>
      <w:r w:rsidR="00A85349">
        <w:rPr>
          <w:rFonts w:ascii="Times New Roman" w:hAnsi="Times New Roman" w:cs="Times New Roman"/>
          <w:sz w:val="24"/>
          <w:szCs w:val="24"/>
        </w:rPr>
        <w:t>ho de Segurança Nacional. Todavia ele não era necessário</w:t>
      </w:r>
      <w:r w:rsidR="00CE125D">
        <w:rPr>
          <w:rFonts w:ascii="Times New Roman" w:hAnsi="Times New Roman" w:cs="Times New Roman"/>
          <w:sz w:val="24"/>
          <w:szCs w:val="24"/>
        </w:rPr>
        <w:t xml:space="preserve"> para os anseios do criador do SNI.</w:t>
      </w:r>
      <w:r w:rsidR="00A85349">
        <w:rPr>
          <w:rFonts w:ascii="Times New Roman" w:hAnsi="Times New Roman" w:cs="Times New Roman"/>
          <w:sz w:val="24"/>
          <w:szCs w:val="24"/>
        </w:rPr>
        <w:t xml:space="preserve"> </w:t>
      </w:r>
      <w:r w:rsidR="00964D43">
        <w:rPr>
          <w:rFonts w:ascii="Times New Roman" w:hAnsi="Times New Roman" w:cs="Times New Roman"/>
          <w:sz w:val="24"/>
          <w:szCs w:val="24"/>
        </w:rPr>
        <w:t>Golbery queria um serviço mais confiável para a coleta das informações necessárias para o governo vigente.</w:t>
      </w:r>
    </w:p>
    <w:p w:rsidR="0007551F" w:rsidRDefault="00964D43" w:rsidP="00E11329">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Anos depois o seu idealizado</w:t>
      </w:r>
      <w:r w:rsidR="0007551F">
        <w:rPr>
          <w:rFonts w:ascii="Times New Roman" w:hAnsi="Times New Roman" w:cs="Times New Roman"/>
          <w:sz w:val="24"/>
          <w:szCs w:val="24"/>
        </w:rPr>
        <w:t>r</w:t>
      </w:r>
      <w:r>
        <w:rPr>
          <w:rFonts w:ascii="Times New Roman" w:hAnsi="Times New Roman" w:cs="Times New Roman"/>
          <w:sz w:val="24"/>
          <w:szCs w:val="24"/>
        </w:rPr>
        <w:t xml:space="preserve">; Golbery iria proferir a famosa frase sobre sua criação: “Criei um monstro”. </w:t>
      </w:r>
      <w:r w:rsidR="00A85349">
        <w:rPr>
          <w:rFonts w:ascii="Times New Roman" w:hAnsi="Times New Roman" w:cs="Times New Roman"/>
          <w:sz w:val="24"/>
          <w:szCs w:val="24"/>
        </w:rPr>
        <w:t>Contudo</w:t>
      </w:r>
      <w:r>
        <w:rPr>
          <w:rFonts w:ascii="Times New Roman" w:hAnsi="Times New Roman" w:cs="Times New Roman"/>
          <w:sz w:val="24"/>
          <w:szCs w:val="24"/>
        </w:rPr>
        <w:t xml:space="preserve"> “na verda</w:t>
      </w:r>
      <w:r w:rsidR="0007551F">
        <w:rPr>
          <w:rFonts w:ascii="Times New Roman" w:hAnsi="Times New Roman" w:cs="Times New Roman"/>
          <w:sz w:val="24"/>
          <w:szCs w:val="24"/>
        </w:rPr>
        <w:t>de, o monstro somente seria cri</w:t>
      </w:r>
      <w:r>
        <w:rPr>
          <w:rFonts w:ascii="Times New Roman" w:hAnsi="Times New Roman" w:cs="Times New Roman"/>
          <w:sz w:val="24"/>
          <w:szCs w:val="24"/>
        </w:rPr>
        <w:t>ado depois da vitória</w:t>
      </w:r>
      <w:r w:rsidR="0007551F">
        <w:rPr>
          <w:rFonts w:ascii="Times New Roman" w:hAnsi="Times New Roman" w:cs="Times New Roman"/>
          <w:sz w:val="24"/>
          <w:szCs w:val="24"/>
        </w:rPr>
        <w:t xml:space="preserve"> da linha dura, que se iniciou com a posse de Costa e Silva na presidência.</w:t>
      </w:r>
      <w:proofErr w:type="gramStart"/>
      <w:r w:rsidR="0007551F">
        <w:rPr>
          <w:rFonts w:ascii="Times New Roman" w:hAnsi="Times New Roman" w:cs="Times New Roman"/>
          <w:sz w:val="24"/>
          <w:szCs w:val="24"/>
        </w:rPr>
        <w:t>”(</w:t>
      </w:r>
      <w:r w:rsidR="0007551F" w:rsidRPr="0007551F">
        <w:rPr>
          <w:rFonts w:ascii="Times New Roman" w:hAnsi="Times New Roman" w:cs="Times New Roman"/>
          <w:sz w:val="24"/>
          <w:szCs w:val="24"/>
        </w:rPr>
        <w:t xml:space="preserve"> </w:t>
      </w:r>
      <w:proofErr w:type="gramEnd"/>
      <w:r w:rsidR="0007551F">
        <w:rPr>
          <w:rFonts w:ascii="Times New Roman" w:hAnsi="Times New Roman" w:cs="Times New Roman"/>
          <w:sz w:val="24"/>
          <w:szCs w:val="24"/>
        </w:rPr>
        <w:t xml:space="preserve">FICO, 2003, p.175). Antes da posse de Costa e Silva como presidente, o SNI possuía um caráter mais fechado aos anseios do então presidente da época: Castelo </w:t>
      </w:r>
      <w:proofErr w:type="gramStart"/>
      <w:r w:rsidR="0007551F">
        <w:rPr>
          <w:rFonts w:ascii="Times New Roman" w:hAnsi="Times New Roman" w:cs="Times New Roman"/>
          <w:sz w:val="24"/>
          <w:szCs w:val="24"/>
        </w:rPr>
        <w:t>Branco,</w:t>
      </w:r>
      <w:proofErr w:type="gramEnd"/>
      <w:r w:rsidR="00217C7C">
        <w:rPr>
          <w:rFonts w:ascii="Times New Roman" w:hAnsi="Times New Roman" w:cs="Times New Roman"/>
          <w:sz w:val="24"/>
          <w:szCs w:val="24"/>
        </w:rPr>
        <w:t>”</w:t>
      </w:r>
      <w:r w:rsidR="007603AF">
        <w:rPr>
          <w:rFonts w:ascii="Times New Roman" w:hAnsi="Times New Roman" w:cs="Times New Roman"/>
          <w:sz w:val="24"/>
          <w:szCs w:val="24"/>
        </w:rPr>
        <w:t>o SNI expandiu suas atividades, ultrapassando os limites da área de informações e de operações. Tornou-se também um gerenciador de atividades políticas e empresariais”</w:t>
      </w:r>
      <w:r w:rsidR="00217C7C">
        <w:rPr>
          <w:rFonts w:ascii="Times New Roman" w:hAnsi="Times New Roman" w:cs="Times New Roman"/>
          <w:sz w:val="24"/>
          <w:szCs w:val="24"/>
        </w:rPr>
        <w:t xml:space="preserve"> </w:t>
      </w:r>
      <w:r w:rsidR="007603AF">
        <w:rPr>
          <w:rFonts w:ascii="Times New Roman" w:hAnsi="Times New Roman" w:cs="Times New Roman"/>
          <w:sz w:val="24"/>
          <w:szCs w:val="24"/>
        </w:rPr>
        <w:t xml:space="preserve">(D’ARAUJO; SOARES; CASTRO, 1994, p.14) tal cenário se expressava </w:t>
      </w:r>
      <w:r w:rsidR="0007551F">
        <w:rPr>
          <w:rFonts w:ascii="Times New Roman" w:hAnsi="Times New Roman" w:cs="Times New Roman"/>
          <w:sz w:val="24"/>
          <w:szCs w:val="24"/>
        </w:rPr>
        <w:t>com a saída dos moderados, um novo caminho se ramifica, segundo Fico:</w:t>
      </w:r>
    </w:p>
    <w:p w:rsidR="00964D43" w:rsidRDefault="007603AF" w:rsidP="00217C7C">
      <w:pPr>
        <w:spacing w:line="240" w:lineRule="auto"/>
        <w:ind w:left="2268"/>
        <w:contextualSpacing/>
        <w:jc w:val="both"/>
        <w:rPr>
          <w:rFonts w:ascii="Times New Roman" w:hAnsi="Times New Roman" w:cs="Times New Roman"/>
          <w:sz w:val="20"/>
          <w:szCs w:val="20"/>
        </w:rPr>
      </w:pPr>
      <w:r>
        <w:rPr>
          <w:rFonts w:ascii="Times New Roman" w:hAnsi="Times New Roman" w:cs="Times New Roman"/>
          <w:sz w:val="20"/>
          <w:szCs w:val="20"/>
        </w:rPr>
        <w:t>A</w:t>
      </w:r>
      <w:r w:rsidR="0007551F" w:rsidRPr="007603AF">
        <w:rPr>
          <w:rFonts w:ascii="Times New Roman" w:hAnsi="Times New Roman" w:cs="Times New Roman"/>
          <w:sz w:val="20"/>
          <w:szCs w:val="20"/>
        </w:rPr>
        <w:t xml:space="preserve">s atribuições do SNI e das antigas “seções de segurança Nacional”, que se transformaram nas “divisões de segurança e informações”. Essas divisões conhecidas pela sigla “DSI”, funcionavam em todos os ministérios civis e, muitas vezes, criavam problemas para </w:t>
      </w:r>
      <w:proofErr w:type="gramStart"/>
      <w:r w:rsidR="0007551F" w:rsidRPr="007603AF">
        <w:rPr>
          <w:rFonts w:ascii="Times New Roman" w:hAnsi="Times New Roman" w:cs="Times New Roman"/>
          <w:sz w:val="20"/>
          <w:szCs w:val="20"/>
        </w:rPr>
        <w:t>o titular</w:t>
      </w:r>
      <w:proofErr w:type="gramEnd"/>
      <w:r w:rsidR="0007551F" w:rsidRPr="007603AF">
        <w:rPr>
          <w:rFonts w:ascii="Times New Roman" w:hAnsi="Times New Roman" w:cs="Times New Roman"/>
          <w:sz w:val="20"/>
          <w:szCs w:val="20"/>
        </w:rPr>
        <w:t xml:space="preserve"> da pasta que nem sempre ascendência sobre elas</w:t>
      </w:r>
      <w:r>
        <w:rPr>
          <w:rFonts w:ascii="Times New Roman" w:hAnsi="Times New Roman" w:cs="Times New Roman"/>
          <w:sz w:val="20"/>
          <w:szCs w:val="20"/>
        </w:rPr>
        <w:t>. (FICO, 2003, p.19)</w:t>
      </w:r>
    </w:p>
    <w:p w:rsidR="00E11329" w:rsidRDefault="00E11329" w:rsidP="007603AF">
      <w:pPr>
        <w:spacing w:line="240" w:lineRule="auto"/>
        <w:ind w:left="2268" w:firstLine="709"/>
        <w:contextualSpacing/>
        <w:jc w:val="both"/>
        <w:rPr>
          <w:rFonts w:ascii="Times New Roman" w:hAnsi="Times New Roman" w:cs="Times New Roman"/>
          <w:sz w:val="20"/>
          <w:szCs w:val="20"/>
        </w:rPr>
      </w:pPr>
    </w:p>
    <w:p w:rsidR="00E11329" w:rsidRDefault="00E11329" w:rsidP="00E11329">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No que concerne as Divisões de Segurança Interna – </w:t>
      </w:r>
      <w:proofErr w:type="spellStart"/>
      <w:r>
        <w:rPr>
          <w:rFonts w:ascii="Times New Roman" w:hAnsi="Times New Roman" w:cs="Times New Roman"/>
          <w:sz w:val="24"/>
          <w:szCs w:val="24"/>
        </w:rPr>
        <w:t>DSI’s</w:t>
      </w:r>
      <w:proofErr w:type="spellEnd"/>
      <w:r>
        <w:rPr>
          <w:rFonts w:ascii="Times New Roman" w:hAnsi="Times New Roman" w:cs="Times New Roman"/>
          <w:sz w:val="24"/>
          <w:szCs w:val="24"/>
        </w:rPr>
        <w:t>, essas eram subordinadas aos seus respectivos ministérios, porém sua condição era de órgão sob a superintendência e coordenação do SNI, o qual constitua corpo junto aos demais</w:t>
      </w:r>
      <w:r w:rsidR="00AD20F9">
        <w:rPr>
          <w:rFonts w:ascii="Times New Roman" w:hAnsi="Times New Roman" w:cs="Times New Roman"/>
          <w:sz w:val="24"/>
          <w:szCs w:val="24"/>
        </w:rPr>
        <w:t xml:space="preserve"> de acordo com </w:t>
      </w:r>
      <w:r>
        <w:rPr>
          <w:rFonts w:ascii="Times New Roman" w:hAnsi="Times New Roman" w:cs="Times New Roman"/>
          <w:sz w:val="24"/>
          <w:szCs w:val="24"/>
        </w:rPr>
        <w:t>Fico era:</w:t>
      </w:r>
    </w:p>
    <w:p w:rsidR="00E11329" w:rsidRDefault="00E11329" w:rsidP="00E1132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7603AF" w:rsidRDefault="00E11329" w:rsidP="007440E1">
      <w:pPr>
        <w:spacing w:line="240" w:lineRule="auto"/>
        <w:ind w:left="2268"/>
        <w:contextualSpacing/>
        <w:jc w:val="both"/>
        <w:rPr>
          <w:rFonts w:ascii="Times New Roman" w:hAnsi="Times New Roman" w:cs="Times New Roman"/>
          <w:sz w:val="20"/>
          <w:szCs w:val="20"/>
        </w:rPr>
      </w:pPr>
      <w:r>
        <w:rPr>
          <w:rFonts w:ascii="Times New Roman" w:hAnsi="Times New Roman" w:cs="Times New Roman"/>
          <w:sz w:val="20"/>
          <w:szCs w:val="20"/>
        </w:rPr>
        <w:t>Uma</w:t>
      </w:r>
      <w:r w:rsidRPr="00E11329">
        <w:rPr>
          <w:rFonts w:ascii="Times New Roman" w:hAnsi="Times New Roman" w:cs="Times New Roman"/>
          <w:sz w:val="20"/>
          <w:szCs w:val="20"/>
        </w:rPr>
        <w:t xml:space="preserve"> vast</w:t>
      </w:r>
      <w:r>
        <w:rPr>
          <w:rFonts w:ascii="Times New Roman" w:hAnsi="Times New Roman" w:cs="Times New Roman"/>
          <w:sz w:val="20"/>
          <w:szCs w:val="20"/>
        </w:rPr>
        <w:t>a rede de espionagem, implantad</w:t>
      </w:r>
      <w:r w:rsidRPr="00E11329">
        <w:rPr>
          <w:rFonts w:ascii="Times New Roman" w:hAnsi="Times New Roman" w:cs="Times New Roman"/>
          <w:sz w:val="20"/>
          <w:szCs w:val="20"/>
        </w:rPr>
        <w:t>a em todo o país, além dos ministérios civis, as pastas militares obviamente também contavam com seus órgãos de informações, bem como</w:t>
      </w:r>
      <w:r>
        <w:rPr>
          <w:rFonts w:ascii="Times New Roman" w:hAnsi="Times New Roman" w:cs="Times New Roman"/>
          <w:sz w:val="20"/>
          <w:szCs w:val="20"/>
        </w:rPr>
        <w:t xml:space="preserve"> todas as autarquias, fundações e demais órgãos públicos. (FICO, 2003, p.176)</w:t>
      </w:r>
    </w:p>
    <w:p w:rsidR="00E11329" w:rsidRDefault="00E11329" w:rsidP="00E11329">
      <w:pPr>
        <w:spacing w:line="240" w:lineRule="auto"/>
        <w:ind w:left="2268" w:firstLine="709"/>
        <w:contextualSpacing/>
        <w:jc w:val="both"/>
        <w:rPr>
          <w:rFonts w:ascii="Times New Roman" w:hAnsi="Times New Roman" w:cs="Times New Roman"/>
          <w:sz w:val="20"/>
          <w:szCs w:val="20"/>
        </w:rPr>
      </w:pPr>
    </w:p>
    <w:p w:rsidR="00E11329" w:rsidRDefault="00E56DF6" w:rsidP="00424389">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No ano de 1970 no governo de Garrastazu Médici, </w:t>
      </w:r>
      <w:r w:rsidR="00424389">
        <w:rPr>
          <w:rFonts w:ascii="Times New Roman" w:hAnsi="Times New Roman" w:cs="Times New Roman"/>
          <w:sz w:val="24"/>
          <w:szCs w:val="24"/>
        </w:rPr>
        <w:t>o SNI aprova o “Plano Nacional de Informações”</w:t>
      </w:r>
      <w:r w:rsidR="00CE125D">
        <w:rPr>
          <w:rFonts w:ascii="Times New Roman" w:hAnsi="Times New Roman" w:cs="Times New Roman"/>
          <w:sz w:val="24"/>
          <w:szCs w:val="24"/>
        </w:rPr>
        <w:t xml:space="preserve"> o qual durante a</w:t>
      </w:r>
      <w:r w:rsidR="00424389">
        <w:rPr>
          <w:rFonts w:ascii="Times New Roman" w:hAnsi="Times New Roman" w:cs="Times New Roman"/>
          <w:sz w:val="24"/>
          <w:szCs w:val="24"/>
        </w:rPr>
        <w:t xml:space="preserve"> gestão de Alberto Fontoura (1969-74), instituiu que todas as futuras missões seriam competência dos órgãos envolvidos com o </w:t>
      </w:r>
      <w:r w:rsidR="00A85349">
        <w:rPr>
          <w:rFonts w:ascii="Times New Roman" w:hAnsi="Times New Roman" w:cs="Times New Roman"/>
          <w:sz w:val="24"/>
          <w:szCs w:val="24"/>
        </w:rPr>
        <w:t>recém-criado</w:t>
      </w:r>
      <w:r w:rsidR="00424389">
        <w:rPr>
          <w:rFonts w:ascii="Times New Roman" w:hAnsi="Times New Roman" w:cs="Times New Roman"/>
          <w:sz w:val="24"/>
          <w:szCs w:val="24"/>
        </w:rPr>
        <w:t xml:space="preserve"> </w:t>
      </w:r>
      <w:proofErr w:type="spellStart"/>
      <w:r w:rsidR="00424389">
        <w:rPr>
          <w:rFonts w:ascii="Times New Roman" w:hAnsi="Times New Roman" w:cs="Times New Roman"/>
          <w:sz w:val="24"/>
          <w:szCs w:val="24"/>
        </w:rPr>
        <w:t>Sisni</w:t>
      </w:r>
      <w:proofErr w:type="spellEnd"/>
      <w:r w:rsidR="00424389">
        <w:rPr>
          <w:rFonts w:ascii="Times New Roman" w:hAnsi="Times New Roman" w:cs="Times New Roman"/>
          <w:sz w:val="24"/>
          <w:szCs w:val="24"/>
        </w:rPr>
        <w:t xml:space="preserve"> – Sistema Nacional de Informação, sendo esse o principal órgão do SNI, o qual coordenava todas as ações em âmbito nacional.</w:t>
      </w:r>
      <w:r w:rsidR="00A85349">
        <w:rPr>
          <w:rFonts w:ascii="Times New Roman" w:hAnsi="Times New Roman" w:cs="Times New Roman"/>
          <w:sz w:val="24"/>
          <w:szCs w:val="24"/>
        </w:rPr>
        <w:t xml:space="preserve"> Nesse contexto em 1971 é criada a Escola Nacional </w:t>
      </w:r>
      <w:r w:rsidR="00E01C5B">
        <w:rPr>
          <w:rFonts w:ascii="Times New Roman" w:hAnsi="Times New Roman" w:cs="Times New Roman"/>
          <w:sz w:val="24"/>
          <w:szCs w:val="24"/>
        </w:rPr>
        <w:t xml:space="preserve">de Informação a </w:t>
      </w:r>
      <w:proofErr w:type="spellStart"/>
      <w:proofErr w:type="gramStart"/>
      <w:r w:rsidR="00E01C5B">
        <w:rPr>
          <w:rFonts w:ascii="Times New Roman" w:hAnsi="Times New Roman" w:cs="Times New Roman"/>
          <w:sz w:val="24"/>
          <w:szCs w:val="24"/>
        </w:rPr>
        <w:t>EsNI</w:t>
      </w:r>
      <w:proofErr w:type="spellEnd"/>
      <w:proofErr w:type="gramEnd"/>
      <w:r w:rsidR="00E01C5B">
        <w:rPr>
          <w:rFonts w:ascii="Times New Roman" w:hAnsi="Times New Roman" w:cs="Times New Roman"/>
          <w:sz w:val="24"/>
          <w:szCs w:val="24"/>
        </w:rPr>
        <w:t>, o qual “pretendia formar espiões civis, para que o SNI se transforma-se, aos poucos, numa agência como a norte-americana CIA”</w:t>
      </w:r>
      <w:r w:rsidR="00E01C5B">
        <w:rPr>
          <w:rStyle w:val="Refdenotaderodap"/>
          <w:rFonts w:ascii="Times New Roman" w:hAnsi="Times New Roman" w:cs="Times New Roman"/>
          <w:sz w:val="24"/>
          <w:szCs w:val="24"/>
        </w:rPr>
        <w:footnoteReference w:id="7"/>
      </w:r>
      <w:r w:rsidR="00E01C5B">
        <w:rPr>
          <w:rFonts w:ascii="Times New Roman" w:hAnsi="Times New Roman" w:cs="Times New Roman"/>
          <w:sz w:val="24"/>
          <w:szCs w:val="24"/>
        </w:rPr>
        <w:t>.</w:t>
      </w:r>
      <w:r w:rsidR="00287AC7">
        <w:rPr>
          <w:rFonts w:ascii="Times New Roman" w:hAnsi="Times New Roman" w:cs="Times New Roman"/>
          <w:sz w:val="24"/>
          <w:szCs w:val="24"/>
        </w:rPr>
        <w:t xml:space="preserve"> </w:t>
      </w:r>
    </w:p>
    <w:p w:rsidR="00433E9A" w:rsidRPr="00033866" w:rsidRDefault="00433E9A" w:rsidP="00433E9A">
      <w:pPr>
        <w:spacing w:line="360" w:lineRule="auto"/>
        <w:ind w:firstLine="709"/>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O </w:t>
      </w:r>
      <w:proofErr w:type="spellStart"/>
      <w:r>
        <w:rPr>
          <w:rFonts w:ascii="Times New Roman" w:hAnsi="Times New Roman" w:cs="Times New Roman"/>
          <w:sz w:val="24"/>
          <w:szCs w:val="24"/>
        </w:rPr>
        <w:t>Sisni</w:t>
      </w:r>
      <w:proofErr w:type="spellEnd"/>
      <w:r>
        <w:rPr>
          <w:rFonts w:ascii="Times New Roman" w:hAnsi="Times New Roman" w:cs="Times New Roman"/>
          <w:sz w:val="24"/>
          <w:szCs w:val="24"/>
        </w:rPr>
        <w:t xml:space="preserve">, </w:t>
      </w:r>
      <w:r w:rsidR="00AD20F9" w:rsidRPr="00AD20F9">
        <w:rPr>
          <w:rFonts w:ascii="Times New Roman" w:hAnsi="Times New Roman" w:cs="Times New Roman"/>
          <w:sz w:val="24"/>
          <w:szCs w:val="24"/>
        </w:rPr>
        <w:t>era composto</w:t>
      </w:r>
      <w:r w:rsidR="00033866" w:rsidRPr="00033866">
        <w:rPr>
          <w:rFonts w:ascii="Times New Roman" w:hAnsi="Times New Roman" w:cs="Times New Roman"/>
          <w:color w:val="548DD4" w:themeColor="text2" w:themeTint="99"/>
          <w:sz w:val="24"/>
          <w:szCs w:val="24"/>
        </w:rPr>
        <w:t xml:space="preserve"> </w:t>
      </w:r>
      <w:r w:rsidR="00AD20F9">
        <w:rPr>
          <w:rFonts w:ascii="Times New Roman" w:hAnsi="Times New Roman" w:cs="Times New Roman"/>
          <w:sz w:val="24"/>
          <w:szCs w:val="24"/>
        </w:rPr>
        <w:t>pelo “Subsistema</w:t>
      </w:r>
      <w:r w:rsidRPr="00433E9A">
        <w:rPr>
          <w:rFonts w:ascii="Times New Roman" w:hAnsi="Times New Roman" w:cs="Times New Roman"/>
          <w:sz w:val="24"/>
          <w:szCs w:val="24"/>
        </w:rPr>
        <w:t xml:space="preserve"> de Informações E</w:t>
      </w:r>
      <w:r>
        <w:rPr>
          <w:rFonts w:ascii="Times New Roman" w:hAnsi="Times New Roman" w:cs="Times New Roman"/>
          <w:sz w:val="24"/>
          <w:szCs w:val="24"/>
        </w:rPr>
        <w:t>stratégicas Militares” o qual era específico das</w:t>
      </w:r>
      <w:r w:rsidR="00AD20F9">
        <w:rPr>
          <w:rFonts w:ascii="Times New Roman" w:hAnsi="Times New Roman" w:cs="Times New Roman"/>
          <w:sz w:val="24"/>
          <w:szCs w:val="24"/>
        </w:rPr>
        <w:t xml:space="preserve"> três</w:t>
      </w:r>
      <w:r>
        <w:rPr>
          <w:rFonts w:ascii="Times New Roman" w:hAnsi="Times New Roman" w:cs="Times New Roman"/>
          <w:sz w:val="24"/>
          <w:szCs w:val="24"/>
        </w:rPr>
        <w:t xml:space="preserve"> forças </w:t>
      </w:r>
      <w:proofErr w:type="gramStart"/>
      <w:r w:rsidR="00AD20F9">
        <w:rPr>
          <w:rFonts w:ascii="Times New Roman" w:hAnsi="Times New Roman" w:cs="Times New Roman"/>
          <w:sz w:val="24"/>
          <w:szCs w:val="24"/>
        </w:rPr>
        <w:t xml:space="preserve">da </w:t>
      </w:r>
      <w:r>
        <w:rPr>
          <w:rFonts w:ascii="Times New Roman" w:hAnsi="Times New Roman" w:cs="Times New Roman"/>
          <w:sz w:val="24"/>
          <w:szCs w:val="24"/>
        </w:rPr>
        <w:t>armadas</w:t>
      </w:r>
      <w:proofErr w:type="gramEnd"/>
      <w:r>
        <w:rPr>
          <w:rFonts w:ascii="Times New Roman" w:hAnsi="Times New Roman" w:cs="Times New Roman"/>
          <w:sz w:val="24"/>
          <w:szCs w:val="24"/>
        </w:rPr>
        <w:t>,: Centro de Informação da Marinha (CENIMAR</w:t>
      </w:r>
      <w:r w:rsidR="00FD5F87">
        <w:rPr>
          <w:rFonts w:ascii="Times New Roman" w:hAnsi="Times New Roman" w:cs="Times New Roman"/>
          <w:sz w:val="24"/>
          <w:szCs w:val="24"/>
        </w:rPr>
        <w:t xml:space="preserve">), Centro de Informação da Aeronáutica (CISA) e Centro de Informação do Exército (CIE). Sendo todos eles </w:t>
      </w:r>
      <w:proofErr w:type="gramStart"/>
      <w:r w:rsidR="00FD5F87">
        <w:rPr>
          <w:rFonts w:ascii="Times New Roman" w:hAnsi="Times New Roman" w:cs="Times New Roman"/>
          <w:sz w:val="24"/>
          <w:szCs w:val="24"/>
        </w:rPr>
        <w:t>órgão criados ou reformados</w:t>
      </w:r>
      <w:proofErr w:type="gramEnd"/>
      <w:r w:rsidR="00FD5F87">
        <w:rPr>
          <w:rFonts w:ascii="Times New Roman" w:hAnsi="Times New Roman" w:cs="Times New Roman"/>
          <w:sz w:val="24"/>
          <w:szCs w:val="24"/>
        </w:rPr>
        <w:t xml:space="preserve"> durante o período de Costa e Silva para melhor combaterem a “subversão</w:t>
      </w:r>
      <w:r w:rsidR="00AD20F9">
        <w:rPr>
          <w:rFonts w:ascii="Times New Roman" w:hAnsi="Times New Roman" w:cs="Times New Roman"/>
          <w:sz w:val="24"/>
          <w:szCs w:val="24"/>
        </w:rPr>
        <w:t>”.</w:t>
      </w:r>
    </w:p>
    <w:p w:rsidR="00433E9A" w:rsidRDefault="00AD20F9" w:rsidP="00F032FC">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O</w:t>
      </w:r>
      <w:r w:rsidR="00F032FC">
        <w:rPr>
          <w:rFonts w:ascii="Times New Roman" w:hAnsi="Times New Roman" w:cs="Times New Roman"/>
          <w:sz w:val="24"/>
          <w:szCs w:val="24"/>
        </w:rPr>
        <w:t xml:space="preserve"> Sistema Setoriais de Informações dos Ministérios Militares e </w:t>
      </w:r>
      <w:r w:rsidR="00F032FC" w:rsidRPr="00F032FC">
        <w:rPr>
          <w:rFonts w:ascii="Times New Roman" w:hAnsi="Times New Roman" w:cs="Times New Roman"/>
          <w:sz w:val="24"/>
          <w:szCs w:val="24"/>
        </w:rPr>
        <w:t>Subsistema</w:t>
      </w:r>
      <w:r w:rsidR="00F032FC">
        <w:rPr>
          <w:rFonts w:ascii="Times New Roman" w:hAnsi="Times New Roman" w:cs="Times New Roman"/>
          <w:sz w:val="24"/>
          <w:szCs w:val="24"/>
        </w:rPr>
        <w:t xml:space="preserve"> </w:t>
      </w:r>
      <w:r w:rsidR="00F032FC" w:rsidRPr="00F032FC">
        <w:rPr>
          <w:rFonts w:ascii="Times New Roman" w:hAnsi="Times New Roman" w:cs="Times New Roman"/>
          <w:sz w:val="24"/>
          <w:szCs w:val="24"/>
        </w:rPr>
        <w:t>de Info</w:t>
      </w:r>
      <w:r w:rsidR="00F032FC">
        <w:rPr>
          <w:rFonts w:ascii="Times New Roman" w:hAnsi="Times New Roman" w:cs="Times New Roman"/>
          <w:sz w:val="24"/>
          <w:szCs w:val="24"/>
        </w:rPr>
        <w:t>rmações Estraté</w:t>
      </w:r>
      <w:r w:rsidR="00F032FC" w:rsidRPr="00AD20F9">
        <w:rPr>
          <w:rFonts w:ascii="Times New Roman" w:hAnsi="Times New Roman" w:cs="Times New Roman"/>
          <w:sz w:val="24"/>
          <w:szCs w:val="24"/>
        </w:rPr>
        <w:t>gicas Militares (SUSIEM)</w:t>
      </w:r>
      <w:proofErr w:type="gramStart"/>
      <w:r>
        <w:rPr>
          <w:rFonts w:ascii="Times New Roman" w:hAnsi="Times New Roman" w:cs="Times New Roman"/>
          <w:sz w:val="24"/>
          <w:szCs w:val="24"/>
        </w:rPr>
        <w:t xml:space="preserve">, </w:t>
      </w:r>
      <w:r w:rsidRPr="00AD20F9">
        <w:rPr>
          <w:rFonts w:ascii="Times New Roman" w:hAnsi="Times New Roman" w:cs="Times New Roman"/>
          <w:sz w:val="24"/>
          <w:szCs w:val="24"/>
        </w:rPr>
        <w:t>tratava</w:t>
      </w:r>
      <w:proofErr w:type="gramEnd"/>
      <w:r w:rsidR="00F032FC" w:rsidRPr="00AD20F9">
        <w:rPr>
          <w:rFonts w:ascii="Times New Roman" w:hAnsi="Times New Roman" w:cs="Times New Roman"/>
          <w:sz w:val="24"/>
          <w:szCs w:val="24"/>
        </w:rPr>
        <w:t xml:space="preserve"> de informações relacionadas às operações militares. </w:t>
      </w:r>
      <w:r w:rsidRPr="00AD20F9">
        <w:rPr>
          <w:rFonts w:ascii="Times New Roman" w:hAnsi="Times New Roman" w:cs="Times New Roman"/>
          <w:sz w:val="24"/>
          <w:szCs w:val="24"/>
        </w:rPr>
        <w:t>Segundo</w:t>
      </w:r>
      <w:r>
        <w:rPr>
          <w:rFonts w:ascii="Times New Roman" w:hAnsi="Times New Roman" w:cs="Times New Roman"/>
          <w:sz w:val="24"/>
          <w:szCs w:val="24"/>
        </w:rPr>
        <w:t xml:space="preserve"> Fico “produziam o mesmo tipo</w:t>
      </w:r>
      <w:r w:rsidR="00F032FC">
        <w:rPr>
          <w:rFonts w:ascii="Times New Roman" w:hAnsi="Times New Roman" w:cs="Times New Roman"/>
          <w:sz w:val="24"/>
          <w:szCs w:val="24"/>
        </w:rPr>
        <w:t xml:space="preserve"> de informações que os civis, inclusive as de natureza “administrativa” que diziam respeito as força singular em questão (FICO, 2001, p.90)</w:t>
      </w:r>
      <w:r w:rsidR="00CE6850">
        <w:rPr>
          <w:rFonts w:ascii="Times New Roman" w:hAnsi="Times New Roman" w:cs="Times New Roman"/>
          <w:sz w:val="24"/>
          <w:szCs w:val="24"/>
        </w:rPr>
        <w:t xml:space="preserve"> e por fim os</w:t>
      </w:r>
      <w:r w:rsidR="00F032FC" w:rsidRPr="00433E9A">
        <w:rPr>
          <w:rFonts w:ascii="Times New Roman" w:hAnsi="Times New Roman" w:cs="Times New Roman"/>
          <w:sz w:val="24"/>
          <w:szCs w:val="24"/>
        </w:rPr>
        <w:t xml:space="preserve"> </w:t>
      </w:r>
      <w:r w:rsidR="00FD5F87" w:rsidRPr="00433E9A">
        <w:rPr>
          <w:rFonts w:ascii="Times New Roman" w:hAnsi="Times New Roman" w:cs="Times New Roman"/>
          <w:sz w:val="24"/>
          <w:szCs w:val="24"/>
        </w:rPr>
        <w:t>“Sistemas Setoriais de Informações dos Ministérios</w:t>
      </w:r>
      <w:r w:rsidR="00FD5F87">
        <w:rPr>
          <w:rFonts w:ascii="Times New Roman" w:hAnsi="Times New Roman" w:cs="Times New Roman"/>
          <w:sz w:val="24"/>
          <w:szCs w:val="24"/>
        </w:rPr>
        <w:t xml:space="preserve"> Civis”</w:t>
      </w:r>
      <w:r>
        <w:rPr>
          <w:rFonts w:ascii="Times New Roman" w:hAnsi="Times New Roman" w:cs="Times New Roman"/>
          <w:sz w:val="24"/>
          <w:szCs w:val="24"/>
        </w:rPr>
        <w:t xml:space="preserve">, </w:t>
      </w:r>
      <w:proofErr w:type="gramStart"/>
      <w:r w:rsidR="00FD5F87">
        <w:rPr>
          <w:rFonts w:ascii="Times New Roman" w:hAnsi="Times New Roman" w:cs="Times New Roman"/>
          <w:sz w:val="24"/>
          <w:szCs w:val="24"/>
        </w:rPr>
        <w:t>cujo o</w:t>
      </w:r>
      <w:proofErr w:type="gramEnd"/>
      <w:r w:rsidR="00FD5F87">
        <w:rPr>
          <w:rFonts w:ascii="Times New Roman" w:hAnsi="Times New Roman" w:cs="Times New Roman"/>
          <w:sz w:val="24"/>
          <w:szCs w:val="24"/>
        </w:rPr>
        <w:t xml:space="preserve"> órgão central de informação era a Divisão de Segurança e Informações (DSI) já mencionado acima, o qual também poderia ser nomeado pelo Assessoria Especial de Segurança e Informações (AESI).</w:t>
      </w:r>
    </w:p>
    <w:p w:rsidR="00CE6850" w:rsidRPr="00DC2828" w:rsidRDefault="00CE6850" w:rsidP="00CE6850">
      <w:pPr>
        <w:spacing w:line="360" w:lineRule="auto"/>
        <w:ind w:firstLine="709"/>
        <w:contextualSpacing/>
        <w:jc w:val="both"/>
        <w:rPr>
          <w:rFonts w:ascii="Times New Roman" w:hAnsi="Times New Roman" w:cs="Times New Roman"/>
          <w:color w:val="548DD4" w:themeColor="text2" w:themeTint="99"/>
          <w:sz w:val="24"/>
          <w:szCs w:val="24"/>
        </w:rPr>
      </w:pPr>
      <w:r>
        <w:rPr>
          <w:rFonts w:ascii="Times New Roman" w:hAnsi="Times New Roman" w:cs="Times New Roman"/>
          <w:sz w:val="24"/>
          <w:szCs w:val="24"/>
        </w:rPr>
        <w:t>Nesse sentindo dos órgãos de Informação e Segurança</w:t>
      </w:r>
      <w:r>
        <w:rPr>
          <w:rStyle w:val="Refdenotaderodap"/>
          <w:rFonts w:ascii="Times New Roman" w:hAnsi="Times New Roman" w:cs="Times New Roman"/>
          <w:sz w:val="24"/>
          <w:szCs w:val="24"/>
        </w:rPr>
        <w:footnoteReference w:id="8"/>
      </w:r>
      <w:r>
        <w:rPr>
          <w:rFonts w:ascii="Times New Roman" w:hAnsi="Times New Roman" w:cs="Times New Roman"/>
          <w:sz w:val="24"/>
          <w:szCs w:val="24"/>
        </w:rPr>
        <w:t xml:space="preserve"> se constituiu</w:t>
      </w:r>
      <w:r w:rsidR="00CE125D">
        <w:rPr>
          <w:rFonts w:ascii="Times New Roman" w:hAnsi="Times New Roman" w:cs="Times New Roman"/>
          <w:sz w:val="24"/>
          <w:szCs w:val="24"/>
        </w:rPr>
        <w:t xml:space="preserve"> como</w:t>
      </w:r>
      <w:r>
        <w:rPr>
          <w:rFonts w:ascii="Times New Roman" w:hAnsi="Times New Roman" w:cs="Times New Roman"/>
          <w:sz w:val="24"/>
          <w:szCs w:val="24"/>
        </w:rPr>
        <w:t xml:space="preserve"> a Comunidade de Informações, corpo demasiado forte na coleta de informações e ações de caráter de segurança no período estudado</w:t>
      </w:r>
      <w:r w:rsidR="00AD20F9">
        <w:rPr>
          <w:rFonts w:ascii="Times New Roman" w:hAnsi="Times New Roman" w:cs="Times New Roman"/>
          <w:sz w:val="24"/>
          <w:szCs w:val="24"/>
        </w:rPr>
        <w:t xml:space="preserve">. </w:t>
      </w:r>
      <w:r>
        <w:rPr>
          <w:rFonts w:ascii="Times New Roman" w:hAnsi="Times New Roman" w:cs="Times New Roman"/>
          <w:sz w:val="24"/>
          <w:szCs w:val="24"/>
        </w:rPr>
        <w:t>Gradativamente a máquina estatal ia crescendo e se ramificando em toda sociedade civil, “o sistema</w:t>
      </w:r>
      <w:r w:rsidR="005727D0">
        <w:rPr>
          <w:rFonts w:ascii="Times New Roman" w:hAnsi="Times New Roman" w:cs="Times New Roman"/>
          <w:sz w:val="24"/>
          <w:szCs w:val="24"/>
        </w:rPr>
        <w:t xml:space="preserve"> foi se sofisticando e formando um rolo </w:t>
      </w:r>
      <w:r>
        <w:rPr>
          <w:rFonts w:ascii="Times New Roman" w:hAnsi="Times New Roman" w:cs="Times New Roman"/>
          <w:sz w:val="24"/>
          <w:szCs w:val="24"/>
        </w:rPr>
        <w:t>compressor na rota da repressão.” (D’ARAUJO; SOARES; CASTRO, 1994, p.17)</w:t>
      </w:r>
      <w:r w:rsidR="005727D0">
        <w:rPr>
          <w:rFonts w:ascii="Times New Roman" w:hAnsi="Times New Roman" w:cs="Times New Roman"/>
          <w:sz w:val="24"/>
          <w:szCs w:val="24"/>
        </w:rPr>
        <w:t xml:space="preserve">. Esses </w:t>
      </w:r>
      <w:r w:rsidR="005727D0">
        <w:rPr>
          <w:rFonts w:ascii="Times New Roman" w:hAnsi="Times New Roman" w:cs="Times New Roman"/>
          <w:sz w:val="24"/>
          <w:szCs w:val="24"/>
        </w:rPr>
        <w:lastRenderedPageBreak/>
        <w:t xml:space="preserve">órgãos de </w:t>
      </w:r>
      <w:r w:rsidR="00CE125D">
        <w:rPr>
          <w:rFonts w:ascii="Times New Roman" w:hAnsi="Times New Roman" w:cs="Times New Roman"/>
          <w:sz w:val="24"/>
          <w:szCs w:val="24"/>
        </w:rPr>
        <w:t xml:space="preserve">informações; </w:t>
      </w:r>
      <w:r w:rsidR="005727D0">
        <w:rPr>
          <w:rFonts w:ascii="Times New Roman" w:hAnsi="Times New Roman" w:cs="Times New Roman"/>
          <w:sz w:val="24"/>
          <w:szCs w:val="24"/>
        </w:rPr>
        <w:t>contra informação e se</w:t>
      </w:r>
      <w:r w:rsidR="00CE125D">
        <w:rPr>
          <w:rFonts w:ascii="Times New Roman" w:hAnsi="Times New Roman" w:cs="Times New Roman"/>
          <w:sz w:val="24"/>
          <w:szCs w:val="24"/>
        </w:rPr>
        <w:t>gurança os quais eram constituídos</w:t>
      </w:r>
      <w:r w:rsidR="005727D0">
        <w:rPr>
          <w:rFonts w:ascii="Times New Roman" w:hAnsi="Times New Roman" w:cs="Times New Roman"/>
          <w:sz w:val="24"/>
          <w:szCs w:val="24"/>
        </w:rPr>
        <w:t xml:space="preserve"> pelos já mencionados CISA, CENIMAR,</w:t>
      </w:r>
      <w:r w:rsidR="00DC2828">
        <w:rPr>
          <w:rFonts w:ascii="Times New Roman" w:hAnsi="Times New Roman" w:cs="Times New Roman"/>
          <w:sz w:val="24"/>
          <w:szCs w:val="24"/>
        </w:rPr>
        <w:t xml:space="preserve"> </w:t>
      </w:r>
      <w:r w:rsidR="005727D0">
        <w:rPr>
          <w:rFonts w:ascii="Times New Roman" w:hAnsi="Times New Roman" w:cs="Times New Roman"/>
          <w:sz w:val="24"/>
          <w:szCs w:val="24"/>
        </w:rPr>
        <w:t>CIE,</w:t>
      </w:r>
      <w:r w:rsidR="00DC2828">
        <w:rPr>
          <w:rFonts w:ascii="Times New Roman" w:hAnsi="Times New Roman" w:cs="Times New Roman"/>
          <w:sz w:val="24"/>
          <w:szCs w:val="24"/>
        </w:rPr>
        <w:t xml:space="preserve"> </w:t>
      </w:r>
      <w:r w:rsidR="005727D0">
        <w:rPr>
          <w:rFonts w:ascii="Times New Roman" w:hAnsi="Times New Roman" w:cs="Times New Roman"/>
          <w:sz w:val="24"/>
          <w:szCs w:val="24"/>
        </w:rPr>
        <w:t>SNI, DSI, SISNI e entre outros, também contavam com o Centro de operações de Defesa Interna (CODI) e Destacamento de operações de informações (DOI), siglas que ficaram marcadas no imaginário coletivo como órgão onde a tortura era feita, “a simbiose desses dois órgãos ficou registrada na memória política pela sigla DOI-CODI, embora direito fossem entidades diferentes” (</w:t>
      </w:r>
      <w:r w:rsidR="00AD20F9">
        <w:rPr>
          <w:rFonts w:ascii="Times New Roman" w:hAnsi="Times New Roman" w:cs="Times New Roman"/>
          <w:sz w:val="24"/>
          <w:szCs w:val="24"/>
        </w:rPr>
        <w:t xml:space="preserve">D’ARAUJO; SOARES; CASTRO, 1994, </w:t>
      </w:r>
      <w:r w:rsidR="005727D0">
        <w:rPr>
          <w:rFonts w:ascii="Times New Roman" w:hAnsi="Times New Roman" w:cs="Times New Roman"/>
          <w:sz w:val="24"/>
          <w:szCs w:val="24"/>
        </w:rPr>
        <w:t>p.18</w:t>
      </w:r>
      <w:proofErr w:type="gramStart"/>
      <w:r w:rsidR="005727D0">
        <w:rPr>
          <w:rFonts w:ascii="Times New Roman" w:hAnsi="Times New Roman" w:cs="Times New Roman"/>
          <w:sz w:val="24"/>
          <w:szCs w:val="24"/>
        </w:rPr>
        <w:t>)</w:t>
      </w:r>
      <w:proofErr w:type="gramEnd"/>
      <w:r w:rsidR="00DC2828">
        <w:rPr>
          <w:rFonts w:ascii="Times New Roman" w:hAnsi="Times New Roman" w:cs="Times New Roman"/>
          <w:sz w:val="24"/>
          <w:szCs w:val="24"/>
        </w:rPr>
        <w:t xml:space="preserve"> </w:t>
      </w:r>
    </w:p>
    <w:p w:rsidR="00E01C5B" w:rsidRDefault="005727D0" w:rsidP="00497F20">
      <w:pPr>
        <w:pStyle w:val="PargrafodaLista"/>
        <w:spacing w:line="240" w:lineRule="auto"/>
        <w:ind w:left="2988"/>
        <w:jc w:val="both"/>
        <w:rPr>
          <w:rFonts w:ascii="Times New Roman" w:hAnsi="Times New Roman" w:cs="Times New Roman"/>
          <w:sz w:val="20"/>
          <w:szCs w:val="20"/>
        </w:rPr>
      </w:pPr>
      <w:r w:rsidRPr="00E61DDB">
        <w:rPr>
          <w:rFonts w:ascii="Times New Roman" w:hAnsi="Times New Roman" w:cs="Times New Roman"/>
          <w:sz w:val="20"/>
          <w:szCs w:val="20"/>
        </w:rPr>
        <w:t xml:space="preserve">Esses serviços eram muito bem relacionados, muito bem montados, com ligações diretas entre o CISA, o CIE, o </w:t>
      </w:r>
      <w:proofErr w:type="spellStart"/>
      <w:r w:rsidRPr="00E61DDB">
        <w:rPr>
          <w:rFonts w:ascii="Times New Roman" w:hAnsi="Times New Roman" w:cs="Times New Roman"/>
          <w:sz w:val="20"/>
          <w:szCs w:val="20"/>
        </w:rPr>
        <w:t>Cenimar</w:t>
      </w:r>
      <w:proofErr w:type="spellEnd"/>
      <w:r w:rsidRPr="00E61DDB">
        <w:rPr>
          <w:rFonts w:ascii="Times New Roman" w:hAnsi="Times New Roman" w:cs="Times New Roman"/>
          <w:sz w:val="20"/>
          <w:szCs w:val="20"/>
        </w:rPr>
        <w:t xml:space="preserve">, o DOI-CODI, as chefias de controle de operações constituídas em várias áreas, </w:t>
      </w:r>
      <w:proofErr w:type="gramStart"/>
      <w:r w:rsidRPr="00E61DDB">
        <w:rPr>
          <w:rFonts w:ascii="Times New Roman" w:hAnsi="Times New Roman" w:cs="Times New Roman"/>
          <w:sz w:val="20"/>
          <w:szCs w:val="20"/>
        </w:rPr>
        <w:t>a Operação Bandeirantes</w:t>
      </w:r>
      <w:proofErr w:type="gramEnd"/>
      <w:r w:rsidRPr="00E61DDB">
        <w:rPr>
          <w:rFonts w:ascii="Times New Roman" w:hAnsi="Times New Roman" w:cs="Times New Roman"/>
          <w:sz w:val="20"/>
          <w:szCs w:val="20"/>
        </w:rPr>
        <w:t xml:space="preserve"> e o SNI. Os contatos eram muito estreitos, e havia uma confiança total entre nós. (</w:t>
      </w:r>
      <w:r w:rsidR="00D13934">
        <w:rPr>
          <w:rFonts w:ascii="Times New Roman" w:hAnsi="Times New Roman" w:cs="Times New Roman"/>
          <w:sz w:val="24"/>
          <w:szCs w:val="24"/>
        </w:rPr>
        <w:t xml:space="preserve">D’ARAUJO; SOARES; CASTRO, </w:t>
      </w:r>
      <w:proofErr w:type="gramStart"/>
      <w:r w:rsidR="00D13934">
        <w:rPr>
          <w:rFonts w:ascii="Times New Roman" w:hAnsi="Times New Roman" w:cs="Times New Roman"/>
          <w:sz w:val="24"/>
          <w:szCs w:val="24"/>
        </w:rPr>
        <w:t>1994</w:t>
      </w:r>
      <w:r w:rsidRPr="00E61DDB">
        <w:rPr>
          <w:rFonts w:ascii="Times New Roman" w:hAnsi="Times New Roman" w:cs="Times New Roman"/>
          <w:sz w:val="20"/>
          <w:szCs w:val="20"/>
        </w:rPr>
        <w:t>p.</w:t>
      </w:r>
      <w:proofErr w:type="gramEnd"/>
      <w:r w:rsidRPr="00E61DDB">
        <w:rPr>
          <w:rFonts w:ascii="Times New Roman" w:hAnsi="Times New Roman" w:cs="Times New Roman"/>
          <w:sz w:val="20"/>
          <w:szCs w:val="20"/>
        </w:rPr>
        <w:t>194-195)</w:t>
      </w:r>
    </w:p>
    <w:p w:rsidR="00497F20" w:rsidRPr="00497F20" w:rsidRDefault="00497F20" w:rsidP="00245C49">
      <w:pPr>
        <w:pStyle w:val="PargrafodaLista"/>
        <w:spacing w:line="360" w:lineRule="auto"/>
        <w:ind w:left="2988"/>
        <w:jc w:val="both"/>
        <w:rPr>
          <w:rFonts w:ascii="Times New Roman" w:hAnsi="Times New Roman" w:cs="Times New Roman"/>
          <w:sz w:val="20"/>
          <w:szCs w:val="20"/>
        </w:rPr>
      </w:pPr>
    </w:p>
    <w:p w:rsidR="00BC5280" w:rsidRDefault="00AE61F8" w:rsidP="00245C49">
      <w:pPr>
        <w:spacing w:line="360" w:lineRule="auto"/>
        <w:ind w:firstLine="709"/>
        <w:contextualSpacing/>
        <w:jc w:val="both"/>
        <w:rPr>
          <w:rFonts w:ascii="Times New Roman" w:hAnsi="Times New Roman" w:cs="Times New Roman"/>
          <w:sz w:val="24"/>
          <w:szCs w:val="24"/>
        </w:rPr>
      </w:pPr>
      <w:r w:rsidRPr="00D13934">
        <w:rPr>
          <w:rFonts w:ascii="Times New Roman" w:hAnsi="Times New Roman" w:cs="Times New Roman"/>
          <w:sz w:val="24"/>
          <w:szCs w:val="24"/>
        </w:rPr>
        <w:t>Em 13 de março de 1974 Geisel</w:t>
      </w:r>
      <w:r w:rsidR="009B7B96" w:rsidRPr="00D13934">
        <w:rPr>
          <w:rFonts w:ascii="Times New Roman" w:hAnsi="Times New Roman" w:cs="Times New Roman"/>
          <w:sz w:val="24"/>
          <w:szCs w:val="24"/>
        </w:rPr>
        <w:t xml:space="preserve"> toma</w:t>
      </w:r>
      <w:r w:rsidRPr="00D13934">
        <w:rPr>
          <w:rFonts w:ascii="Times New Roman" w:hAnsi="Times New Roman" w:cs="Times New Roman"/>
          <w:sz w:val="24"/>
          <w:szCs w:val="24"/>
        </w:rPr>
        <w:t xml:space="preserve"> posse, o novo presidente </w:t>
      </w:r>
      <w:r w:rsidR="009B7B96" w:rsidRPr="00D13934">
        <w:rPr>
          <w:rFonts w:ascii="Times New Roman" w:hAnsi="Times New Roman" w:cs="Times New Roman"/>
          <w:sz w:val="24"/>
          <w:szCs w:val="24"/>
        </w:rPr>
        <w:t>que anuncia</w:t>
      </w:r>
      <w:r w:rsidR="0078414D" w:rsidRPr="00D13934">
        <w:rPr>
          <w:rFonts w:ascii="Times New Roman" w:hAnsi="Times New Roman" w:cs="Times New Roman"/>
          <w:sz w:val="24"/>
          <w:szCs w:val="24"/>
        </w:rPr>
        <w:t xml:space="preserve"> a possibilidade de uma abertura política. Segundo Figueiredo (2005, p. 239)</w:t>
      </w:r>
      <w:r w:rsidR="00D13934" w:rsidRPr="00D13934">
        <w:rPr>
          <w:rFonts w:ascii="Times New Roman" w:hAnsi="Times New Roman" w:cs="Times New Roman"/>
          <w:sz w:val="24"/>
          <w:szCs w:val="24"/>
        </w:rPr>
        <w:t xml:space="preserve"> </w:t>
      </w:r>
      <w:r w:rsidR="00D66985" w:rsidRPr="00D13934">
        <w:rPr>
          <w:rFonts w:ascii="Times New Roman" w:hAnsi="Times New Roman" w:cs="Times New Roman"/>
          <w:sz w:val="24"/>
          <w:szCs w:val="24"/>
        </w:rPr>
        <w:t>“depois de dez anos de ditadura, era a primeira vez que os</w:t>
      </w:r>
      <w:r w:rsidR="00D66985" w:rsidRPr="00435CA4">
        <w:rPr>
          <w:rFonts w:ascii="Times New Roman" w:hAnsi="Times New Roman" w:cs="Times New Roman"/>
          <w:sz w:val="24"/>
          <w:szCs w:val="24"/>
        </w:rPr>
        <w:t xml:space="preserve"> militares acenavam, de forma mais concreta, com a abertura política do </w:t>
      </w:r>
      <w:r w:rsidR="009B7B96">
        <w:rPr>
          <w:rFonts w:ascii="Times New Roman" w:hAnsi="Times New Roman" w:cs="Times New Roman"/>
          <w:sz w:val="24"/>
          <w:szCs w:val="24"/>
        </w:rPr>
        <w:t>país a</w:t>
      </w:r>
      <w:r w:rsidR="00D66985" w:rsidRPr="00435CA4">
        <w:rPr>
          <w:rFonts w:ascii="Times New Roman" w:hAnsi="Times New Roman" w:cs="Times New Roman"/>
          <w:sz w:val="24"/>
          <w:szCs w:val="24"/>
        </w:rPr>
        <w:t xml:space="preserve"> qual seria “lenta, gradual e segura”“.</w:t>
      </w:r>
      <w:r w:rsidRPr="00435CA4">
        <w:rPr>
          <w:rFonts w:ascii="Times New Roman" w:hAnsi="Times New Roman" w:cs="Times New Roman"/>
          <w:sz w:val="24"/>
          <w:szCs w:val="24"/>
        </w:rPr>
        <w:t xml:space="preserve"> Nesse contexto</w:t>
      </w:r>
      <w:r w:rsidR="0078414D">
        <w:rPr>
          <w:rFonts w:ascii="Times New Roman" w:hAnsi="Times New Roman" w:cs="Times New Roman"/>
          <w:sz w:val="24"/>
          <w:szCs w:val="24"/>
        </w:rPr>
        <w:t>,</w:t>
      </w:r>
      <w:r w:rsidR="00E56DF6" w:rsidRPr="00435CA4">
        <w:rPr>
          <w:rFonts w:ascii="Times New Roman" w:hAnsi="Times New Roman" w:cs="Times New Roman"/>
          <w:sz w:val="24"/>
          <w:szCs w:val="24"/>
        </w:rPr>
        <w:t xml:space="preserve"> o SNI e a comunidade de informação,</w:t>
      </w:r>
      <w:r w:rsidR="00D66985" w:rsidRPr="00435CA4">
        <w:rPr>
          <w:rFonts w:ascii="Times New Roman" w:hAnsi="Times New Roman" w:cs="Times New Roman"/>
          <w:sz w:val="24"/>
          <w:szCs w:val="24"/>
        </w:rPr>
        <w:t xml:space="preserve"> se sentiram ameaçados</w:t>
      </w:r>
      <w:r w:rsidR="00435CA4" w:rsidRPr="00435CA4">
        <w:rPr>
          <w:rFonts w:ascii="Times New Roman" w:hAnsi="Times New Roman" w:cs="Times New Roman"/>
          <w:sz w:val="24"/>
          <w:szCs w:val="24"/>
        </w:rPr>
        <w:t xml:space="preserve"> “Através do órgão de informações, a comunidade de segurança disseminava definições e </w:t>
      </w:r>
      <w:r w:rsidR="001E5905" w:rsidRPr="00435CA4">
        <w:rPr>
          <w:rFonts w:ascii="Times New Roman" w:hAnsi="Times New Roman" w:cs="Times New Roman"/>
          <w:sz w:val="24"/>
          <w:szCs w:val="24"/>
        </w:rPr>
        <w:t>avaliações</w:t>
      </w:r>
      <w:r w:rsidR="00435CA4" w:rsidRPr="00435CA4">
        <w:rPr>
          <w:rFonts w:ascii="Times New Roman" w:hAnsi="Times New Roman" w:cs="Times New Roman"/>
          <w:sz w:val="24"/>
          <w:szCs w:val="24"/>
        </w:rPr>
        <w:t xml:space="preserve"> truncadas, associando a “abertura” à ameaça </w:t>
      </w:r>
      <w:r w:rsidR="009B7B96" w:rsidRPr="00435CA4">
        <w:rPr>
          <w:rFonts w:ascii="Times New Roman" w:hAnsi="Times New Roman" w:cs="Times New Roman"/>
          <w:sz w:val="24"/>
          <w:szCs w:val="24"/>
        </w:rPr>
        <w:t>comunista</w:t>
      </w:r>
      <w:r w:rsidR="009B7B96">
        <w:rPr>
          <w:rFonts w:ascii="Times New Roman" w:hAnsi="Times New Roman" w:cs="Times New Roman"/>
          <w:sz w:val="24"/>
          <w:szCs w:val="24"/>
        </w:rPr>
        <w:t xml:space="preserve">. </w:t>
      </w:r>
      <w:r w:rsidR="00435CA4">
        <w:rPr>
          <w:rFonts w:ascii="Times New Roman" w:hAnsi="Times New Roman" w:cs="Times New Roman"/>
          <w:sz w:val="24"/>
          <w:szCs w:val="24"/>
        </w:rPr>
        <w:t>”</w:t>
      </w:r>
      <w:r w:rsidR="001E5905">
        <w:rPr>
          <w:rFonts w:ascii="Times New Roman" w:hAnsi="Times New Roman" w:cs="Times New Roman"/>
          <w:sz w:val="24"/>
          <w:szCs w:val="24"/>
        </w:rPr>
        <w:t>(</w:t>
      </w:r>
      <w:proofErr w:type="gramStart"/>
      <w:r w:rsidR="001E5905">
        <w:rPr>
          <w:rFonts w:ascii="Times New Roman" w:hAnsi="Times New Roman" w:cs="Times New Roman"/>
          <w:sz w:val="24"/>
          <w:szCs w:val="24"/>
        </w:rPr>
        <w:t>FICO,</w:t>
      </w:r>
      <w:proofErr w:type="gramEnd"/>
      <w:r w:rsidR="001E5905">
        <w:rPr>
          <w:rFonts w:ascii="Times New Roman" w:hAnsi="Times New Roman" w:cs="Times New Roman"/>
          <w:sz w:val="24"/>
          <w:szCs w:val="24"/>
        </w:rPr>
        <w:t xml:space="preserve"> 2001, p.212).</w:t>
      </w:r>
    </w:p>
    <w:p w:rsidR="001E5905" w:rsidRPr="0078414D" w:rsidRDefault="001E5905" w:rsidP="007440E1">
      <w:pPr>
        <w:spacing w:line="240" w:lineRule="auto"/>
        <w:ind w:left="2268"/>
        <w:contextualSpacing/>
        <w:jc w:val="both"/>
        <w:rPr>
          <w:rFonts w:ascii="Times New Roman" w:hAnsi="Times New Roman" w:cs="Times New Roman"/>
          <w:color w:val="548DD4" w:themeColor="text2" w:themeTint="99"/>
          <w:sz w:val="20"/>
          <w:szCs w:val="20"/>
        </w:rPr>
      </w:pPr>
      <w:r w:rsidRPr="001E5905">
        <w:rPr>
          <w:rFonts w:ascii="Times New Roman" w:hAnsi="Times New Roman" w:cs="Times New Roman"/>
          <w:sz w:val="20"/>
          <w:szCs w:val="20"/>
        </w:rPr>
        <w:t xml:space="preserve">Os meios democráticos sentem e não admitem a perigosa abertura, por onde a filosofia marxista-leninista, com os seus conhecidos princípios de </w:t>
      </w:r>
      <w:proofErr w:type="spellStart"/>
      <w:r w:rsidRPr="001E5905">
        <w:rPr>
          <w:rFonts w:ascii="Times New Roman" w:hAnsi="Times New Roman" w:cs="Times New Roman"/>
          <w:sz w:val="20"/>
          <w:szCs w:val="20"/>
        </w:rPr>
        <w:t>solapação</w:t>
      </w:r>
      <w:proofErr w:type="spellEnd"/>
      <w:r w:rsidRPr="001E5905">
        <w:rPr>
          <w:rFonts w:ascii="Times New Roman" w:hAnsi="Times New Roman" w:cs="Times New Roman"/>
          <w:sz w:val="20"/>
          <w:szCs w:val="20"/>
        </w:rPr>
        <w:t>, desmoralização e desagregação, está-se infiltrando na vida brasileira. Constantemente, há de se ficar alerta, porquanto bem se sabe, aqui, como em outros países, o custo da liberdade responsável. Constituiu-se marca de nosso século a pronta resposta aos desafios; a necessidade gera a solução mais rápida</w:t>
      </w:r>
      <w:r w:rsidR="00D13934">
        <w:rPr>
          <w:rFonts w:ascii="Times New Roman" w:hAnsi="Times New Roman" w:cs="Times New Roman"/>
          <w:sz w:val="20"/>
          <w:szCs w:val="20"/>
        </w:rPr>
        <w:t>? (FICO, 2001, p.212)</w:t>
      </w:r>
      <w:r w:rsidR="0078414D" w:rsidRPr="0078414D">
        <w:rPr>
          <w:rFonts w:ascii="Times New Roman" w:hAnsi="Times New Roman" w:cs="Times New Roman"/>
          <w:color w:val="548DD4" w:themeColor="text2" w:themeTint="99"/>
          <w:sz w:val="20"/>
          <w:szCs w:val="20"/>
        </w:rPr>
        <w:t xml:space="preserve"> </w:t>
      </w:r>
    </w:p>
    <w:p w:rsidR="001E5905" w:rsidRPr="001E5905" w:rsidRDefault="001E5905" w:rsidP="001E5905">
      <w:pPr>
        <w:spacing w:line="240" w:lineRule="auto"/>
        <w:ind w:left="2268" w:firstLine="709"/>
        <w:contextualSpacing/>
        <w:rPr>
          <w:rFonts w:ascii="Times New Roman" w:hAnsi="Times New Roman" w:cs="Times New Roman"/>
          <w:sz w:val="20"/>
          <w:szCs w:val="20"/>
        </w:rPr>
      </w:pPr>
    </w:p>
    <w:p w:rsidR="00435CA4" w:rsidRPr="00D13934" w:rsidRDefault="001E5905" w:rsidP="00245C49">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Mesmo com todo esse receio o SNI seguiu com suas ações de vigilância e produção dos relatório</w:t>
      </w:r>
      <w:r w:rsidR="00C44534">
        <w:rPr>
          <w:rFonts w:ascii="Times New Roman" w:hAnsi="Times New Roman" w:cs="Times New Roman"/>
          <w:sz w:val="24"/>
          <w:szCs w:val="24"/>
        </w:rPr>
        <w:t>s, porém o governo agora estava mais alert</w:t>
      </w:r>
      <w:r w:rsidR="00DF5599">
        <w:rPr>
          <w:rFonts w:ascii="Times New Roman" w:hAnsi="Times New Roman" w:cs="Times New Roman"/>
          <w:sz w:val="24"/>
          <w:szCs w:val="24"/>
        </w:rPr>
        <w:t>a</w:t>
      </w:r>
      <w:r w:rsidR="00C44534">
        <w:rPr>
          <w:rFonts w:ascii="Times New Roman" w:hAnsi="Times New Roman" w:cs="Times New Roman"/>
          <w:sz w:val="24"/>
          <w:szCs w:val="24"/>
        </w:rPr>
        <w:t xml:space="preserve"> para casos de violência. Todavia ela continuou</w:t>
      </w:r>
      <w:r w:rsidR="00D13934">
        <w:rPr>
          <w:rFonts w:ascii="Times New Roman" w:hAnsi="Times New Roman" w:cs="Times New Roman"/>
          <w:sz w:val="24"/>
          <w:szCs w:val="24"/>
        </w:rPr>
        <w:t xml:space="preserve">, </w:t>
      </w:r>
      <w:r w:rsidR="00C44534">
        <w:rPr>
          <w:rFonts w:ascii="Times New Roman" w:hAnsi="Times New Roman" w:cs="Times New Roman"/>
          <w:sz w:val="24"/>
          <w:szCs w:val="24"/>
        </w:rPr>
        <w:t xml:space="preserve">um sentimento assolava o SNI, o medo e decadência do serviço, “essa combinação de decadência e medo que levou a comunidade de segurança a patrocinar alguns dos atos mais </w:t>
      </w:r>
      <w:r w:rsidR="00C44534" w:rsidRPr="00D13934">
        <w:rPr>
          <w:rFonts w:ascii="Times New Roman" w:hAnsi="Times New Roman" w:cs="Times New Roman"/>
          <w:sz w:val="24"/>
          <w:szCs w:val="24"/>
        </w:rPr>
        <w:t>bárbaros do regime militar” (</w:t>
      </w:r>
      <w:proofErr w:type="gramStart"/>
      <w:r w:rsidR="00C44534" w:rsidRPr="00D13934">
        <w:rPr>
          <w:rFonts w:ascii="Times New Roman" w:hAnsi="Times New Roman" w:cs="Times New Roman"/>
          <w:sz w:val="24"/>
          <w:szCs w:val="24"/>
        </w:rPr>
        <w:t>FICO,</w:t>
      </w:r>
      <w:proofErr w:type="gramEnd"/>
      <w:r w:rsidR="00C44534" w:rsidRPr="00D13934">
        <w:rPr>
          <w:rFonts w:ascii="Times New Roman" w:hAnsi="Times New Roman" w:cs="Times New Roman"/>
          <w:sz w:val="24"/>
          <w:szCs w:val="24"/>
        </w:rPr>
        <w:t xml:space="preserve"> 2001, p.214). </w:t>
      </w:r>
      <w:r w:rsidR="00C44534" w:rsidRPr="00D13934">
        <w:rPr>
          <w:rStyle w:val="Refdenotaderodap"/>
          <w:rFonts w:ascii="Times New Roman" w:hAnsi="Times New Roman" w:cs="Times New Roman"/>
          <w:sz w:val="24"/>
          <w:szCs w:val="24"/>
        </w:rPr>
        <w:footnoteReference w:id="9"/>
      </w:r>
    </w:p>
    <w:p w:rsidR="007440E1" w:rsidRPr="00DF5599" w:rsidRDefault="00DF5599" w:rsidP="007440E1">
      <w:pPr>
        <w:spacing w:line="360" w:lineRule="auto"/>
        <w:ind w:firstLine="709"/>
        <w:contextualSpacing/>
        <w:jc w:val="both"/>
        <w:rPr>
          <w:rFonts w:ascii="Times New Roman" w:hAnsi="Times New Roman" w:cs="Times New Roman"/>
          <w:color w:val="FF0000"/>
          <w:sz w:val="24"/>
          <w:szCs w:val="24"/>
        </w:rPr>
      </w:pPr>
      <w:r w:rsidRPr="00D13934">
        <w:rPr>
          <w:rFonts w:ascii="Times New Roman" w:hAnsi="Times New Roman" w:cs="Times New Roman"/>
          <w:sz w:val="24"/>
          <w:szCs w:val="24"/>
        </w:rPr>
        <w:t>Mesmo o governo querendo</w:t>
      </w:r>
      <w:r w:rsidR="00D13934" w:rsidRPr="00D13934">
        <w:rPr>
          <w:rFonts w:ascii="Times New Roman" w:hAnsi="Times New Roman" w:cs="Times New Roman"/>
          <w:sz w:val="24"/>
          <w:szCs w:val="24"/>
        </w:rPr>
        <w:t xml:space="preserve"> </w:t>
      </w:r>
      <w:r w:rsidR="00245C49" w:rsidRPr="00D13934">
        <w:rPr>
          <w:rFonts w:ascii="Times New Roman" w:hAnsi="Times New Roman" w:cs="Times New Roman"/>
          <w:sz w:val="24"/>
          <w:szCs w:val="24"/>
        </w:rPr>
        <w:t>uma distensão da ditadura, o SNI foi bastante reforçado, seja no governo</w:t>
      </w:r>
      <w:r w:rsidR="009B7B96" w:rsidRPr="00D13934">
        <w:rPr>
          <w:rFonts w:ascii="Times New Roman" w:hAnsi="Times New Roman" w:cs="Times New Roman"/>
          <w:sz w:val="24"/>
          <w:szCs w:val="24"/>
        </w:rPr>
        <w:t xml:space="preserve"> de Geisel seja no que </w:t>
      </w:r>
      <w:proofErr w:type="gramStart"/>
      <w:r w:rsidR="009B7B96" w:rsidRPr="00D13934">
        <w:rPr>
          <w:rFonts w:ascii="Times New Roman" w:hAnsi="Times New Roman" w:cs="Times New Roman"/>
          <w:sz w:val="24"/>
          <w:szCs w:val="24"/>
        </w:rPr>
        <w:t>sucedeu</w:t>
      </w:r>
      <w:r w:rsidR="00D13934" w:rsidRPr="00D13934">
        <w:rPr>
          <w:rFonts w:ascii="Times New Roman" w:hAnsi="Times New Roman" w:cs="Times New Roman"/>
          <w:sz w:val="24"/>
          <w:szCs w:val="24"/>
        </w:rPr>
        <w:t>,</w:t>
      </w:r>
      <w:proofErr w:type="gramEnd"/>
      <w:r w:rsidRPr="00D13934">
        <w:rPr>
          <w:rFonts w:ascii="Times New Roman" w:hAnsi="Times New Roman" w:cs="Times New Roman"/>
          <w:sz w:val="24"/>
          <w:szCs w:val="24"/>
        </w:rPr>
        <w:t xml:space="preserve"> </w:t>
      </w:r>
      <w:r w:rsidR="00245C49" w:rsidRPr="00D13934">
        <w:rPr>
          <w:rFonts w:ascii="Times New Roman" w:hAnsi="Times New Roman" w:cs="Times New Roman"/>
          <w:sz w:val="24"/>
          <w:szCs w:val="24"/>
        </w:rPr>
        <w:t>Figueiredo</w:t>
      </w:r>
      <w:r w:rsidR="00245C49" w:rsidRPr="0082054F">
        <w:rPr>
          <w:rFonts w:ascii="Times New Roman" w:hAnsi="Times New Roman" w:cs="Times New Roman"/>
          <w:sz w:val="24"/>
          <w:szCs w:val="24"/>
        </w:rPr>
        <w:t xml:space="preserve">. </w:t>
      </w:r>
      <w:r w:rsidR="00D13934" w:rsidRPr="0082054F">
        <w:rPr>
          <w:rFonts w:ascii="Times New Roman" w:hAnsi="Times New Roman" w:cs="Times New Roman"/>
          <w:sz w:val="24"/>
          <w:szCs w:val="24"/>
        </w:rPr>
        <w:t>Segundo Fico (2001, p. 216):</w:t>
      </w:r>
    </w:p>
    <w:p w:rsidR="00245C49" w:rsidRPr="004365E5" w:rsidRDefault="00245C49" w:rsidP="007440E1">
      <w:pPr>
        <w:spacing w:line="240" w:lineRule="auto"/>
        <w:ind w:left="2268"/>
        <w:contextualSpacing/>
        <w:jc w:val="both"/>
        <w:rPr>
          <w:rFonts w:ascii="Times New Roman" w:hAnsi="Times New Roman" w:cs="Times New Roman"/>
          <w:color w:val="548DD4" w:themeColor="text2" w:themeTint="99"/>
          <w:sz w:val="20"/>
          <w:szCs w:val="20"/>
        </w:rPr>
      </w:pPr>
      <w:r w:rsidRPr="00245C49">
        <w:rPr>
          <w:rFonts w:ascii="Times New Roman" w:hAnsi="Times New Roman" w:cs="Times New Roman"/>
          <w:sz w:val="20"/>
          <w:szCs w:val="20"/>
        </w:rPr>
        <w:lastRenderedPageBreak/>
        <w:t>A explicação provavelmente decorre do fato de que seria relativamente mais simples justificar a necessidade de um órgão central de informações – comum em diversos países democráticos – do que de um sistema de segurança.</w:t>
      </w:r>
      <w:r w:rsidR="00DF5599">
        <w:rPr>
          <w:rFonts w:ascii="Times New Roman" w:hAnsi="Times New Roman" w:cs="Times New Roman"/>
          <w:sz w:val="20"/>
          <w:szCs w:val="20"/>
        </w:rPr>
        <w:t xml:space="preserve"> </w:t>
      </w:r>
    </w:p>
    <w:p w:rsidR="00245C49" w:rsidRDefault="00245C49" w:rsidP="00245C49">
      <w:pPr>
        <w:spacing w:line="240" w:lineRule="auto"/>
        <w:ind w:firstLine="709"/>
        <w:contextualSpacing/>
        <w:jc w:val="both"/>
        <w:rPr>
          <w:rFonts w:ascii="Times New Roman" w:hAnsi="Times New Roman" w:cs="Times New Roman"/>
          <w:sz w:val="24"/>
          <w:szCs w:val="24"/>
        </w:rPr>
      </w:pPr>
    </w:p>
    <w:p w:rsidR="00245C49" w:rsidRPr="004365E5" w:rsidRDefault="00245C49" w:rsidP="00245C49">
      <w:pPr>
        <w:spacing w:line="360" w:lineRule="auto"/>
        <w:ind w:firstLine="709"/>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Somente no governo de Sarney houve uma mudança brusca no </w:t>
      </w:r>
      <w:r w:rsidR="0082054F">
        <w:rPr>
          <w:rFonts w:ascii="Times New Roman" w:hAnsi="Times New Roman" w:cs="Times New Roman"/>
          <w:sz w:val="24"/>
          <w:szCs w:val="24"/>
        </w:rPr>
        <w:t>Serviço</w:t>
      </w:r>
      <w:r w:rsidR="0082054F">
        <w:rPr>
          <w:rFonts w:ascii="Times New Roman" w:hAnsi="Times New Roman" w:cs="Times New Roman"/>
          <w:color w:val="FF0000"/>
          <w:sz w:val="24"/>
          <w:szCs w:val="24"/>
        </w:rPr>
        <w:t xml:space="preserve"> </w:t>
      </w:r>
      <w:r>
        <w:rPr>
          <w:rFonts w:ascii="Times New Roman" w:hAnsi="Times New Roman" w:cs="Times New Roman"/>
          <w:sz w:val="24"/>
          <w:szCs w:val="24"/>
        </w:rPr>
        <w:t xml:space="preserve">o qual </w:t>
      </w:r>
      <w:proofErr w:type="gramStart"/>
      <w:r>
        <w:rPr>
          <w:rFonts w:ascii="Times New Roman" w:hAnsi="Times New Roman" w:cs="Times New Roman"/>
          <w:sz w:val="24"/>
          <w:szCs w:val="24"/>
        </w:rPr>
        <w:t>voltou-se</w:t>
      </w:r>
      <w:proofErr w:type="gramEnd"/>
      <w:r>
        <w:rPr>
          <w:rFonts w:ascii="Times New Roman" w:hAnsi="Times New Roman" w:cs="Times New Roman"/>
          <w:sz w:val="24"/>
          <w:szCs w:val="24"/>
        </w:rPr>
        <w:t xml:space="preserve"> para segurança externa, e não mais caça aos comunistas subversivos, porém ainda com ressalvas e inquietações da ala dos linha dura</w:t>
      </w:r>
      <w:r w:rsidR="0082054F">
        <w:rPr>
          <w:rFonts w:ascii="Times New Roman" w:hAnsi="Times New Roman" w:cs="Times New Roman"/>
          <w:sz w:val="24"/>
          <w:szCs w:val="24"/>
        </w:rPr>
        <w:t>.</w:t>
      </w:r>
    </w:p>
    <w:p w:rsidR="009B7B96" w:rsidRDefault="009B7B96" w:rsidP="00245C49">
      <w:pPr>
        <w:spacing w:line="360" w:lineRule="auto"/>
        <w:ind w:firstLine="709"/>
        <w:contextualSpacing/>
        <w:jc w:val="both"/>
        <w:rPr>
          <w:rFonts w:ascii="Times New Roman" w:hAnsi="Times New Roman" w:cs="Times New Roman"/>
          <w:sz w:val="24"/>
          <w:szCs w:val="24"/>
        </w:rPr>
      </w:pPr>
    </w:p>
    <w:p w:rsidR="009B7B96" w:rsidRDefault="009B7B96" w:rsidP="004365E5">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TRANSIÇÃO “LENTA GRADUAL E SEGURA” ATUAÇÃO DA IGREJA JUNTO AOS MOVIMENTOS NO C</w:t>
      </w:r>
      <w:r w:rsidR="00224F37">
        <w:rPr>
          <w:rFonts w:ascii="Times New Roman" w:hAnsi="Times New Roman" w:cs="Times New Roman"/>
          <w:b/>
          <w:sz w:val="24"/>
          <w:szCs w:val="24"/>
        </w:rPr>
        <w:t>AMPO</w:t>
      </w:r>
    </w:p>
    <w:p w:rsidR="007440E1" w:rsidRDefault="007440E1" w:rsidP="00245C49">
      <w:pPr>
        <w:spacing w:line="360" w:lineRule="auto"/>
        <w:ind w:firstLine="709"/>
        <w:contextualSpacing/>
        <w:jc w:val="both"/>
        <w:rPr>
          <w:rFonts w:ascii="Times New Roman" w:hAnsi="Times New Roman" w:cs="Times New Roman"/>
          <w:b/>
          <w:sz w:val="24"/>
          <w:szCs w:val="24"/>
        </w:rPr>
      </w:pPr>
    </w:p>
    <w:p w:rsidR="005936EF" w:rsidRDefault="005936EF" w:rsidP="007440E1">
      <w:pPr>
        <w:spacing w:line="240" w:lineRule="auto"/>
        <w:ind w:left="2268"/>
        <w:contextualSpacing/>
        <w:jc w:val="both"/>
        <w:rPr>
          <w:rFonts w:ascii="Times New Roman" w:hAnsi="Times New Roman" w:cs="Times New Roman"/>
          <w:sz w:val="20"/>
          <w:szCs w:val="20"/>
        </w:rPr>
      </w:pPr>
      <w:r w:rsidRPr="005936EF">
        <w:rPr>
          <w:rFonts w:ascii="Times New Roman" w:hAnsi="Times New Roman" w:cs="Times New Roman"/>
          <w:sz w:val="20"/>
          <w:szCs w:val="20"/>
        </w:rPr>
        <w:t>O latifundiário diz assim: “Deus castiga aquele que se rebela contra ele, Se um é rico</w:t>
      </w:r>
      <w:proofErr w:type="gramStart"/>
      <w:r w:rsidRPr="005936EF">
        <w:rPr>
          <w:rFonts w:ascii="Times New Roman" w:hAnsi="Times New Roman" w:cs="Times New Roman"/>
          <w:sz w:val="20"/>
          <w:szCs w:val="20"/>
        </w:rPr>
        <w:t xml:space="preserve">  </w:t>
      </w:r>
      <w:proofErr w:type="gramEnd"/>
      <w:r w:rsidRPr="005936EF">
        <w:rPr>
          <w:rFonts w:ascii="Times New Roman" w:hAnsi="Times New Roman" w:cs="Times New Roman"/>
          <w:sz w:val="20"/>
          <w:szCs w:val="20"/>
        </w:rPr>
        <w:t xml:space="preserve">e outro é pobre, se um tem terra e outro não, se um deve trabalhar com a enxada para dar “cambão” e outro se mantém e se enriquece com o fruto desse “cambão”, se um vive num palácio e outro numa palhoça, é porque deus quer. Quem se rebela contra isso, se rebela contra Deus. Sofre os castigos do céu: peste, guerra e fome. E quando morre vai para o inferno. O pobre deve ser pobre para que o rico seja rico. O mundo sempre foi assim. E há de ser sempre assim. É deus quem o quer...” Assim fala o </w:t>
      </w:r>
      <w:r>
        <w:rPr>
          <w:rFonts w:ascii="Times New Roman" w:hAnsi="Times New Roman" w:cs="Times New Roman"/>
          <w:sz w:val="20"/>
          <w:szCs w:val="20"/>
        </w:rPr>
        <w:t>latifúndio</w:t>
      </w:r>
      <w:r w:rsidRPr="005936EF">
        <w:rPr>
          <w:rFonts w:ascii="Times New Roman" w:hAnsi="Times New Roman" w:cs="Times New Roman"/>
          <w:sz w:val="20"/>
          <w:szCs w:val="20"/>
        </w:rPr>
        <w:t xml:space="preserve"> ao camponês. Usa o nome de Deus para assu</w:t>
      </w:r>
      <w:r>
        <w:rPr>
          <w:rFonts w:ascii="Times New Roman" w:hAnsi="Times New Roman" w:cs="Times New Roman"/>
          <w:sz w:val="20"/>
          <w:szCs w:val="20"/>
        </w:rPr>
        <w:t>star-se. Porque tu crês em Deus</w:t>
      </w:r>
      <w:r w:rsidRPr="005936EF">
        <w:rPr>
          <w:rFonts w:ascii="Times New Roman" w:hAnsi="Times New Roman" w:cs="Times New Roman"/>
          <w:sz w:val="20"/>
          <w:szCs w:val="20"/>
        </w:rPr>
        <w:t>, porém esse Deus do latifúndio</w:t>
      </w:r>
      <w:proofErr w:type="gramStart"/>
      <w:r w:rsidRPr="005936EF">
        <w:rPr>
          <w:rFonts w:ascii="Times New Roman" w:hAnsi="Times New Roman" w:cs="Times New Roman"/>
          <w:sz w:val="20"/>
          <w:szCs w:val="20"/>
        </w:rPr>
        <w:t xml:space="preserve">  </w:t>
      </w:r>
      <w:proofErr w:type="gramEnd"/>
      <w:r w:rsidRPr="005936EF">
        <w:rPr>
          <w:rFonts w:ascii="Times New Roman" w:hAnsi="Times New Roman" w:cs="Times New Roman"/>
          <w:sz w:val="20"/>
          <w:szCs w:val="20"/>
        </w:rPr>
        <w:t xml:space="preserve">não é teu Deus. Teu Deus é manso como um cordeiro. </w:t>
      </w:r>
      <w:proofErr w:type="gramStart"/>
      <w:r w:rsidRPr="005936EF">
        <w:rPr>
          <w:rFonts w:ascii="Times New Roman" w:hAnsi="Times New Roman" w:cs="Times New Roman"/>
          <w:sz w:val="20"/>
          <w:szCs w:val="20"/>
        </w:rPr>
        <w:t>Se chama</w:t>
      </w:r>
      <w:proofErr w:type="gramEnd"/>
      <w:r w:rsidRPr="005936EF">
        <w:rPr>
          <w:rFonts w:ascii="Times New Roman" w:hAnsi="Times New Roman" w:cs="Times New Roman"/>
          <w:sz w:val="20"/>
          <w:szCs w:val="20"/>
        </w:rPr>
        <w:t xml:space="preserve"> Jesus Cristo. Nasceu em um estábulo. Viveu entre os pobres. Se </w:t>
      </w:r>
      <w:proofErr w:type="gramStart"/>
      <w:r w:rsidRPr="005936EF">
        <w:rPr>
          <w:rFonts w:ascii="Times New Roman" w:hAnsi="Times New Roman" w:cs="Times New Roman"/>
          <w:sz w:val="20"/>
          <w:szCs w:val="20"/>
        </w:rPr>
        <w:t>rodeou</w:t>
      </w:r>
      <w:proofErr w:type="gramEnd"/>
      <w:r w:rsidRPr="005936EF">
        <w:rPr>
          <w:rFonts w:ascii="Times New Roman" w:hAnsi="Times New Roman" w:cs="Times New Roman"/>
          <w:sz w:val="20"/>
          <w:szCs w:val="20"/>
        </w:rPr>
        <w:t xml:space="preserve"> de pescadores, camponeses, operários e mendigos. Queria a liberdade de todos eles. Dizia que a terra deveria ser de quem trabalha. E o fruto era comum</w:t>
      </w:r>
      <w:r w:rsidR="004365E5">
        <w:rPr>
          <w:rFonts w:ascii="Times New Roman" w:hAnsi="Times New Roman" w:cs="Times New Roman"/>
          <w:sz w:val="20"/>
          <w:szCs w:val="20"/>
        </w:rPr>
        <w:t xml:space="preserve"> </w:t>
      </w:r>
      <w:r>
        <w:rPr>
          <w:rFonts w:ascii="Times New Roman" w:hAnsi="Times New Roman" w:cs="Times New Roman"/>
          <w:sz w:val="20"/>
          <w:szCs w:val="20"/>
        </w:rPr>
        <w:t>[...] (JULIÃO, 1960, p. 55-56</w:t>
      </w:r>
      <w:proofErr w:type="gramStart"/>
      <w:r>
        <w:rPr>
          <w:rFonts w:ascii="Times New Roman" w:hAnsi="Times New Roman" w:cs="Times New Roman"/>
          <w:sz w:val="20"/>
          <w:szCs w:val="20"/>
        </w:rPr>
        <w:t>)</w:t>
      </w:r>
      <w:proofErr w:type="gramEnd"/>
    </w:p>
    <w:p w:rsidR="005936EF" w:rsidRDefault="005936EF" w:rsidP="005936EF">
      <w:pPr>
        <w:spacing w:line="240" w:lineRule="auto"/>
        <w:ind w:left="2268" w:firstLine="709"/>
        <w:contextualSpacing/>
        <w:jc w:val="both"/>
        <w:rPr>
          <w:rFonts w:ascii="Times New Roman" w:hAnsi="Times New Roman" w:cs="Times New Roman"/>
          <w:sz w:val="20"/>
          <w:szCs w:val="20"/>
        </w:rPr>
      </w:pPr>
    </w:p>
    <w:p w:rsidR="00224E03" w:rsidRDefault="00224E03" w:rsidP="00C535B0">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O período de </w:t>
      </w:r>
      <w:r w:rsidR="00C535B0">
        <w:rPr>
          <w:rFonts w:ascii="Times New Roman" w:hAnsi="Times New Roman" w:cs="Times New Roman"/>
          <w:sz w:val="24"/>
          <w:szCs w:val="24"/>
        </w:rPr>
        <w:t xml:space="preserve">transição iniciado por Geisel e demais militares simpatizantes a Castelo Branco tem seu início como já referenciamos </w:t>
      </w:r>
      <w:r w:rsidR="00C535B0" w:rsidRPr="0082054F">
        <w:rPr>
          <w:rFonts w:ascii="Times New Roman" w:hAnsi="Times New Roman" w:cs="Times New Roman"/>
          <w:sz w:val="24"/>
          <w:szCs w:val="24"/>
        </w:rPr>
        <w:t>em 197</w:t>
      </w:r>
      <w:r w:rsidR="0082054F" w:rsidRPr="0082054F">
        <w:rPr>
          <w:rFonts w:ascii="Times New Roman" w:hAnsi="Times New Roman" w:cs="Times New Roman"/>
          <w:sz w:val="24"/>
          <w:szCs w:val="24"/>
        </w:rPr>
        <w:t>4. A referida</w:t>
      </w:r>
      <w:r w:rsidR="00C535B0">
        <w:rPr>
          <w:rFonts w:ascii="Times New Roman" w:hAnsi="Times New Roman" w:cs="Times New Roman"/>
          <w:sz w:val="24"/>
          <w:szCs w:val="24"/>
        </w:rPr>
        <w:t xml:space="preserve"> transição se caracteriza por meio de uma liberalização gradual e restrita, </w:t>
      </w:r>
      <w:proofErr w:type="gramStart"/>
      <w:r w:rsidR="00C535B0">
        <w:rPr>
          <w:rFonts w:ascii="Times New Roman" w:hAnsi="Times New Roman" w:cs="Times New Roman"/>
          <w:sz w:val="24"/>
          <w:szCs w:val="24"/>
        </w:rPr>
        <w:t>cujo os</w:t>
      </w:r>
      <w:proofErr w:type="gramEnd"/>
      <w:r w:rsidR="00C535B0">
        <w:rPr>
          <w:rFonts w:ascii="Times New Roman" w:hAnsi="Times New Roman" w:cs="Times New Roman"/>
          <w:sz w:val="24"/>
          <w:szCs w:val="24"/>
        </w:rPr>
        <w:t xml:space="preserve"> moldes foram bem estruturados pelo regime</w:t>
      </w:r>
      <w:r w:rsidR="0082054F">
        <w:rPr>
          <w:rFonts w:ascii="Times New Roman" w:hAnsi="Times New Roman" w:cs="Times New Roman"/>
          <w:sz w:val="24"/>
          <w:szCs w:val="24"/>
        </w:rPr>
        <w:t>:</w:t>
      </w:r>
    </w:p>
    <w:p w:rsidR="00C535B0" w:rsidRDefault="00C535B0" w:rsidP="007440E1">
      <w:pPr>
        <w:spacing w:line="240" w:lineRule="auto"/>
        <w:ind w:left="2268"/>
        <w:contextualSpacing/>
        <w:jc w:val="both"/>
        <w:rPr>
          <w:rFonts w:ascii="Times New Roman" w:hAnsi="Times New Roman" w:cs="Times New Roman"/>
          <w:sz w:val="20"/>
          <w:szCs w:val="20"/>
        </w:rPr>
      </w:pPr>
      <w:r w:rsidRPr="00905DF6">
        <w:rPr>
          <w:rFonts w:ascii="Times New Roman" w:hAnsi="Times New Roman" w:cs="Times New Roman"/>
          <w:sz w:val="20"/>
          <w:szCs w:val="20"/>
        </w:rPr>
        <w:t>Em agosto de 1975, Geisel fez um importante pronunciamento, definindo suas atitudes governamentais em relação à liberalização. Explicava que qualquer mudança tinha de ser lent</w:t>
      </w:r>
      <w:r w:rsidR="00905DF6" w:rsidRPr="00905DF6">
        <w:rPr>
          <w:rFonts w:ascii="Times New Roman" w:hAnsi="Times New Roman" w:cs="Times New Roman"/>
          <w:sz w:val="20"/>
          <w:szCs w:val="20"/>
        </w:rPr>
        <w:t>a e segura</w:t>
      </w:r>
      <w:r w:rsidRPr="00905DF6">
        <w:rPr>
          <w:rFonts w:ascii="Times New Roman" w:hAnsi="Times New Roman" w:cs="Times New Roman"/>
          <w:sz w:val="20"/>
          <w:szCs w:val="20"/>
        </w:rPr>
        <w:t xml:space="preserve">. Significativamente, ele dava a notícia de que o governo tinha </w:t>
      </w:r>
      <w:r w:rsidR="00905DF6" w:rsidRPr="00905DF6">
        <w:rPr>
          <w:rFonts w:ascii="Times New Roman" w:hAnsi="Times New Roman" w:cs="Times New Roman"/>
          <w:sz w:val="20"/>
          <w:szCs w:val="20"/>
        </w:rPr>
        <w:t>intenção</w:t>
      </w:r>
      <w:r w:rsidRPr="00905DF6">
        <w:rPr>
          <w:rFonts w:ascii="Times New Roman" w:hAnsi="Times New Roman" w:cs="Times New Roman"/>
          <w:sz w:val="20"/>
          <w:szCs w:val="20"/>
        </w:rPr>
        <w:t xml:space="preserve"> de </w:t>
      </w:r>
      <w:r w:rsidR="00905DF6" w:rsidRPr="00905DF6">
        <w:rPr>
          <w:rFonts w:ascii="Times New Roman" w:hAnsi="Times New Roman" w:cs="Times New Roman"/>
          <w:sz w:val="20"/>
          <w:szCs w:val="20"/>
        </w:rPr>
        <w:t>desistir</w:t>
      </w:r>
      <w:r w:rsidRPr="00905DF6">
        <w:rPr>
          <w:rFonts w:ascii="Times New Roman" w:hAnsi="Times New Roman" w:cs="Times New Roman"/>
          <w:sz w:val="20"/>
          <w:szCs w:val="20"/>
        </w:rPr>
        <w:t xml:space="preserve"> de seus poderes </w:t>
      </w:r>
      <w:r w:rsidR="00905DF6" w:rsidRPr="00905DF6">
        <w:rPr>
          <w:rFonts w:ascii="Times New Roman" w:hAnsi="Times New Roman" w:cs="Times New Roman"/>
          <w:sz w:val="20"/>
          <w:szCs w:val="20"/>
        </w:rPr>
        <w:t xml:space="preserve">excepcionais, tais como aqueles contidos no Ato Institucionais nº </w:t>
      </w:r>
      <w:proofErr w:type="gramStart"/>
      <w:r w:rsidR="00905DF6" w:rsidRPr="00905DF6">
        <w:rPr>
          <w:rFonts w:ascii="Times New Roman" w:hAnsi="Times New Roman" w:cs="Times New Roman"/>
          <w:sz w:val="20"/>
          <w:szCs w:val="20"/>
        </w:rPr>
        <w:t>5.</w:t>
      </w:r>
      <w:proofErr w:type="gramEnd"/>
      <w:r w:rsidR="00905DF6">
        <w:rPr>
          <w:rFonts w:ascii="Times New Roman" w:hAnsi="Times New Roman" w:cs="Times New Roman"/>
          <w:sz w:val="20"/>
          <w:szCs w:val="20"/>
        </w:rPr>
        <w:t>(</w:t>
      </w:r>
      <w:r w:rsidR="00905DF6" w:rsidRPr="0082054F">
        <w:rPr>
          <w:rFonts w:ascii="Times New Roman" w:hAnsi="Times New Roman" w:cs="Times New Roman"/>
          <w:sz w:val="20"/>
          <w:szCs w:val="20"/>
        </w:rPr>
        <w:t>SKIDMORE, 1988, p.36</w:t>
      </w:r>
      <w:r w:rsidR="0082054F" w:rsidRPr="0082054F">
        <w:rPr>
          <w:rFonts w:ascii="Times New Roman" w:hAnsi="Times New Roman" w:cs="Times New Roman"/>
          <w:sz w:val="20"/>
          <w:szCs w:val="20"/>
        </w:rPr>
        <w:t>)</w:t>
      </w:r>
    </w:p>
    <w:p w:rsidR="00D04834" w:rsidRDefault="00D04834" w:rsidP="00905DF6">
      <w:pPr>
        <w:spacing w:line="240" w:lineRule="auto"/>
        <w:ind w:left="2268" w:firstLine="709"/>
        <w:contextualSpacing/>
        <w:jc w:val="both"/>
        <w:rPr>
          <w:rFonts w:ascii="Times New Roman" w:hAnsi="Times New Roman" w:cs="Times New Roman"/>
          <w:sz w:val="20"/>
          <w:szCs w:val="20"/>
        </w:rPr>
      </w:pPr>
    </w:p>
    <w:p w:rsidR="00D04834" w:rsidRPr="00905DF6" w:rsidRDefault="00D04834" w:rsidP="00905DF6">
      <w:pPr>
        <w:spacing w:line="240" w:lineRule="auto"/>
        <w:ind w:left="2268" w:firstLine="709"/>
        <w:contextualSpacing/>
        <w:jc w:val="both"/>
        <w:rPr>
          <w:rFonts w:ascii="Times New Roman" w:hAnsi="Times New Roman" w:cs="Times New Roman"/>
          <w:sz w:val="20"/>
          <w:szCs w:val="20"/>
        </w:rPr>
      </w:pPr>
    </w:p>
    <w:p w:rsidR="00D04834" w:rsidRPr="0082054F" w:rsidRDefault="00D04834" w:rsidP="00D04834">
      <w:pPr>
        <w:spacing w:line="360" w:lineRule="auto"/>
        <w:ind w:firstLine="708"/>
        <w:contextualSpacing/>
        <w:jc w:val="both"/>
        <w:rPr>
          <w:rFonts w:ascii="Times New Roman" w:hAnsi="Times New Roman" w:cs="Times New Roman"/>
          <w:sz w:val="24"/>
          <w:szCs w:val="24"/>
        </w:rPr>
      </w:pPr>
      <w:r w:rsidRPr="0082054F">
        <w:rPr>
          <w:rFonts w:ascii="Times New Roman" w:hAnsi="Times New Roman" w:cs="Times New Roman"/>
          <w:sz w:val="24"/>
          <w:szCs w:val="24"/>
        </w:rPr>
        <w:t xml:space="preserve">Seguindo no caminho da liberalização política, o novo presidente Figueiredo segue os </w:t>
      </w:r>
      <w:r w:rsidR="0082054F" w:rsidRPr="0082054F">
        <w:rPr>
          <w:rFonts w:ascii="Times New Roman" w:hAnsi="Times New Roman" w:cs="Times New Roman"/>
          <w:sz w:val="24"/>
          <w:szCs w:val="24"/>
        </w:rPr>
        <w:t>passos</w:t>
      </w:r>
      <w:r w:rsidR="00E7509C" w:rsidRPr="0082054F">
        <w:rPr>
          <w:rFonts w:ascii="Times New Roman" w:hAnsi="Times New Roman" w:cs="Times New Roman"/>
          <w:sz w:val="24"/>
          <w:szCs w:val="24"/>
        </w:rPr>
        <w:t xml:space="preserve"> </w:t>
      </w:r>
      <w:r w:rsidRPr="0082054F">
        <w:rPr>
          <w:rFonts w:ascii="Times New Roman" w:hAnsi="Times New Roman" w:cs="Times New Roman"/>
          <w:sz w:val="24"/>
          <w:szCs w:val="24"/>
        </w:rPr>
        <w:t>de Geisel com a política de distensão</w:t>
      </w:r>
      <w:r w:rsidR="0082054F" w:rsidRPr="0082054F">
        <w:rPr>
          <w:rFonts w:ascii="Times New Roman" w:hAnsi="Times New Roman" w:cs="Times New Roman"/>
          <w:sz w:val="24"/>
          <w:szCs w:val="24"/>
        </w:rPr>
        <w:t>.</w:t>
      </w:r>
      <w:r w:rsidR="00E7509C" w:rsidRPr="0082054F">
        <w:rPr>
          <w:rFonts w:ascii="Times New Roman" w:hAnsi="Times New Roman" w:cs="Times New Roman"/>
          <w:sz w:val="24"/>
          <w:szCs w:val="24"/>
        </w:rPr>
        <w:t xml:space="preserve"> Segundo Nunes (2016, p. 233) </w:t>
      </w:r>
      <w:r w:rsidRPr="0082054F">
        <w:rPr>
          <w:rFonts w:ascii="Times New Roman" w:hAnsi="Times New Roman" w:cs="Times New Roman"/>
          <w:sz w:val="24"/>
          <w:szCs w:val="24"/>
        </w:rPr>
        <w:t>“o seu novo governo ampliou a política de liberalização, porém permaneceu</w:t>
      </w:r>
      <w:proofErr w:type="gramStart"/>
      <w:r w:rsidRPr="0082054F">
        <w:rPr>
          <w:rFonts w:ascii="Times New Roman" w:hAnsi="Times New Roman" w:cs="Times New Roman"/>
          <w:sz w:val="24"/>
          <w:szCs w:val="24"/>
        </w:rPr>
        <w:t xml:space="preserve">  </w:t>
      </w:r>
      <w:proofErr w:type="gramEnd"/>
      <w:r w:rsidRPr="0082054F">
        <w:rPr>
          <w:rFonts w:ascii="Times New Roman" w:hAnsi="Times New Roman" w:cs="Times New Roman"/>
          <w:sz w:val="24"/>
          <w:szCs w:val="24"/>
        </w:rPr>
        <w:t>dentro dos parâmetros da “democracia forte” estabelecida  por Geisel”</w:t>
      </w:r>
      <w:r w:rsidR="0082054F" w:rsidRPr="0082054F">
        <w:rPr>
          <w:rFonts w:ascii="Times New Roman" w:hAnsi="Times New Roman" w:cs="Times New Roman"/>
          <w:sz w:val="24"/>
          <w:szCs w:val="24"/>
        </w:rPr>
        <w:t>.</w:t>
      </w:r>
    </w:p>
    <w:p w:rsidR="005936EF" w:rsidRDefault="0082054F" w:rsidP="00224E03">
      <w:pPr>
        <w:spacing w:line="360" w:lineRule="auto"/>
        <w:ind w:firstLine="708"/>
        <w:contextualSpacing/>
        <w:jc w:val="both"/>
        <w:rPr>
          <w:rFonts w:ascii="Times New Roman" w:hAnsi="Times New Roman" w:cs="Times New Roman"/>
          <w:sz w:val="24"/>
          <w:szCs w:val="24"/>
        </w:rPr>
      </w:pPr>
      <w:r w:rsidRPr="0082054F">
        <w:rPr>
          <w:rFonts w:ascii="Times New Roman" w:hAnsi="Times New Roman" w:cs="Times New Roman"/>
          <w:sz w:val="24"/>
          <w:szCs w:val="24"/>
        </w:rPr>
        <w:t>A</w:t>
      </w:r>
      <w:r w:rsidR="004026DB" w:rsidRPr="0082054F">
        <w:rPr>
          <w:rFonts w:ascii="Times New Roman" w:hAnsi="Times New Roman" w:cs="Times New Roman"/>
          <w:sz w:val="24"/>
          <w:szCs w:val="24"/>
        </w:rPr>
        <w:t xml:space="preserve"> </w:t>
      </w:r>
      <w:r w:rsidR="001F6D44" w:rsidRPr="0082054F">
        <w:rPr>
          <w:rFonts w:ascii="Times New Roman" w:hAnsi="Times New Roman" w:cs="Times New Roman"/>
          <w:sz w:val="24"/>
          <w:szCs w:val="24"/>
        </w:rPr>
        <w:t>Igreja Católica progressista</w:t>
      </w:r>
      <w:r w:rsidRPr="0082054F">
        <w:rPr>
          <w:rFonts w:ascii="Times New Roman" w:hAnsi="Times New Roman" w:cs="Times New Roman"/>
          <w:sz w:val="24"/>
          <w:szCs w:val="24"/>
        </w:rPr>
        <w:t xml:space="preserve"> </w:t>
      </w:r>
      <w:r w:rsidR="004026DB" w:rsidRPr="0082054F">
        <w:rPr>
          <w:rFonts w:ascii="Times New Roman" w:hAnsi="Times New Roman" w:cs="Times New Roman"/>
          <w:sz w:val="24"/>
          <w:szCs w:val="24"/>
        </w:rPr>
        <w:t>f</w:t>
      </w:r>
      <w:r w:rsidR="00DC2702" w:rsidRPr="0082054F">
        <w:rPr>
          <w:rFonts w:ascii="Times New Roman" w:hAnsi="Times New Roman" w:cs="Times New Roman"/>
          <w:sz w:val="24"/>
          <w:szCs w:val="24"/>
        </w:rPr>
        <w:t>icou sobre os olhos da vigilância</w:t>
      </w:r>
      <w:r w:rsidR="004026DB" w:rsidRPr="0082054F">
        <w:rPr>
          <w:rFonts w:ascii="Times New Roman" w:hAnsi="Times New Roman" w:cs="Times New Roman"/>
          <w:sz w:val="24"/>
          <w:szCs w:val="24"/>
        </w:rPr>
        <w:t>,</w:t>
      </w:r>
      <w:r w:rsidR="00DC2702" w:rsidRPr="0082054F">
        <w:rPr>
          <w:rFonts w:ascii="Times New Roman" w:hAnsi="Times New Roman" w:cs="Times New Roman"/>
          <w:sz w:val="24"/>
          <w:szCs w:val="24"/>
        </w:rPr>
        <w:t xml:space="preserve"> enquanto subversivos</w:t>
      </w:r>
      <w:r w:rsidR="004026DB" w:rsidRPr="0082054F">
        <w:rPr>
          <w:rFonts w:ascii="Times New Roman" w:hAnsi="Times New Roman" w:cs="Times New Roman"/>
          <w:sz w:val="24"/>
          <w:szCs w:val="24"/>
        </w:rPr>
        <w:t>,</w:t>
      </w:r>
      <w:proofErr w:type="gramStart"/>
      <w:r w:rsidR="004026DB" w:rsidRPr="0082054F">
        <w:rPr>
          <w:rFonts w:ascii="Times New Roman" w:hAnsi="Times New Roman" w:cs="Times New Roman"/>
          <w:sz w:val="24"/>
          <w:szCs w:val="24"/>
        </w:rPr>
        <w:t xml:space="preserve"> </w:t>
      </w:r>
      <w:r w:rsidR="00DC2702" w:rsidRPr="0082054F">
        <w:rPr>
          <w:rFonts w:ascii="Times New Roman" w:hAnsi="Times New Roman" w:cs="Times New Roman"/>
          <w:sz w:val="24"/>
          <w:szCs w:val="24"/>
        </w:rPr>
        <w:t xml:space="preserve"> </w:t>
      </w:r>
      <w:proofErr w:type="gramEnd"/>
      <w:r w:rsidRPr="0082054F">
        <w:rPr>
          <w:rFonts w:ascii="Times New Roman" w:hAnsi="Times New Roman" w:cs="Times New Roman"/>
          <w:sz w:val="24"/>
          <w:szCs w:val="24"/>
        </w:rPr>
        <w:t>desde a</w:t>
      </w:r>
      <w:r w:rsidR="004026DB" w:rsidRPr="004026DB">
        <w:rPr>
          <w:rFonts w:ascii="Times New Roman" w:hAnsi="Times New Roman" w:cs="Times New Roman"/>
          <w:color w:val="548DD4" w:themeColor="text2" w:themeTint="99"/>
          <w:sz w:val="24"/>
          <w:szCs w:val="24"/>
        </w:rPr>
        <w:t xml:space="preserve"> </w:t>
      </w:r>
      <w:r w:rsidR="00DC2702">
        <w:rPr>
          <w:rFonts w:ascii="Times New Roman" w:hAnsi="Times New Roman" w:cs="Times New Roman"/>
          <w:sz w:val="24"/>
          <w:szCs w:val="24"/>
        </w:rPr>
        <w:t xml:space="preserve">Conferência Nacional dos Bispos do Brasil (CNBB) em fins de 1960 quando publicamente se posicionou contra ao regime militar, </w:t>
      </w:r>
      <w:r w:rsidR="00DE11EB">
        <w:rPr>
          <w:rFonts w:ascii="Times New Roman" w:hAnsi="Times New Roman" w:cs="Times New Roman"/>
          <w:sz w:val="24"/>
          <w:szCs w:val="24"/>
        </w:rPr>
        <w:t xml:space="preserve">“tornando-se alvo das comunidades de segurança e de informações” (FICO, 2001, p.192). </w:t>
      </w:r>
    </w:p>
    <w:p w:rsidR="00224E03" w:rsidRDefault="00DE11EB" w:rsidP="00224E03">
      <w:pPr>
        <w:spacing w:line="360" w:lineRule="auto"/>
        <w:ind w:firstLine="708"/>
        <w:contextualSpacing/>
        <w:jc w:val="both"/>
        <w:rPr>
          <w:rFonts w:ascii="Times New Roman" w:hAnsi="Times New Roman" w:cs="Times New Roman"/>
          <w:sz w:val="24"/>
          <w:szCs w:val="24"/>
        </w:rPr>
      </w:pPr>
      <w:r w:rsidRPr="0082054F">
        <w:rPr>
          <w:rFonts w:ascii="Times New Roman" w:hAnsi="Times New Roman" w:cs="Times New Roman"/>
          <w:sz w:val="24"/>
          <w:szCs w:val="24"/>
        </w:rPr>
        <w:lastRenderedPageBreak/>
        <w:t xml:space="preserve">Todavia </w:t>
      </w:r>
      <w:proofErr w:type="gramStart"/>
      <w:r w:rsidRPr="0082054F">
        <w:rPr>
          <w:rFonts w:ascii="Times New Roman" w:hAnsi="Times New Roman" w:cs="Times New Roman"/>
          <w:sz w:val="24"/>
          <w:szCs w:val="24"/>
        </w:rPr>
        <w:t>haviam</w:t>
      </w:r>
      <w:proofErr w:type="gramEnd"/>
      <w:r w:rsidRPr="0082054F">
        <w:rPr>
          <w:rFonts w:ascii="Times New Roman" w:hAnsi="Times New Roman" w:cs="Times New Roman"/>
          <w:sz w:val="24"/>
          <w:szCs w:val="24"/>
        </w:rPr>
        <w:t xml:space="preserve"> setores </w:t>
      </w:r>
      <w:r w:rsidR="0082054F" w:rsidRPr="0082054F">
        <w:rPr>
          <w:rFonts w:ascii="Times New Roman" w:hAnsi="Times New Roman" w:cs="Times New Roman"/>
          <w:sz w:val="24"/>
          <w:szCs w:val="24"/>
        </w:rPr>
        <w:t xml:space="preserve">da </w:t>
      </w:r>
      <w:r w:rsidR="004026DB" w:rsidRPr="0082054F">
        <w:rPr>
          <w:rFonts w:ascii="Times New Roman" w:hAnsi="Times New Roman" w:cs="Times New Roman"/>
          <w:sz w:val="24"/>
          <w:szCs w:val="24"/>
        </w:rPr>
        <w:t>a</w:t>
      </w:r>
      <w:r w:rsidRPr="0082054F">
        <w:rPr>
          <w:rFonts w:ascii="Times New Roman" w:hAnsi="Times New Roman" w:cs="Times New Roman"/>
          <w:sz w:val="24"/>
          <w:szCs w:val="24"/>
        </w:rPr>
        <w:t xml:space="preserve">lta </w:t>
      </w:r>
      <w:r w:rsidR="004026DB" w:rsidRPr="0082054F">
        <w:rPr>
          <w:rFonts w:ascii="Times New Roman" w:hAnsi="Times New Roman" w:cs="Times New Roman"/>
          <w:sz w:val="24"/>
          <w:szCs w:val="24"/>
        </w:rPr>
        <w:t>h</w:t>
      </w:r>
      <w:r w:rsidRPr="0082054F">
        <w:rPr>
          <w:rFonts w:ascii="Times New Roman" w:hAnsi="Times New Roman" w:cs="Times New Roman"/>
          <w:sz w:val="24"/>
          <w:szCs w:val="24"/>
        </w:rPr>
        <w:t xml:space="preserve">ierarquia que se opuseram a essa ala tida como progressista, </w:t>
      </w:r>
      <w:r w:rsidR="00224E03" w:rsidRPr="0082054F">
        <w:rPr>
          <w:rFonts w:ascii="Times New Roman" w:hAnsi="Times New Roman" w:cs="Times New Roman"/>
          <w:sz w:val="24"/>
          <w:szCs w:val="24"/>
        </w:rPr>
        <w:t xml:space="preserve">porém não ficaram ausentes do julgamento do </w:t>
      </w:r>
      <w:r w:rsidR="0082054F" w:rsidRPr="0082054F">
        <w:rPr>
          <w:rFonts w:ascii="Times New Roman" w:hAnsi="Times New Roman" w:cs="Times New Roman"/>
          <w:sz w:val="24"/>
          <w:szCs w:val="24"/>
        </w:rPr>
        <w:t xml:space="preserve">Serviço </w:t>
      </w:r>
      <w:r w:rsidR="004026DB" w:rsidRPr="0082054F">
        <w:rPr>
          <w:rFonts w:ascii="Times New Roman" w:hAnsi="Times New Roman" w:cs="Times New Roman"/>
          <w:sz w:val="24"/>
          <w:szCs w:val="24"/>
        </w:rPr>
        <w:t xml:space="preserve"> </w:t>
      </w:r>
      <w:r w:rsidR="00224E03" w:rsidRPr="0082054F">
        <w:rPr>
          <w:rFonts w:ascii="Times New Roman" w:hAnsi="Times New Roman" w:cs="Times New Roman"/>
          <w:sz w:val="24"/>
          <w:szCs w:val="24"/>
        </w:rPr>
        <w:t>e</w:t>
      </w:r>
      <w:r w:rsidR="00224E03">
        <w:rPr>
          <w:rFonts w:ascii="Times New Roman" w:hAnsi="Times New Roman" w:cs="Times New Roman"/>
          <w:sz w:val="24"/>
          <w:szCs w:val="24"/>
        </w:rPr>
        <w:t xml:space="preserve"> da sua vigilância e combate:</w:t>
      </w:r>
    </w:p>
    <w:p w:rsidR="00224E03" w:rsidRPr="0082054F" w:rsidRDefault="00224E03" w:rsidP="0082054F">
      <w:pPr>
        <w:spacing w:line="240" w:lineRule="auto"/>
        <w:ind w:left="2268"/>
        <w:contextualSpacing/>
        <w:jc w:val="both"/>
        <w:rPr>
          <w:rFonts w:ascii="Times New Roman" w:hAnsi="Times New Roman" w:cs="Times New Roman"/>
          <w:color w:val="548DD4" w:themeColor="text2" w:themeTint="99"/>
          <w:sz w:val="20"/>
          <w:szCs w:val="20"/>
        </w:rPr>
      </w:pPr>
      <w:r>
        <w:rPr>
          <w:rFonts w:ascii="Times New Roman" w:hAnsi="Times New Roman" w:cs="Times New Roman"/>
          <w:sz w:val="20"/>
          <w:szCs w:val="20"/>
        </w:rPr>
        <w:t>É</w:t>
      </w:r>
      <w:r w:rsidR="00DE11EB" w:rsidRPr="00224E03">
        <w:rPr>
          <w:rFonts w:ascii="Times New Roman" w:hAnsi="Times New Roman" w:cs="Times New Roman"/>
          <w:sz w:val="20"/>
          <w:szCs w:val="20"/>
        </w:rPr>
        <w:t xml:space="preserve"> que a igreja católica, em sua quase totalidade, optou pelo socialismo, ou pela </w:t>
      </w:r>
      <w:r w:rsidRPr="00224E03">
        <w:rPr>
          <w:rFonts w:ascii="Times New Roman" w:hAnsi="Times New Roman" w:cs="Times New Roman"/>
          <w:sz w:val="20"/>
          <w:szCs w:val="20"/>
        </w:rPr>
        <w:t>socialização</w:t>
      </w:r>
      <w:r w:rsidR="00DE11EB" w:rsidRPr="00224E03">
        <w:rPr>
          <w:rFonts w:ascii="Times New Roman" w:hAnsi="Times New Roman" w:cs="Times New Roman"/>
          <w:sz w:val="20"/>
          <w:szCs w:val="20"/>
        </w:rPr>
        <w:t xml:space="preserve">, que dá na mesma. Mesmo que a alta hierarquia no Brasil isto é, o cardeal e a CNBB, quisessem reprimir os padres subversivos, faltar-lhes-ia autoridade para isso.  Ela está organizada em </w:t>
      </w:r>
      <w:r w:rsidRPr="00224E03">
        <w:rPr>
          <w:rFonts w:ascii="Times New Roman" w:hAnsi="Times New Roman" w:cs="Times New Roman"/>
          <w:sz w:val="20"/>
          <w:szCs w:val="20"/>
        </w:rPr>
        <w:t>dioceses</w:t>
      </w:r>
      <w:r w:rsidR="00DE11EB" w:rsidRPr="00224E03">
        <w:rPr>
          <w:rFonts w:ascii="Times New Roman" w:hAnsi="Times New Roman" w:cs="Times New Roman"/>
          <w:sz w:val="20"/>
          <w:szCs w:val="20"/>
        </w:rPr>
        <w:t xml:space="preserve">, chefiadas por bispos e arcebispos, que são subordinados diretamente ao papa (...). Por cima de tudo, já há provas de que a própria autoridade dos bispos está sendo contestada pelos padres. Enfim, a igreja católica está em franco processo de </w:t>
      </w:r>
      <w:proofErr w:type="spellStart"/>
      <w:r w:rsidR="00DE11EB" w:rsidRPr="00224E03">
        <w:rPr>
          <w:rFonts w:ascii="Times New Roman" w:hAnsi="Times New Roman" w:cs="Times New Roman"/>
          <w:sz w:val="20"/>
          <w:szCs w:val="20"/>
        </w:rPr>
        <w:t>deteriorização</w:t>
      </w:r>
      <w:proofErr w:type="spellEnd"/>
      <w:r w:rsidRPr="00224E03">
        <w:rPr>
          <w:rFonts w:ascii="Times New Roman" w:hAnsi="Times New Roman" w:cs="Times New Roman"/>
          <w:sz w:val="20"/>
          <w:szCs w:val="20"/>
        </w:rPr>
        <w:t>. (...) conclusão não há acordo possível, o governo não pode e não deve esperar nada da dita hierarquia, o governo deve manter a iniciativa de repressão contra os subversivos. (...) Se necessário, cortar determinadas subvenções</w:t>
      </w:r>
      <w:r w:rsidR="0082054F">
        <w:rPr>
          <w:rFonts w:ascii="Times New Roman" w:hAnsi="Times New Roman" w:cs="Times New Roman"/>
          <w:sz w:val="20"/>
          <w:szCs w:val="20"/>
        </w:rPr>
        <w:t>. (FICO, 2001, p. 192-193)</w:t>
      </w:r>
    </w:p>
    <w:p w:rsidR="00D04834" w:rsidRDefault="00D04834" w:rsidP="00D04834">
      <w:pPr>
        <w:spacing w:line="360" w:lineRule="auto"/>
        <w:contextualSpacing/>
        <w:jc w:val="both"/>
        <w:rPr>
          <w:rFonts w:ascii="Times New Roman" w:hAnsi="Times New Roman" w:cs="Times New Roman"/>
          <w:sz w:val="20"/>
          <w:szCs w:val="20"/>
        </w:rPr>
      </w:pPr>
    </w:p>
    <w:p w:rsidR="0082054F" w:rsidRPr="0082054F" w:rsidRDefault="0082054F" w:rsidP="00E44E2E">
      <w:pPr>
        <w:spacing w:line="360" w:lineRule="auto"/>
        <w:ind w:firstLine="708"/>
        <w:contextualSpacing/>
        <w:jc w:val="both"/>
        <w:rPr>
          <w:rFonts w:ascii="Times New Roman" w:hAnsi="Times New Roman" w:cs="Times New Roman"/>
          <w:sz w:val="24"/>
          <w:szCs w:val="24"/>
        </w:rPr>
      </w:pPr>
      <w:r w:rsidRPr="0082054F">
        <w:rPr>
          <w:rFonts w:ascii="Times New Roman" w:hAnsi="Times New Roman" w:cs="Times New Roman"/>
          <w:sz w:val="24"/>
          <w:szCs w:val="24"/>
        </w:rPr>
        <w:t>De acordo com Fico (</w:t>
      </w:r>
      <w:r w:rsidR="007D2C1E" w:rsidRPr="0082054F">
        <w:rPr>
          <w:rFonts w:ascii="Times New Roman" w:hAnsi="Times New Roman" w:cs="Times New Roman"/>
          <w:sz w:val="24"/>
          <w:szCs w:val="24"/>
        </w:rPr>
        <w:t>2001, p. 1995)</w:t>
      </w:r>
      <w:r w:rsidRPr="0082054F">
        <w:rPr>
          <w:rFonts w:ascii="Times New Roman" w:hAnsi="Times New Roman" w:cs="Times New Roman"/>
          <w:sz w:val="24"/>
          <w:szCs w:val="24"/>
        </w:rPr>
        <w:t xml:space="preserve"> “após a “distensão” de Ernesto Geisel, a desativação das organizações clandestinas tirou a importância dos comunistas. Mas para </w:t>
      </w:r>
      <w:proofErr w:type="gramStart"/>
      <w:r w:rsidRPr="0082054F">
        <w:rPr>
          <w:rFonts w:ascii="Times New Roman" w:hAnsi="Times New Roman" w:cs="Times New Roman"/>
          <w:sz w:val="24"/>
          <w:szCs w:val="24"/>
        </w:rPr>
        <w:t>as comunidade</w:t>
      </w:r>
      <w:proofErr w:type="gramEnd"/>
      <w:r w:rsidRPr="0082054F">
        <w:rPr>
          <w:rFonts w:ascii="Times New Roman" w:hAnsi="Times New Roman" w:cs="Times New Roman"/>
          <w:sz w:val="24"/>
          <w:szCs w:val="24"/>
        </w:rPr>
        <w:t>.”  Assim após o fim das organizações clandestinas a Igreja foi o novo alvo do Serviço.</w:t>
      </w:r>
    </w:p>
    <w:p w:rsidR="00224F37" w:rsidRPr="0082054F" w:rsidRDefault="00AE3AE8" w:rsidP="00E44E2E">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84593">
        <w:rPr>
          <w:rFonts w:ascii="Times New Roman" w:hAnsi="Times New Roman" w:cs="Times New Roman"/>
          <w:sz w:val="24"/>
          <w:szCs w:val="24"/>
        </w:rPr>
        <w:t xml:space="preserve">Segundo </w:t>
      </w:r>
      <w:r w:rsidR="00F84593" w:rsidRPr="0082054F">
        <w:rPr>
          <w:rFonts w:ascii="Times New Roman" w:hAnsi="Times New Roman" w:cs="Times New Roman"/>
          <w:sz w:val="24"/>
          <w:szCs w:val="24"/>
        </w:rPr>
        <w:t xml:space="preserve">Cava, </w:t>
      </w:r>
      <w:r w:rsidR="0082054F" w:rsidRPr="0082054F">
        <w:rPr>
          <w:rFonts w:ascii="Times New Roman" w:hAnsi="Times New Roman" w:cs="Times New Roman"/>
          <w:sz w:val="24"/>
          <w:szCs w:val="24"/>
        </w:rPr>
        <w:t>houve</w:t>
      </w:r>
      <w:r w:rsidRPr="0082054F">
        <w:rPr>
          <w:rFonts w:ascii="Times New Roman" w:hAnsi="Times New Roman" w:cs="Times New Roman"/>
          <w:sz w:val="24"/>
          <w:szCs w:val="24"/>
        </w:rPr>
        <w:t xml:space="preserve"> </w:t>
      </w:r>
      <w:r w:rsidR="0095469B" w:rsidRPr="0082054F">
        <w:rPr>
          <w:rFonts w:ascii="Times New Roman" w:hAnsi="Times New Roman" w:cs="Times New Roman"/>
          <w:sz w:val="24"/>
          <w:szCs w:val="24"/>
        </w:rPr>
        <w:t xml:space="preserve">três aspectos que explicitam essa nova guinada de </w:t>
      </w:r>
      <w:r w:rsidR="0082054F" w:rsidRPr="0082054F">
        <w:rPr>
          <w:rFonts w:ascii="Times New Roman" w:hAnsi="Times New Roman" w:cs="Times New Roman"/>
          <w:sz w:val="24"/>
          <w:szCs w:val="24"/>
        </w:rPr>
        <w:t>atuação</w:t>
      </w:r>
      <w:proofErr w:type="gramStart"/>
      <w:r w:rsidR="0082054F" w:rsidRPr="0082054F">
        <w:rPr>
          <w:rFonts w:ascii="Times New Roman" w:hAnsi="Times New Roman" w:cs="Times New Roman"/>
          <w:sz w:val="24"/>
          <w:szCs w:val="24"/>
        </w:rPr>
        <w:t xml:space="preserve"> </w:t>
      </w:r>
      <w:r w:rsidRPr="0082054F">
        <w:rPr>
          <w:rFonts w:ascii="Times New Roman" w:hAnsi="Times New Roman" w:cs="Times New Roman"/>
          <w:sz w:val="24"/>
          <w:szCs w:val="24"/>
        </w:rPr>
        <w:t xml:space="preserve"> </w:t>
      </w:r>
      <w:proofErr w:type="gramEnd"/>
      <w:r w:rsidR="0095469B" w:rsidRPr="0082054F">
        <w:rPr>
          <w:rFonts w:ascii="Times New Roman" w:hAnsi="Times New Roman" w:cs="Times New Roman"/>
          <w:sz w:val="24"/>
          <w:szCs w:val="24"/>
        </w:rPr>
        <w:t>da igreja</w:t>
      </w:r>
      <w:r w:rsidR="0082054F" w:rsidRPr="0082054F">
        <w:rPr>
          <w:rFonts w:ascii="Times New Roman" w:hAnsi="Times New Roman" w:cs="Times New Roman"/>
          <w:sz w:val="24"/>
          <w:szCs w:val="24"/>
        </w:rPr>
        <w:t>:</w:t>
      </w:r>
      <w:r w:rsidR="00F84593" w:rsidRPr="0082054F">
        <w:rPr>
          <w:rFonts w:ascii="Times New Roman" w:hAnsi="Times New Roman" w:cs="Times New Roman"/>
          <w:sz w:val="24"/>
          <w:szCs w:val="24"/>
        </w:rPr>
        <w:t xml:space="preserve"> o primeiro seria </w:t>
      </w:r>
      <w:r w:rsidRPr="0082054F">
        <w:rPr>
          <w:rFonts w:ascii="Times New Roman" w:hAnsi="Times New Roman" w:cs="Times New Roman"/>
          <w:sz w:val="24"/>
          <w:szCs w:val="24"/>
        </w:rPr>
        <w:t>a formação de um novo grupo hegemônico, de caráter progressista que conseguiu impor-se</w:t>
      </w:r>
      <w:r w:rsidR="00F84593" w:rsidRPr="0082054F">
        <w:rPr>
          <w:rFonts w:ascii="Times New Roman" w:hAnsi="Times New Roman" w:cs="Times New Roman"/>
          <w:sz w:val="24"/>
          <w:szCs w:val="24"/>
        </w:rPr>
        <w:t xml:space="preserve"> dentro do catolicismo brasileiro, o segundo fator seria; a legitimidade causada através da Confederação Nacional dos Bispos (CNBB) e por último e emergência de mobilizações populares no seio do país.</w:t>
      </w:r>
    </w:p>
    <w:p w:rsidR="00E44E2E" w:rsidRPr="0082054F" w:rsidRDefault="00E44E2E" w:rsidP="0082054F">
      <w:pPr>
        <w:spacing w:line="360" w:lineRule="auto"/>
        <w:ind w:firstLine="708"/>
        <w:contextualSpacing/>
        <w:jc w:val="both"/>
        <w:rPr>
          <w:rFonts w:ascii="Times New Roman" w:hAnsi="Times New Roman" w:cs="Times New Roman"/>
          <w:sz w:val="24"/>
          <w:szCs w:val="24"/>
        </w:rPr>
      </w:pPr>
      <w:r w:rsidRPr="0082054F">
        <w:rPr>
          <w:rFonts w:ascii="Times New Roman" w:hAnsi="Times New Roman" w:cs="Times New Roman"/>
          <w:sz w:val="24"/>
          <w:szCs w:val="24"/>
        </w:rPr>
        <w:t xml:space="preserve">Nesse contexto as </w:t>
      </w:r>
      <w:proofErr w:type="spellStart"/>
      <w:r w:rsidRPr="0082054F">
        <w:rPr>
          <w:rFonts w:ascii="Times New Roman" w:hAnsi="Times New Roman" w:cs="Times New Roman"/>
          <w:sz w:val="24"/>
          <w:szCs w:val="24"/>
        </w:rPr>
        <w:t>CEBs</w:t>
      </w:r>
      <w:proofErr w:type="spellEnd"/>
      <w:r w:rsidRPr="0082054F">
        <w:rPr>
          <w:rFonts w:ascii="Times New Roman" w:hAnsi="Times New Roman" w:cs="Times New Roman"/>
          <w:sz w:val="24"/>
          <w:szCs w:val="24"/>
        </w:rPr>
        <w:t xml:space="preserve"> caracterizaram uma ferramenta fortíssima de mobilização popular da igreja, segundo Cava </w:t>
      </w:r>
      <w:r w:rsidR="0082054F" w:rsidRPr="0082054F">
        <w:rPr>
          <w:rFonts w:ascii="Times New Roman" w:hAnsi="Times New Roman" w:cs="Times New Roman"/>
          <w:sz w:val="24"/>
          <w:szCs w:val="24"/>
        </w:rPr>
        <w:t>(</w:t>
      </w:r>
      <w:r w:rsidR="003205D8" w:rsidRPr="0082054F">
        <w:rPr>
          <w:rFonts w:ascii="Times New Roman" w:hAnsi="Times New Roman" w:cs="Times New Roman"/>
          <w:sz w:val="24"/>
          <w:szCs w:val="24"/>
        </w:rPr>
        <w:t>1985, p. 232):</w:t>
      </w:r>
    </w:p>
    <w:p w:rsidR="00E44E2E" w:rsidRPr="003205D8" w:rsidRDefault="00E44E2E" w:rsidP="007440E1">
      <w:pPr>
        <w:spacing w:line="240" w:lineRule="auto"/>
        <w:ind w:left="2268"/>
        <w:contextualSpacing/>
        <w:jc w:val="both"/>
        <w:rPr>
          <w:rFonts w:ascii="Times New Roman" w:hAnsi="Times New Roman" w:cs="Times New Roman"/>
          <w:color w:val="548DD4" w:themeColor="text2" w:themeTint="99"/>
          <w:sz w:val="20"/>
          <w:szCs w:val="20"/>
        </w:rPr>
      </w:pPr>
      <w:r w:rsidRPr="00E44E2E">
        <w:rPr>
          <w:rFonts w:ascii="Times New Roman" w:hAnsi="Times New Roman" w:cs="Times New Roman"/>
          <w:sz w:val="20"/>
          <w:szCs w:val="20"/>
        </w:rPr>
        <w:t xml:space="preserve">Cerca de 80.000 CEBs por toda a extensão do território do país, a hierarquia eclesiástica brasileira (que conta com 358 bispos, ocupando o segundo lugar no mundo católico romano, menor apenas que a hierarquia italiana) surgiu no final desta década como um dos mais importantes “porta-vozes” das classes subalternas da nação. Além disso, do ponto de vista da igreja as CEBs se converteram em uma forma alternativa de organização do culto e, simultaneamente, em “escolas” para educar os exploradores na defesa de seus direitos humanos inalienáveis. Enfim, foi a partir da experiência das CEBs (e várias outras estruturas auxiliares ligadas à igreja, como a “Comissão Pastoral da Terra”) que emergiu uma crítica poderosa, de uma ótica popular, o capitalismo brasileiro e uma defesa igualmente vigoroso </w:t>
      </w:r>
      <w:proofErr w:type="spellStart"/>
      <w:r w:rsidRPr="00E44E2E">
        <w:rPr>
          <w:rFonts w:ascii="Times New Roman" w:hAnsi="Times New Roman" w:cs="Times New Roman"/>
          <w:sz w:val="20"/>
          <w:szCs w:val="20"/>
        </w:rPr>
        <w:t>dde</w:t>
      </w:r>
      <w:proofErr w:type="spellEnd"/>
      <w:r w:rsidRPr="00E44E2E">
        <w:rPr>
          <w:rFonts w:ascii="Times New Roman" w:hAnsi="Times New Roman" w:cs="Times New Roman"/>
          <w:sz w:val="20"/>
          <w:szCs w:val="20"/>
        </w:rPr>
        <w:t xml:space="preserve"> uma nova ordem </w:t>
      </w:r>
      <w:proofErr w:type="gramStart"/>
      <w:r w:rsidRPr="00E44E2E">
        <w:rPr>
          <w:rFonts w:ascii="Times New Roman" w:hAnsi="Times New Roman" w:cs="Times New Roman"/>
          <w:sz w:val="20"/>
          <w:szCs w:val="20"/>
        </w:rPr>
        <w:t>socialista</w:t>
      </w:r>
      <w:proofErr w:type="gramEnd"/>
      <w:r w:rsidRPr="00E44E2E">
        <w:rPr>
          <w:rFonts w:ascii="Times New Roman" w:hAnsi="Times New Roman" w:cs="Times New Roman"/>
          <w:sz w:val="20"/>
          <w:szCs w:val="20"/>
        </w:rPr>
        <w:t xml:space="preserve"> </w:t>
      </w:r>
    </w:p>
    <w:p w:rsidR="00E44E2E" w:rsidRPr="00E44E2E" w:rsidRDefault="00E44E2E" w:rsidP="00E44E2E">
      <w:pPr>
        <w:spacing w:line="240" w:lineRule="auto"/>
        <w:ind w:left="2268" w:firstLine="709"/>
        <w:contextualSpacing/>
        <w:jc w:val="both"/>
        <w:rPr>
          <w:rFonts w:ascii="Times New Roman" w:hAnsi="Times New Roman" w:cs="Times New Roman"/>
          <w:sz w:val="20"/>
          <w:szCs w:val="20"/>
        </w:rPr>
      </w:pPr>
    </w:p>
    <w:p w:rsidR="00E44E2E" w:rsidRDefault="00E44E2E" w:rsidP="0082054F">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Nesse contexto</w:t>
      </w:r>
      <w:r w:rsidR="00483556">
        <w:rPr>
          <w:rFonts w:ascii="Times New Roman" w:hAnsi="Times New Roman" w:cs="Times New Roman"/>
          <w:sz w:val="24"/>
          <w:szCs w:val="24"/>
        </w:rPr>
        <w:t>,</w:t>
      </w:r>
      <w:r w:rsidR="0082054F">
        <w:rPr>
          <w:rFonts w:ascii="Times New Roman" w:hAnsi="Times New Roman" w:cs="Times New Roman"/>
          <w:sz w:val="24"/>
          <w:szCs w:val="24"/>
        </w:rPr>
        <w:t xml:space="preserve"> </w:t>
      </w:r>
      <w:r>
        <w:rPr>
          <w:rFonts w:ascii="Times New Roman" w:hAnsi="Times New Roman" w:cs="Times New Roman"/>
          <w:sz w:val="24"/>
          <w:szCs w:val="24"/>
        </w:rPr>
        <w:t xml:space="preserve">o trabalhado unificador que a igreja conseguiu implantar, uniu trabalho de base </w:t>
      </w:r>
      <w:r w:rsidRPr="00D339C5">
        <w:rPr>
          <w:rFonts w:ascii="Times New Roman" w:hAnsi="Times New Roman" w:cs="Times New Roman"/>
          <w:sz w:val="24"/>
          <w:szCs w:val="24"/>
        </w:rPr>
        <w:t xml:space="preserve">com política formal, </w:t>
      </w:r>
      <w:r w:rsidR="00483556" w:rsidRPr="00D339C5">
        <w:rPr>
          <w:rFonts w:ascii="Times New Roman" w:hAnsi="Times New Roman" w:cs="Times New Roman"/>
          <w:sz w:val="24"/>
          <w:szCs w:val="24"/>
        </w:rPr>
        <w:t xml:space="preserve">segundo Alves (1987, p. 201) </w:t>
      </w:r>
      <w:proofErr w:type="gramStart"/>
      <w:r w:rsidR="00483556" w:rsidRPr="00D339C5">
        <w:rPr>
          <w:rFonts w:ascii="Times New Roman" w:hAnsi="Times New Roman" w:cs="Times New Roman"/>
          <w:sz w:val="24"/>
          <w:szCs w:val="24"/>
        </w:rPr>
        <w:t>“</w:t>
      </w:r>
      <w:r w:rsidRPr="00D339C5">
        <w:rPr>
          <w:rFonts w:ascii="Times New Roman" w:hAnsi="Times New Roman" w:cs="Times New Roman"/>
          <w:sz w:val="24"/>
          <w:szCs w:val="24"/>
        </w:rPr>
        <w:t>em termos políticos</w:t>
      </w:r>
      <w:proofErr w:type="gramEnd"/>
      <w:r w:rsidRPr="00D339C5">
        <w:rPr>
          <w:rFonts w:ascii="Times New Roman" w:hAnsi="Times New Roman" w:cs="Times New Roman"/>
          <w:sz w:val="24"/>
          <w:szCs w:val="24"/>
        </w:rPr>
        <w:t>, o aspecto mais marcante da atuação da Igreja Católica, no período de transição, foi sua capacidade de articular a “política formal” e a “política de base”</w:t>
      </w:r>
      <w:r w:rsidR="00483556" w:rsidRPr="00D339C5">
        <w:rPr>
          <w:rFonts w:ascii="Times New Roman" w:hAnsi="Times New Roman" w:cs="Times New Roman"/>
          <w:sz w:val="24"/>
          <w:szCs w:val="24"/>
        </w:rPr>
        <w:t xml:space="preserve"> </w:t>
      </w:r>
      <w:r w:rsidR="00D44C13" w:rsidRPr="00D339C5">
        <w:rPr>
          <w:rFonts w:ascii="Times New Roman" w:hAnsi="Times New Roman" w:cs="Times New Roman"/>
          <w:sz w:val="24"/>
          <w:szCs w:val="24"/>
        </w:rPr>
        <w:t xml:space="preserve">Atuando por meio </w:t>
      </w:r>
      <w:r w:rsidR="00D339C5" w:rsidRPr="00D339C5">
        <w:rPr>
          <w:rFonts w:ascii="Times New Roman" w:hAnsi="Times New Roman" w:cs="Times New Roman"/>
          <w:sz w:val="24"/>
          <w:szCs w:val="24"/>
        </w:rPr>
        <w:t xml:space="preserve">das </w:t>
      </w:r>
      <w:r w:rsidRPr="00D339C5">
        <w:rPr>
          <w:rFonts w:ascii="Times New Roman" w:hAnsi="Times New Roman" w:cs="Times New Roman"/>
          <w:sz w:val="24"/>
          <w:szCs w:val="24"/>
        </w:rPr>
        <w:t>pastorais consegui</w:t>
      </w:r>
      <w:r w:rsidR="00D44C13" w:rsidRPr="00D339C5">
        <w:rPr>
          <w:rFonts w:ascii="Times New Roman" w:hAnsi="Times New Roman" w:cs="Times New Roman"/>
          <w:sz w:val="24"/>
          <w:szCs w:val="24"/>
        </w:rPr>
        <w:t>ram adentrar usando</w:t>
      </w:r>
      <w:r w:rsidRPr="00D339C5">
        <w:rPr>
          <w:rFonts w:ascii="Times New Roman" w:hAnsi="Times New Roman" w:cs="Times New Roman"/>
          <w:sz w:val="24"/>
          <w:szCs w:val="24"/>
        </w:rPr>
        <w:t xml:space="preserve"> da fé junto ao discurso político nas comunidades</w:t>
      </w:r>
      <w:r>
        <w:rPr>
          <w:rFonts w:ascii="Times New Roman" w:hAnsi="Times New Roman" w:cs="Times New Roman"/>
          <w:sz w:val="24"/>
          <w:szCs w:val="24"/>
        </w:rPr>
        <w:t xml:space="preserve"> urbanas e no meio rural e assim conseguiam denunciar os desmandos da ditadura como também inflamar a fé do povo em torno de uma transformação social.</w:t>
      </w:r>
    </w:p>
    <w:p w:rsidR="009C09FC" w:rsidRDefault="003724D0" w:rsidP="009C09FC">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No meio camponês</w:t>
      </w:r>
      <w:r w:rsidR="00D339C5">
        <w:rPr>
          <w:rFonts w:ascii="Times New Roman" w:hAnsi="Times New Roman" w:cs="Times New Roman"/>
          <w:sz w:val="24"/>
          <w:szCs w:val="24"/>
        </w:rPr>
        <w:t xml:space="preserve"> os bispos e membros da igreja </w:t>
      </w:r>
      <w:r>
        <w:rPr>
          <w:rFonts w:ascii="Times New Roman" w:hAnsi="Times New Roman" w:cs="Times New Roman"/>
          <w:sz w:val="24"/>
          <w:szCs w:val="24"/>
        </w:rPr>
        <w:t xml:space="preserve">junto aos leigos organizaram e impulsionaram mobilizações, </w:t>
      </w:r>
      <w:r w:rsidR="00D339C5">
        <w:rPr>
          <w:rFonts w:ascii="Times New Roman" w:hAnsi="Times New Roman" w:cs="Times New Roman"/>
          <w:sz w:val="24"/>
          <w:szCs w:val="24"/>
        </w:rPr>
        <w:t>por meio da Comissão Pastoral</w:t>
      </w:r>
      <w:r>
        <w:rPr>
          <w:rFonts w:ascii="Times New Roman" w:hAnsi="Times New Roman" w:cs="Times New Roman"/>
          <w:sz w:val="24"/>
          <w:szCs w:val="24"/>
        </w:rPr>
        <w:t xml:space="preserve"> da Terra e mobilizações com caráter fundiário</w:t>
      </w:r>
      <w:r w:rsidR="00D339C5">
        <w:rPr>
          <w:rFonts w:ascii="Times New Roman" w:hAnsi="Times New Roman" w:cs="Times New Roman"/>
          <w:sz w:val="24"/>
          <w:szCs w:val="24"/>
        </w:rPr>
        <w:t>.</w:t>
      </w:r>
      <w:r w:rsidR="00A25AE0">
        <w:rPr>
          <w:rFonts w:ascii="Times New Roman" w:hAnsi="Times New Roman" w:cs="Times New Roman"/>
          <w:sz w:val="24"/>
          <w:szCs w:val="24"/>
        </w:rPr>
        <w:t xml:space="preserve"> </w:t>
      </w:r>
      <w:r w:rsidR="00D339C5" w:rsidRPr="00D339C5">
        <w:rPr>
          <w:rFonts w:ascii="Times New Roman" w:hAnsi="Times New Roman" w:cs="Times New Roman"/>
          <w:sz w:val="24"/>
          <w:szCs w:val="24"/>
        </w:rPr>
        <w:t>E</w:t>
      </w:r>
      <w:r w:rsidRPr="00D339C5">
        <w:rPr>
          <w:rFonts w:ascii="Times New Roman" w:hAnsi="Times New Roman" w:cs="Times New Roman"/>
          <w:sz w:val="24"/>
          <w:szCs w:val="24"/>
        </w:rPr>
        <w:t xml:space="preserve">ssa organização junto a igreja e de luta pela reforma agrária, era tida pelo militares </w:t>
      </w:r>
      <w:r w:rsidR="00D339C5" w:rsidRPr="00D339C5">
        <w:rPr>
          <w:rFonts w:ascii="Times New Roman" w:hAnsi="Times New Roman" w:cs="Times New Roman"/>
          <w:sz w:val="24"/>
          <w:szCs w:val="24"/>
        </w:rPr>
        <w:t>como subversivas</w:t>
      </w:r>
      <w:proofErr w:type="gramStart"/>
      <w:r w:rsidRPr="00D339C5">
        <w:rPr>
          <w:rFonts w:ascii="Times New Roman" w:hAnsi="Times New Roman" w:cs="Times New Roman"/>
          <w:sz w:val="24"/>
          <w:szCs w:val="24"/>
        </w:rPr>
        <w:t xml:space="preserve"> pois</w:t>
      </w:r>
      <w:proofErr w:type="gramEnd"/>
      <w:r w:rsidRPr="00D339C5">
        <w:rPr>
          <w:rFonts w:ascii="Times New Roman" w:hAnsi="Times New Roman" w:cs="Times New Roman"/>
          <w:sz w:val="24"/>
          <w:szCs w:val="24"/>
        </w:rPr>
        <w:t xml:space="preserve">  as “questões socialmente explosivas, como a fundiária, e de grande repercussão internacional, como a indígena, identificavam os membros das comunidades de informações e de segurança a atuação direta da igreja” (FICO, 2001, p.196).</w:t>
      </w:r>
      <w:r>
        <w:rPr>
          <w:rFonts w:ascii="Times New Roman" w:hAnsi="Times New Roman" w:cs="Times New Roman"/>
          <w:sz w:val="24"/>
          <w:szCs w:val="24"/>
        </w:rPr>
        <w:tab/>
      </w:r>
      <w:r w:rsidR="00D339C5" w:rsidRPr="00D339C5">
        <w:rPr>
          <w:rFonts w:ascii="Times New Roman" w:hAnsi="Times New Roman" w:cs="Times New Roman"/>
          <w:sz w:val="24"/>
          <w:szCs w:val="24"/>
        </w:rPr>
        <w:t>Para</w:t>
      </w:r>
      <w:r w:rsidRPr="00D339C5">
        <w:rPr>
          <w:rFonts w:ascii="Times New Roman" w:hAnsi="Times New Roman" w:cs="Times New Roman"/>
          <w:sz w:val="24"/>
          <w:szCs w:val="24"/>
        </w:rPr>
        <w:t xml:space="preserve"> militares “Os mais conhecidos nas questões de terras, de indígenas e de direitos humanos, são em realidade comunistas padres</w:t>
      </w:r>
      <w:r w:rsidR="009C09FC" w:rsidRPr="00D339C5">
        <w:rPr>
          <w:rFonts w:ascii="Times New Roman" w:hAnsi="Times New Roman" w:cs="Times New Roman"/>
          <w:sz w:val="24"/>
          <w:szCs w:val="24"/>
        </w:rPr>
        <w:t>”</w:t>
      </w:r>
      <w:r w:rsidR="00D339C5" w:rsidRPr="00D339C5">
        <w:rPr>
          <w:rFonts w:ascii="Times New Roman" w:hAnsi="Times New Roman" w:cs="Times New Roman"/>
          <w:sz w:val="24"/>
          <w:szCs w:val="24"/>
        </w:rPr>
        <w:t>(FICO, 2001, p. 196). T</w:t>
      </w:r>
      <w:r w:rsidR="009C09FC" w:rsidRPr="00D339C5">
        <w:rPr>
          <w:rFonts w:ascii="Times New Roman" w:hAnsi="Times New Roman" w:cs="Times New Roman"/>
          <w:sz w:val="24"/>
          <w:szCs w:val="24"/>
        </w:rPr>
        <w:t xml:space="preserve">al paranoia e entendimento do serviço de informação eram </w:t>
      </w:r>
      <w:proofErr w:type="gramStart"/>
      <w:r w:rsidR="009C09FC" w:rsidRPr="00D339C5">
        <w:rPr>
          <w:rFonts w:ascii="Times New Roman" w:hAnsi="Times New Roman" w:cs="Times New Roman"/>
          <w:sz w:val="24"/>
          <w:szCs w:val="24"/>
        </w:rPr>
        <w:t>explanadas</w:t>
      </w:r>
      <w:proofErr w:type="gramEnd"/>
      <w:r w:rsidR="009C09FC" w:rsidRPr="00D339C5">
        <w:rPr>
          <w:rFonts w:ascii="Times New Roman" w:hAnsi="Times New Roman" w:cs="Times New Roman"/>
          <w:sz w:val="24"/>
          <w:szCs w:val="24"/>
        </w:rPr>
        <w:t xml:space="preserve"> nos relatórios oficiais.</w:t>
      </w:r>
    </w:p>
    <w:p w:rsidR="008678C6" w:rsidRDefault="009C09FC" w:rsidP="00D44C13">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As ações eram </w:t>
      </w:r>
      <w:r w:rsidRPr="00D339C5">
        <w:rPr>
          <w:rFonts w:ascii="Times New Roman" w:hAnsi="Times New Roman" w:cs="Times New Roman"/>
          <w:sz w:val="24"/>
          <w:szCs w:val="24"/>
        </w:rPr>
        <w:t xml:space="preserve">mais explicitas no período da abertura </w:t>
      </w:r>
      <w:r w:rsidR="00D44C13" w:rsidRPr="00D339C5">
        <w:rPr>
          <w:rFonts w:ascii="Times New Roman" w:hAnsi="Times New Roman" w:cs="Times New Roman"/>
          <w:sz w:val="24"/>
          <w:szCs w:val="24"/>
        </w:rPr>
        <w:t>no governo Figueiredo</w:t>
      </w:r>
      <w:r w:rsidR="00A25AE0" w:rsidRPr="00D339C5">
        <w:rPr>
          <w:rFonts w:ascii="Times New Roman" w:hAnsi="Times New Roman" w:cs="Times New Roman"/>
          <w:sz w:val="24"/>
          <w:szCs w:val="24"/>
        </w:rPr>
        <w:t xml:space="preserve">, </w:t>
      </w:r>
      <w:r w:rsidR="00D339C5" w:rsidRPr="00D339C5">
        <w:rPr>
          <w:rFonts w:ascii="Times New Roman" w:hAnsi="Times New Roman" w:cs="Times New Roman"/>
          <w:sz w:val="24"/>
          <w:szCs w:val="24"/>
        </w:rPr>
        <w:t xml:space="preserve">a </w:t>
      </w:r>
      <w:proofErr w:type="spellStart"/>
      <w:r w:rsidR="00D339C5" w:rsidRPr="00D339C5">
        <w:rPr>
          <w:rFonts w:ascii="Times New Roman" w:hAnsi="Times New Roman" w:cs="Times New Roman"/>
          <w:sz w:val="24"/>
          <w:szCs w:val="24"/>
        </w:rPr>
        <w:t>paartir</w:t>
      </w:r>
      <w:proofErr w:type="spellEnd"/>
      <w:r w:rsidR="00D339C5" w:rsidRPr="00D339C5">
        <w:rPr>
          <w:rFonts w:ascii="Times New Roman" w:hAnsi="Times New Roman" w:cs="Times New Roman"/>
          <w:sz w:val="24"/>
          <w:szCs w:val="24"/>
        </w:rPr>
        <w:t xml:space="preserve"> daí</w:t>
      </w:r>
      <w:r w:rsidR="00D44C13" w:rsidRPr="00D339C5">
        <w:rPr>
          <w:rFonts w:ascii="Times New Roman" w:hAnsi="Times New Roman" w:cs="Times New Roman"/>
          <w:sz w:val="24"/>
          <w:szCs w:val="24"/>
        </w:rPr>
        <w:t xml:space="preserve"> um novo caminho de “livre” ação se </w:t>
      </w:r>
      <w:r w:rsidR="00D339C5" w:rsidRPr="00D339C5">
        <w:rPr>
          <w:rFonts w:ascii="Times New Roman" w:hAnsi="Times New Roman" w:cs="Times New Roman"/>
          <w:sz w:val="24"/>
          <w:szCs w:val="24"/>
        </w:rPr>
        <w:t>colocava</w:t>
      </w:r>
      <w:r w:rsidR="00A25AE0" w:rsidRPr="00D339C5">
        <w:rPr>
          <w:rFonts w:ascii="Times New Roman" w:hAnsi="Times New Roman" w:cs="Times New Roman"/>
          <w:sz w:val="24"/>
          <w:szCs w:val="24"/>
        </w:rPr>
        <w:t xml:space="preserve"> </w:t>
      </w:r>
      <w:r w:rsidR="00D44C13" w:rsidRPr="00D339C5">
        <w:rPr>
          <w:rFonts w:ascii="Times New Roman" w:hAnsi="Times New Roman" w:cs="Times New Roman"/>
          <w:sz w:val="24"/>
          <w:szCs w:val="24"/>
        </w:rPr>
        <w:t>para</w:t>
      </w:r>
      <w:r w:rsidR="00D44C13">
        <w:rPr>
          <w:rFonts w:ascii="Times New Roman" w:hAnsi="Times New Roman" w:cs="Times New Roman"/>
          <w:sz w:val="24"/>
          <w:szCs w:val="24"/>
        </w:rPr>
        <w:t xml:space="preserve"> a igreja. “Do ponto de vista da sociedade civil, a igreja via-se </w:t>
      </w:r>
      <w:r w:rsidR="00D44C13" w:rsidRPr="00D339C5">
        <w:rPr>
          <w:rFonts w:ascii="Times New Roman" w:hAnsi="Times New Roman" w:cs="Times New Roman"/>
          <w:sz w:val="24"/>
          <w:szCs w:val="24"/>
        </w:rPr>
        <w:t xml:space="preserve">agora moralmente autorizada a agir por delegação em seu nome.” (CAVA, 1985, p. 240) e isso </w:t>
      </w:r>
      <w:r w:rsidR="00D339C5" w:rsidRPr="00D339C5">
        <w:rPr>
          <w:rFonts w:ascii="Times New Roman" w:hAnsi="Times New Roman" w:cs="Times New Roman"/>
          <w:sz w:val="24"/>
          <w:szCs w:val="24"/>
        </w:rPr>
        <w:t>ela</w:t>
      </w:r>
      <w:r w:rsidR="00A25AE0" w:rsidRPr="00D339C5">
        <w:rPr>
          <w:rFonts w:ascii="Times New Roman" w:hAnsi="Times New Roman" w:cs="Times New Roman"/>
          <w:sz w:val="24"/>
          <w:szCs w:val="24"/>
        </w:rPr>
        <w:t xml:space="preserve"> </w:t>
      </w:r>
      <w:r w:rsidR="00D44C13" w:rsidRPr="00D339C5">
        <w:rPr>
          <w:rFonts w:ascii="Times New Roman" w:hAnsi="Times New Roman" w:cs="Times New Roman"/>
          <w:sz w:val="24"/>
          <w:szCs w:val="24"/>
        </w:rPr>
        <w:t>fez, seja contra a tortura</w:t>
      </w:r>
      <w:r w:rsidR="00D339C5" w:rsidRPr="00D339C5">
        <w:rPr>
          <w:rFonts w:ascii="Times New Roman" w:hAnsi="Times New Roman" w:cs="Times New Roman"/>
          <w:sz w:val="24"/>
          <w:szCs w:val="24"/>
        </w:rPr>
        <w:t xml:space="preserve">, </w:t>
      </w:r>
      <w:r w:rsidR="00D44C13" w:rsidRPr="00D339C5">
        <w:rPr>
          <w:rFonts w:ascii="Times New Roman" w:hAnsi="Times New Roman" w:cs="Times New Roman"/>
          <w:sz w:val="24"/>
          <w:szCs w:val="24"/>
        </w:rPr>
        <w:t>seja nas campanhas da fraternidade denunciado os crimes e violações da ditadura militar.</w:t>
      </w:r>
    </w:p>
    <w:p w:rsidR="003724D0" w:rsidRPr="00D339C5" w:rsidRDefault="003724D0" w:rsidP="003724D0">
      <w:pPr>
        <w:spacing w:line="360" w:lineRule="auto"/>
        <w:ind w:firstLine="708"/>
        <w:contextualSpacing/>
        <w:jc w:val="both"/>
        <w:rPr>
          <w:rFonts w:ascii="Times New Roman" w:hAnsi="Times New Roman" w:cs="Times New Roman"/>
          <w:sz w:val="24"/>
          <w:szCs w:val="24"/>
        </w:rPr>
      </w:pPr>
      <w:proofErr w:type="gramStart"/>
      <w:r w:rsidRPr="00D339C5">
        <w:rPr>
          <w:rFonts w:ascii="Times New Roman" w:hAnsi="Times New Roman" w:cs="Times New Roman"/>
          <w:sz w:val="24"/>
          <w:szCs w:val="24"/>
        </w:rPr>
        <w:t>É</w:t>
      </w:r>
      <w:proofErr w:type="gramEnd"/>
      <w:r w:rsidRPr="00D339C5">
        <w:rPr>
          <w:rFonts w:ascii="Times New Roman" w:hAnsi="Times New Roman" w:cs="Times New Roman"/>
          <w:sz w:val="24"/>
          <w:szCs w:val="24"/>
        </w:rPr>
        <w:t xml:space="preserve"> nesse período de distensão e abertura que a maioria dos relatórios do SNI sobre a igreja são </w:t>
      </w:r>
      <w:r w:rsidR="005374FC" w:rsidRPr="00D339C5">
        <w:rPr>
          <w:rFonts w:ascii="Times New Roman" w:hAnsi="Times New Roman" w:cs="Times New Roman"/>
          <w:sz w:val="24"/>
          <w:szCs w:val="24"/>
        </w:rPr>
        <w:t>produzidos,</w:t>
      </w:r>
      <w:r w:rsidRPr="00D339C5">
        <w:rPr>
          <w:rFonts w:ascii="Times New Roman" w:hAnsi="Times New Roman" w:cs="Times New Roman"/>
          <w:sz w:val="24"/>
          <w:szCs w:val="24"/>
        </w:rPr>
        <w:t xml:space="preserve"> documentos </w:t>
      </w:r>
      <w:r w:rsidR="00D339C5" w:rsidRPr="00D339C5">
        <w:rPr>
          <w:rFonts w:ascii="Times New Roman" w:hAnsi="Times New Roman" w:cs="Times New Roman"/>
          <w:sz w:val="24"/>
          <w:szCs w:val="24"/>
        </w:rPr>
        <w:t>que</w:t>
      </w:r>
      <w:r w:rsidR="00A25AE0" w:rsidRPr="00D339C5">
        <w:rPr>
          <w:rFonts w:ascii="Times New Roman" w:hAnsi="Times New Roman" w:cs="Times New Roman"/>
          <w:sz w:val="24"/>
          <w:szCs w:val="24"/>
        </w:rPr>
        <w:t xml:space="preserve"> </w:t>
      </w:r>
      <w:r w:rsidRPr="00D339C5">
        <w:rPr>
          <w:rFonts w:ascii="Times New Roman" w:hAnsi="Times New Roman" w:cs="Times New Roman"/>
          <w:sz w:val="24"/>
          <w:szCs w:val="24"/>
        </w:rPr>
        <w:t xml:space="preserve">pesquisamos </w:t>
      </w:r>
      <w:r w:rsidR="00690996" w:rsidRPr="00D339C5">
        <w:rPr>
          <w:rFonts w:ascii="Times New Roman" w:hAnsi="Times New Roman" w:cs="Times New Roman"/>
          <w:sz w:val="24"/>
          <w:szCs w:val="24"/>
        </w:rPr>
        <w:t>e</w:t>
      </w:r>
      <w:r w:rsidRPr="00D339C5">
        <w:rPr>
          <w:rFonts w:ascii="Times New Roman" w:hAnsi="Times New Roman" w:cs="Times New Roman"/>
          <w:sz w:val="24"/>
          <w:szCs w:val="24"/>
        </w:rPr>
        <w:t xml:space="preserve"> iremos analisar em seguida. </w:t>
      </w:r>
    </w:p>
    <w:p w:rsidR="009C09FC" w:rsidRDefault="009C09FC" w:rsidP="003724D0">
      <w:pPr>
        <w:spacing w:line="360" w:lineRule="auto"/>
        <w:ind w:firstLine="708"/>
        <w:contextualSpacing/>
        <w:jc w:val="both"/>
        <w:rPr>
          <w:rFonts w:ascii="Times New Roman" w:hAnsi="Times New Roman" w:cs="Times New Roman"/>
          <w:sz w:val="24"/>
          <w:szCs w:val="24"/>
        </w:rPr>
      </w:pPr>
    </w:p>
    <w:p w:rsidR="009C09FC" w:rsidRDefault="005374FC" w:rsidP="00690996">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VIGILÂNCIA À</w:t>
      </w:r>
      <w:r w:rsidRPr="005374FC">
        <w:rPr>
          <w:rFonts w:ascii="Times New Roman" w:hAnsi="Times New Roman" w:cs="Times New Roman"/>
          <w:b/>
          <w:sz w:val="24"/>
          <w:szCs w:val="24"/>
        </w:rPr>
        <w:t xml:space="preserve"> IGREJA E</w:t>
      </w:r>
      <w:r w:rsidR="00B16940">
        <w:rPr>
          <w:rFonts w:ascii="Times New Roman" w:hAnsi="Times New Roman" w:cs="Times New Roman"/>
          <w:b/>
          <w:sz w:val="24"/>
          <w:szCs w:val="24"/>
        </w:rPr>
        <w:t xml:space="preserve"> CAMPO NA PARAÍBA NO PERÍODO DA TRANSIÇÃO POLÍTICA POR MEIO DOS RELATÓRIOS DO SNI.</w:t>
      </w:r>
    </w:p>
    <w:p w:rsidR="005374FC" w:rsidRDefault="005374FC" w:rsidP="003724D0">
      <w:pPr>
        <w:spacing w:line="360" w:lineRule="auto"/>
        <w:ind w:firstLine="708"/>
        <w:contextualSpacing/>
        <w:jc w:val="both"/>
        <w:rPr>
          <w:rFonts w:ascii="Times New Roman" w:hAnsi="Times New Roman" w:cs="Times New Roman"/>
          <w:b/>
          <w:sz w:val="24"/>
          <w:szCs w:val="24"/>
        </w:rPr>
      </w:pPr>
    </w:p>
    <w:p w:rsidR="005374FC" w:rsidRPr="005374FC" w:rsidRDefault="005374FC" w:rsidP="005374FC">
      <w:pPr>
        <w:spacing w:line="240" w:lineRule="auto"/>
        <w:ind w:left="2268"/>
        <w:jc w:val="both"/>
        <w:rPr>
          <w:rFonts w:ascii="Times New Roman" w:hAnsi="Times New Roman" w:cs="Times New Roman"/>
          <w:sz w:val="20"/>
          <w:szCs w:val="20"/>
        </w:rPr>
      </w:pPr>
      <w:r w:rsidRPr="005374FC">
        <w:rPr>
          <w:rFonts w:ascii="Times New Roman" w:hAnsi="Times New Roman" w:cs="Times New Roman"/>
          <w:sz w:val="20"/>
          <w:szCs w:val="20"/>
        </w:rPr>
        <w:t xml:space="preserve">No estado da Paraíba, a Arquidiocese era dirigida, desde 1966, pelo Arcebispo Dom José Maria Pires, um dos mais progressistas de Clero Católico. Na sua Gestão frente </w:t>
      </w:r>
      <w:proofErr w:type="gramStart"/>
      <w:r w:rsidRPr="005374FC">
        <w:rPr>
          <w:rFonts w:ascii="Times New Roman" w:hAnsi="Times New Roman" w:cs="Times New Roman"/>
          <w:sz w:val="20"/>
          <w:szCs w:val="20"/>
        </w:rPr>
        <w:t>a</w:t>
      </w:r>
      <w:proofErr w:type="gramEnd"/>
      <w:r w:rsidRPr="005374FC">
        <w:rPr>
          <w:rFonts w:ascii="Times New Roman" w:hAnsi="Times New Roman" w:cs="Times New Roman"/>
          <w:sz w:val="20"/>
          <w:szCs w:val="20"/>
        </w:rPr>
        <w:t xml:space="preserve"> Igreja Católica na Paraíba, durante a vigência da ditadura militar, manteve uma postura de apoio ao que contestavam o regime, mesmo procurando manter o diálogo com a mesma e na conjuntura da transição deu amplo apoio aos movimentos sociais no estado.</w:t>
      </w:r>
      <w:r>
        <w:rPr>
          <w:rFonts w:ascii="Times New Roman" w:hAnsi="Times New Roman" w:cs="Times New Roman"/>
          <w:sz w:val="20"/>
          <w:szCs w:val="20"/>
        </w:rPr>
        <w:t>(NUNES, 2016, p. 238)</w:t>
      </w:r>
    </w:p>
    <w:p w:rsidR="005374FC" w:rsidRDefault="005374FC" w:rsidP="003724D0">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Bispo tido como da ala progressista da igreja católica, Dom José Maria Pires, foi um nome recorrente encontrado nos relatórios do SNI disponíveis em nossa pesquisa, tido como agente subversivo que inflam</w:t>
      </w:r>
      <w:r w:rsidR="005C15F8">
        <w:rPr>
          <w:rFonts w:ascii="Times New Roman" w:hAnsi="Times New Roman" w:cs="Times New Roman"/>
          <w:sz w:val="24"/>
          <w:szCs w:val="24"/>
        </w:rPr>
        <w:t>ava a população contra o regime.</w:t>
      </w:r>
    </w:p>
    <w:p w:rsidR="005C15F8" w:rsidRDefault="005C15F8" w:rsidP="003724D0">
      <w:pPr>
        <w:spacing w:line="360" w:lineRule="auto"/>
        <w:ind w:firstLine="708"/>
        <w:contextualSpacing/>
        <w:jc w:val="both"/>
        <w:rPr>
          <w:rFonts w:ascii="Times New Roman" w:hAnsi="Times New Roman" w:cs="Times New Roman"/>
          <w:sz w:val="24"/>
          <w:szCs w:val="24"/>
        </w:rPr>
      </w:pPr>
    </w:p>
    <w:p w:rsidR="005374FC" w:rsidRPr="00553B34" w:rsidRDefault="005374FC" w:rsidP="007440E1">
      <w:pPr>
        <w:spacing w:line="240" w:lineRule="auto"/>
        <w:ind w:left="2268"/>
        <w:contextualSpacing/>
        <w:jc w:val="both"/>
        <w:rPr>
          <w:rFonts w:ascii="Times New Roman" w:hAnsi="Times New Roman" w:cs="Times New Roman"/>
          <w:color w:val="548DD4" w:themeColor="text2" w:themeTint="99"/>
          <w:sz w:val="20"/>
          <w:szCs w:val="20"/>
        </w:rPr>
      </w:pPr>
      <w:r w:rsidRPr="005374FC">
        <w:rPr>
          <w:rFonts w:ascii="Times New Roman" w:hAnsi="Times New Roman" w:cs="Times New Roman"/>
          <w:sz w:val="20"/>
          <w:szCs w:val="20"/>
        </w:rPr>
        <w:t>Bispo da chamada linha do “Clero Progressista”</w:t>
      </w:r>
      <w:r w:rsidR="005C15F8" w:rsidRPr="005374FC">
        <w:rPr>
          <w:rFonts w:ascii="Times New Roman" w:hAnsi="Times New Roman" w:cs="Times New Roman"/>
          <w:sz w:val="20"/>
          <w:szCs w:val="20"/>
        </w:rPr>
        <w:t xml:space="preserve"> desempenha</w:t>
      </w:r>
      <w:r w:rsidRPr="005374FC">
        <w:rPr>
          <w:rFonts w:ascii="Times New Roman" w:hAnsi="Times New Roman" w:cs="Times New Roman"/>
          <w:sz w:val="20"/>
          <w:szCs w:val="20"/>
        </w:rPr>
        <w:t xml:space="preserve"> constantes atividades na zona rural e em movimentos contestatórios efetuados nos principais centros urbanos da PARAÍBA. Procura sempre atacar o governo, inclusive procurando incitar os trabalhadores contra as </w:t>
      </w:r>
      <w:r w:rsidR="005C15F8" w:rsidRPr="005374FC">
        <w:rPr>
          <w:rFonts w:ascii="Times New Roman" w:hAnsi="Times New Roman" w:cs="Times New Roman"/>
          <w:sz w:val="20"/>
          <w:szCs w:val="20"/>
        </w:rPr>
        <w:t>autoridades</w:t>
      </w:r>
      <w:r w:rsidR="005C15F8">
        <w:rPr>
          <w:rFonts w:ascii="Times New Roman" w:hAnsi="Times New Roman" w:cs="Times New Roman"/>
          <w:sz w:val="20"/>
          <w:szCs w:val="20"/>
        </w:rPr>
        <w:t xml:space="preserve">. </w:t>
      </w:r>
      <w:r>
        <w:rPr>
          <w:rFonts w:ascii="Times New Roman" w:hAnsi="Times New Roman" w:cs="Times New Roman"/>
          <w:sz w:val="20"/>
          <w:szCs w:val="20"/>
        </w:rPr>
        <w:t>(ARE-ACE</w:t>
      </w:r>
      <w:r w:rsidR="005C15F8">
        <w:rPr>
          <w:rStyle w:val="Refdenotaderodap"/>
          <w:rFonts w:ascii="Times New Roman" w:hAnsi="Times New Roman" w:cs="Times New Roman"/>
          <w:sz w:val="20"/>
          <w:szCs w:val="20"/>
        </w:rPr>
        <w:footnoteReference w:id="10"/>
      </w:r>
      <w:r>
        <w:rPr>
          <w:rFonts w:ascii="Times New Roman" w:hAnsi="Times New Roman" w:cs="Times New Roman"/>
          <w:sz w:val="20"/>
          <w:szCs w:val="20"/>
        </w:rPr>
        <w:t>-539-79</w:t>
      </w:r>
      <w:r w:rsidR="00F4019C">
        <w:rPr>
          <w:rFonts w:ascii="Times New Roman" w:hAnsi="Times New Roman" w:cs="Times New Roman"/>
          <w:sz w:val="20"/>
          <w:szCs w:val="20"/>
        </w:rPr>
        <w:t xml:space="preserve"> Acervo da CEVPM-PB</w:t>
      </w:r>
      <w:r w:rsidR="005C15F8">
        <w:rPr>
          <w:rFonts w:ascii="Times New Roman" w:hAnsi="Times New Roman" w:cs="Times New Roman"/>
          <w:sz w:val="20"/>
          <w:szCs w:val="20"/>
        </w:rPr>
        <w:t>)</w:t>
      </w:r>
      <w:r w:rsidR="00553B34">
        <w:rPr>
          <w:rFonts w:ascii="Times New Roman" w:hAnsi="Times New Roman" w:cs="Times New Roman"/>
          <w:sz w:val="20"/>
          <w:szCs w:val="20"/>
        </w:rPr>
        <w:t xml:space="preserve"> </w:t>
      </w:r>
    </w:p>
    <w:p w:rsidR="005C15F8" w:rsidRDefault="005C15F8" w:rsidP="005374FC">
      <w:pPr>
        <w:spacing w:line="240" w:lineRule="auto"/>
        <w:ind w:left="2268" w:firstLine="709"/>
        <w:contextualSpacing/>
        <w:jc w:val="both"/>
        <w:rPr>
          <w:rFonts w:ascii="Times New Roman" w:hAnsi="Times New Roman" w:cs="Times New Roman"/>
          <w:sz w:val="20"/>
          <w:szCs w:val="20"/>
        </w:rPr>
      </w:pPr>
    </w:p>
    <w:p w:rsidR="00F4019C" w:rsidRDefault="005C15F8" w:rsidP="007440E1">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A atuação da igreja no meio camponês se mostrava orgânica, </w:t>
      </w:r>
      <w:r w:rsidR="00D339C5">
        <w:rPr>
          <w:rFonts w:ascii="Times New Roman" w:hAnsi="Times New Roman" w:cs="Times New Roman"/>
          <w:sz w:val="24"/>
          <w:szCs w:val="24"/>
        </w:rPr>
        <w:t>sendo</w:t>
      </w:r>
      <w:r w:rsidR="00553B34">
        <w:rPr>
          <w:rFonts w:ascii="Times New Roman" w:hAnsi="Times New Roman" w:cs="Times New Roman"/>
          <w:sz w:val="24"/>
          <w:szCs w:val="24"/>
        </w:rPr>
        <w:t xml:space="preserve"> </w:t>
      </w:r>
      <w:r>
        <w:rPr>
          <w:rFonts w:ascii="Times New Roman" w:hAnsi="Times New Roman" w:cs="Times New Roman"/>
          <w:sz w:val="24"/>
          <w:szCs w:val="24"/>
        </w:rPr>
        <w:t>seus órgãos de atuação</w:t>
      </w:r>
      <w:r w:rsidR="00D339C5">
        <w:rPr>
          <w:rFonts w:ascii="Times New Roman" w:hAnsi="Times New Roman" w:cs="Times New Roman"/>
          <w:sz w:val="24"/>
          <w:szCs w:val="24"/>
        </w:rPr>
        <w:t>:</w:t>
      </w:r>
      <w:r>
        <w:rPr>
          <w:rFonts w:ascii="Times New Roman" w:hAnsi="Times New Roman" w:cs="Times New Roman"/>
          <w:sz w:val="24"/>
          <w:szCs w:val="24"/>
        </w:rPr>
        <w:t xml:space="preserve"> “Centro de Defesa dos Direitos Humanos da Arquidi</w:t>
      </w:r>
      <w:r w:rsidR="008C514D">
        <w:rPr>
          <w:rFonts w:ascii="Times New Roman" w:hAnsi="Times New Roman" w:cs="Times New Roman"/>
          <w:sz w:val="24"/>
          <w:szCs w:val="24"/>
        </w:rPr>
        <w:t>oce</w:t>
      </w:r>
      <w:r>
        <w:rPr>
          <w:rFonts w:ascii="Times New Roman" w:hAnsi="Times New Roman" w:cs="Times New Roman"/>
          <w:sz w:val="24"/>
          <w:szCs w:val="24"/>
        </w:rPr>
        <w:t>se</w:t>
      </w:r>
      <w:r w:rsidR="007440E1">
        <w:rPr>
          <w:rFonts w:ascii="Times New Roman" w:hAnsi="Times New Roman" w:cs="Times New Roman"/>
          <w:sz w:val="24"/>
          <w:szCs w:val="24"/>
        </w:rPr>
        <w:t>, que foi um dos primeiros de gênero no paí</w:t>
      </w:r>
      <w:r w:rsidR="00D339C5">
        <w:rPr>
          <w:rFonts w:ascii="Times New Roman" w:hAnsi="Times New Roman" w:cs="Times New Roman"/>
          <w:sz w:val="24"/>
          <w:szCs w:val="24"/>
        </w:rPr>
        <w:t>s;</w:t>
      </w:r>
      <w:r w:rsidR="00553B34">
        <w:rPr>
          <w:rFonts w:ascii="Times New Roman" w:hAnsi="Times New Roman" w:cs="Times New Roman"/>
          <w:sz w:val="24"/>
          <w:szCs w:val="24"/>
        </w:rPr>
        <w:t xml:space="preserve"> </w:t>
      </w:r>
      <w:r w:rsidR="007440E1">
        <w:rPr>
          <w:rFonts w:ascii="Times New Roman" w:hAnsi="Times New Roman" w:cs="Times New Roman"/>
          <w:sz w:val="24"/>
          <w:szCs w:val="24"/>
        </w:rPr>
        <w:t>organismos de base que objetivaram a reorganização dos movimentos populares, tais como: Ação católica Rural (ACR), Movimento de Evangelização Rural (MER)</w:t>
      </w:r>
      <w:proofErr w:type="gramStart"/>
      <w:r w:rsidR="007440E1">
        <w:rPr>
          <w:rFonts w:ascii="Times New Roman" w:hAnsi="Times New Roman" w:cs="Times New Roman"/>
          <w:sz w:val="24"/>
          <w:szCs w:val="24"/>
        </w:rPr>
        <w:t>”(</w:t>
      </w:r>
      <w:proofErr w:type="gramEnd"/>
      <w:r w:rsidR="007440E1">
        <w:rPr>
          <w:rFonts w:ascii="Times New Roman" w:hAnsi="Times New Roman" w:cs="Times New Roman"/>
          <w:sz w:val="24"/>
          <w:szCs w:val="24"/>
        </w:rPr>
        <w:t>NUNES, 2016, p. 239). Essa articulação orgânica era tão inc</w:t>
      </w:r>
      <w:r w:rsidR="00CC535F">
        <w:rPr>
          <w:rFonts w:ascii="Times New Roman" w:hAnsi="Times New Roman" w:cs="Times New Roman"/>
          <w:sz w:val="24"/>
          <w:szCs w:val="24"/>
        </w:rPr>
        <w:t>ô</w:t>
      </w:r>
      <w:r w:rsidR="007440E1">
        <w:rPr>
          <w:rFonts w:ascii="Times New Roman" w:hAnsi="Times New Roman" w:cs="Times New Roman"/>
          <w:sz w:val="24"/>
          <w:szCs w:val="24"/>
        </w:rPr>
        <w:t>moda</w:t>
      </w:r>
      <w:r w:rsidR="00F4019C">
        <w:rPr>
          <w:rFonts w:ascii="Times New Roman" w:hAnsi="Times New Roman" w:cs="Times New Roman"/>
          <w:sz w:val="24"/>
          <w:szCs w:val="24"/>
        </w:rPr>
        <w:t xml:space="preserve"> aos militares</w:t>
      </w:r>
      <w:proofErr w:type="gramStart"/>
      <w:r w:rsidR="00F4019C">
        <w:rPr>
          <w:rFonts w:ascii="Times New Roman" w:hAnsi="Times New Roman" w:cs="Times New Roman"/>
          <w:sz w:val="24"/>
          <w:szCs w:val="24"/>
        </w:rPr>
        <w:t xml:space="preserve">  </w:t>
      </w:r>
      <w:proofErr w:type="gramEnd"/>
      <w:r w:rsidR="00F4019C">
        <w:rPr>
          <w:rFonts w:ascii="Times New Roman" w:hAnsi="Times New Roman" w:cs="Times New Roman"/>
          <w:sz w:val="24"/>
          <w:szCs w:val="24"/>
        </w:rPr>
        <w:t>que os agentes do SNI os colocavam enquanto doutrinadores do campesinato, como fica explícito nesse trecho do relatório.</w:t>
      </w:r>
    </w:p>
    <w:p w:rsidR="003A03A8" w:rsidRDefault="00F4019C" w:rsidP="003A03A8">
      <w:pPr>
        <w:spacing w:line="240" w:lineRule="auto"/>
        <w:ind w:left="2268"/>
        <w:jc w:val="both"/>
        <w:rPr>
          <w:rFonts w:ascii="Times New Roman" w:hAnsi="Times New Roman" w:cs="Times New Roman"/>
          <w:sz w:val="20"/>
          <w:szCs w:val="20"/>
        </w:rPr>
      </w:pPr>
      <w:r w:rsidRPr="00F4019C">
        <w:rPr>
          <w:rFonts w:ascii="Times New Roman" w:hAnsi="Times New Roman" w:cs="Times New Roman"/>
          <w:sz w:val="20"/>
          <w:szCs w:val="20"/>
        </w:rPr>
        <w:t>“doutrinados” pelo “clero progressista”, passaram a não aceitar as condições dos proprietários usando da alegação que tinham direito a posse das referidas fazendas. A federação dos Trabalhadores na Terra da Paraíba FETAG/PB, apontou como solução para o impasse existente, a desapropriação da área por interesse social, baseada no que prescreve o estatuto da terra. (ARE ACE CNF 061/79 I/I</w:t>
      </w:r>
      <w:r>
        <w:rPr>
          <w:rFonts w:ascii="Times New Roman" w:hAnsi="Times New Roman" w:cs="Times New Roman"/>
          <w:sz w:val="20"/>
          <w:szCs w:val="20"/>
        </w:rPr>
        <w:t xml:space="preserve"> Acervo da CEVPM-PB)</w:t>
      </w:r>
    </w:p>
    <w:p w:rsidR="00F4019C" w:rsidRPr="003A03A8" w:rsidRDefault="00F4019C" w:rsidP="0074740F">
      <w:pPr>
        <w:spacing w:line="360" w:lineRule="auto"/>
        <w:ind w:firstLine="708"/>
        <w:jc w:val="both"/>
        <w:rPr>
          <w:rFonts w:ascii="Times New Roman" w:hAnsi="Times New Roman" w:cs="Times New Roman"/>
          <w:sz w:val="20"/>
          <w:szCs w:val="20"/>
        </w:rPr>
      </w:pPr>
      <w:r>
        <w:rPr>
          <w:rFonts w:ascii="Times New Roman" w:hAnsi="Times New Roman" w:cs="Times New Roman"/>
          <w:sz w:val="24"/>
          <w:szCs w:val="24"/>
        </w:rPr>
        <w:t xml:space="preserve">Em outro documento podemos detectar a atuação do “Clero Progressista” nas áreas </w:t>
      </w:r>
      <w:r w:rsidR="003A03A8">
        <w:rPr>
          <w:rFonts w:ascii="Times New Roman" w:hAnsi="Times New Roman" w:cs="Times New Roman"/>
          <w:sz w:val="24"/>
          <w:szCs w:val="24"/>
        </w:rPr>
        <w:t xml:space="preserve">Cachorrinho e Coqueirinho, ambas no estado da Paraíba em </w:t>
      </w:r>
      <w:proofErr w:type="gramStart"/>
      <w:r w:rsidR="003A03A8">
        <w:rPr>
          <w:rFonts w:ascii="Times New Roman" w:hAnsi="Times New Roman" w:cs="Times New Roman"/>
          <w:sz w:val="24"/>
          <w:szCs w:val="24"/>
        </w:rPr>
        <w:t>5</w:t>
      </w:r>
      <w:proofErr w:type="gramEnd"/>
      <w:r w:rsidR="003A03A8">
        <w:rPr>
          <w:rFonts w:ascii="Times New Roman" w:hAnsi="Times New Roman" w:cs="Times New Roman"/>
          <w:sz w:val="24"/>
          <w:szCs w:val="24"/>
        </w:rPr>
        <w:t xml:space="preserve"> de dezembro de 1975</w:t>
      </w:r>
      <w:r w:rsidR="0074740F">
        <w:rPr>
          <w:rFonts w:ascii="Times New Roman" w:hAnsi="Times New Roman" w:cs="Times New Roman"/>
          <w:sz w:val="24"/>
          <w:szCs w:val="24"/>
        </w:rPr>
        <w:t>:</w:t>
      </w:r>
    </w:p>
    <w:p w:rsidR="003A03A8" w:rsidRPr="003A03A8" w:rsidRDefault="003A03A8" w:rsidP="00B16940">
      <w:pPr>
        <w:spacing w:line="240" w:lineRule="auto"/>
        <w:ind w:left="2268"/>
        <w:jc w:val="both"/>
        <w:rPr>
          <w:rFonts w:ascii="Times New Roman" w:hAnsi="Times New Roman" w:cs="Times New Roman"/>
          <w:sz w:val="20"/>
          <w:szCs w:val="20"/>
        </w:rPr>
      </w:pPr>
      <w:r w:rsidRPr="003A03A8">
        <w:rPr>
          <w:rFonts w:ascii="Times New Roman" w:hAnsi="Times New Roman" w:cs="Times New Roman"/>
          <w:sz w:val="20"/>
          <w:szCs w:val="20"/>
        </w:rPr>
        <w:t>A partir de 1977;</w:t>
      </w:r>
      <w:proofErr w:type="gramStart"/>
      <w:r w:rsidRPr="003A03A8">
        <w:rPr>
          <w:rFonts w:ascii="Times New Roman" w:hAnsi="Times New Roman" w:cs="Times New Roman"/>
          <w:sz w:val="20"/>
          <w:szCs w:val="20"/>
        </w:rPr>
        <w:t xml:space="preserve">  </w:t>
      </w:r>
      <w:proofErr w:type="gramEnd"/>
      <w:r w:rsidRPr="003A03A8">
        <w:rPr>
          <w:rFonts w:ascii="Times New Roman" w:hAnsi="Times New Roman" w:cs="Times New Roman"/>
          <w:sz w:val="20"/>
          <w:szCs w:val="20"/>
        </w:rPr>
        <w:t xml:space="preserve">“o chamado clero progressista  da PARAÍBA  passou a atuar  nas áreas de CACHORRINHO E COQUEIRINHO, visando </w:t>
      </w:r>
      <w:r>
        <w:rPr>
          <w:rFonts w:ascii="Times New Roman" w:hAnsi="Times New Roman" w:cs="Times New Roman"/>
          <w:sz w:val="20"/>
          <w:szCs w:val="20"/>
        </w:rPr>
        <w:t xml:space="preserve">a </w:t>
      </w:r>
      <w:r w:rsidRPr="003A03A8">
        <w:rPr>
          <w:rFonts w:ascii="Times New Roman" w:hAnsi="Times New Roman" w:cs="Times New Roman"/>
          <w:sz w:val="20"/>
          <w:szCs w:val="20"/>
        </w:rPr>
        <w:t>“fabrica” um clima de tensão social com a finalidade de conseguir a desapropriação das citadas área, a exemplo do ocorrido em MUCATU, GARAPU, ANDREZA e ALAGAMAR, Há cerca de um ano[...]” (ARE_ACE_344_79. Acervo CEVPM-PB)</w:t>
      </w:r>
    </w:p>
    <w:p w:rsidR="003A03A8" w:rsidRPr="003A03A8" w:rsidRDefault="003A03A8" w:rsidP="0074740F">
      <w:pPr>
        <w:spacing w:line="360" w:lineRule="auto"/>
        <w:ind w:firstLine="709"/>
        <w:contextualSpacing/>
        <w:jc w:val="both"/>
        <w:rPr>
          <w:rFonts w:ascii="Times New Roman" w:hAnsi="Times New Roman" w:cs="Times New Roman"/>
          <w:sz w:val="24"/>
          <w:szCs w:val="24"/>
        </w:rPr>
      </w:pPr>
      <w:r w:rsidRPr="003A03A8">
        <w:rPr>
          <w:rFonts w:ascii="Times New Roman" w:hAnsi="Times New Roman" w:cs="Times New Roman"/>
          <w:sz w:val="24"/>
          <w:szCs w:val="24"/>
        </w:rPr>
        <w:t xml:space="preserve">No mesmo documento constatamos a presença de uma </w:t>
      </w:r>
      <w:r w:rsidRPr="00D339C5">
        <w:rPr>
          <w:rFonts w:ascii="Times New Roman" w:hAnsi="Times New Roman" w:cs="Times New Roman"/>
          <w:sz w:val="24"/>
          <w:szCs w:val="24"/>
        </w:rPr>
        <w:t xml:space="preserve">denúncia </w:t>
      </w:r>
      <w:r w:rsidR="00D339C5" w:rsidRPr="00D339C5">
        <w:rPr>
          <w:rFonts w:ascii="Times New Roman" w:hAnsi="Times New Roman" w:cs="Times New Roman"/>
          <w:sz w:val="24"/>
          <w:szCs w:val="24"/>
        </w:rPr>
        <w:t>contra</w:t>
      </w:r>
      <w:r w:rsidR="0074740F">
        <w:rPr>
          <w:rFonts w:ascii="Times New Roman" w:hAnsi="Times New Roman" w:cs="Times New Roman"/>
          <w:sz w:val="24"/>
          <w:szCs w:val="24"/>
        </w:rPr>
        <w:t xml:space="preserve"> </w:t>
      </w:r>
      <w:r w:rsidRPr="003A03A8">
        <w:rPr>
          <w:rFonts w:ascii="Times New Roman" w:hAnsi="Times New Roman" w:cs="Times New Roman"/>
          <w:sz w:val="24"/>
          <w:szCs w:val="24"/>
        </w:rPr>
        <w:t>Dom José Maria Pires:</w:t>
      </w:r>
    </w:p>
    <w:p w:rsidR="003A03A8" w:rsidRPr="003A03A8" w:rsidRDefault="003A03A8" w:rsidP="00063E66">
      <w:pPr>
        <w:spacing w:line="240" w:lineRule="auto"/>
        <w:ind w:left="2268"/>
        <w:jc w:val="both"/>
        <w:rPr>
          <w:rFonts w:ascii="Times New Roman" w:hAnsi="Times New Roman" w:cs="Times New Roman"/>
          <w:sz w:val="20"/>
          <w:szCs w:val="20"/>
        </w:rPr>
      </w:pPr>
      <w:r w:rsidRPr="003A03A8">
        <w:rPr>
          <w:rFonts w:ascii="Times New Roman" w:hAnsi="Times New Roman" w:cs="Times New Roman"/>
          <w:sz w:val="20"/>
          <w:szCs w:val="20"/>
        </w:rPr>
        <w:t xml:space="preserve">Dom JOSÉ MARIA PIRES afirmou para os camponeses presentes que </w:t>
      </w:r>
      <w:proofErr w:type="gramStart"/>
      <w:r w:rsidRPr="003A03A8">
        <w:rPr>
          <w:rFonts w:ascii="Times New Roman" w:hAnsi="Times New Roman" w:cs="Times New Roman"/>
          <w:sz w:val="20"/>
          <w:szCs w:val="20"/>
        </w:rPr>
        <w:t>"</w:t>
      </w:r>
      <w:r w:rsidR="00B16940" w:rsidRPr="003A03A8">
        <w:rPr>
          <w:rFonts w:ascii="Times New Roman" w:hAnsi="Times New Roman" w:cs="Times New Roman"/>
          <w:sz w:val="20"/>
          <w:szCs w:val="20"/>
        </w:rPr>
        <w:t>(DEUS disse que a terra é pare quem trabalha por isso voos trabalhadores devem continua</w:t>
      </w:r>
      <w:r w:rsidR="00B16940">
        <w:rPr>
          <w:rFonts w:ascii="Times New Roman" w:hAnsi="Times New Roman" w:cs="Times New Roman"/>
          <w:sz w:val="20"/>
          <w:szCs w:val="20"/>
        </w:rPr>
        <w:t>r</w:t>
      </w:r>
      <w:r w:rsidR="00B16940" w:rsidRPr="003A03A8">
        <w:rPr>
          <w:rFonts w:ascii="Times New Roman" w:hAnsi="Times New Roman" w:cs="Times New Roman"/>
          <w:sz w:val="20"/>
          <w:szCs w:val="20"/>
        </w:rPr>
        <w:t>)</w:t>
      </w:r>
      <w:r w:rsidRPr="003A03A8">
        <w:rPr>
          <w:rFonts w:ascii="Times New Roman" w:hAnsi="Times New Roman" w:cs="Times New Roman"/>
          <w:sz w:val="20"/>
          <w:szCs w:val="20"/>
        </w:rPr>
        <w:t xml:space="preserve"> a </w:t>
      </w:r>
      <w:r w:rsidRPr="00D339C5">
        <w:rPr>
          <w:rFonts w:ascii="Times New Roman" w:hAnsi="Times New Roman" w:cs="Times New Roman"/>
          <w:sz w:val="20"/>
          <w:szCs w:val="20"/>
        </w:rPr>
        <w:t>sua luta.</w:t>
      </w:r>
      <w:proofErr w:type="gramEnd"/>
      <w:r w:rsidRPr="00D339C5">
        <w:rPr>
          <w:rFonts w:ascii="Times New Roman" w:hAnsi="Times New Roman" w:cs="Times New Roman"/>
          <w:sz w:val="20"/>
          <w:szCs w:val="20"/>
        </w:rPr>
        <w:t xml:space="preserve"> A Igreja não é contra os ricos, mas contra aqueles capitalistas ' que, imbuídos de egoísmo, querem explorar os pobres</w:t>
      </w:r>
      <w:r w:rsidR="00D339C5" w:rsidRPr="00D339C5">
        <w:rPr>
          <w:rFonts w:ascii="Times New Roman" w:hAnsi="Times New Roman" w:cs="Times New Roman"/>
          <w:sz w:val="20"/>
          <w:szCs w:val="20"/>
        </w:rPr>
        <w:t>. (ARE_ACE_344_79. Acervo CEVPM-PB)</w:t>
      </w:r>
    </w:p>
    <w:p w:rsidR="003A03A8" w:rsidRDefault="00B16940" w:rsidP="0074740F">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Outro documento de 18 de Abril de 1979, produzido pela 2º seção do Exército, com difusão do SNI relata acerca de um Padre Alemão que</w:t>
      </w:r>
      <w:r w:rsidR="00D339C5">
        <w:rPr>
          <w:rFonts w:ascii="Times New Roman" w:hAnsi="Times New Roman" w:cs="Times New Roman"/>
          <w:sz w:val="24"/>
          <w:szCs w:val="24"/>
        </w:rPr>
        <w:t xml:space="preserve"> se recusou</w:t>
      </w:r>
      <w:r w:rsidR="00063E66">
        <w:rPr>
          <w:rFonts w:ascii="Times New Roman" w:hAnsi="Times New Roman" w:cs="Times New Roman"/>
          <w:sz w:val="24"/>
          <w:szCs w:val="24"/>
        </w:rPr>
        <w:t xml:space="preserve"> </w:t>
      </w:r>
      <w:r>
        <w:rPr>
          <w:rFonts w:ascii="Times New Roman" w:hAnsi="Times New Roman" w:cs="Times New Roman"/>
          <w:sz w:val="24"/>
          <w:szCs w:val="24"/>
        </w:rPr>
        <w:t>a ceder a igreja para a celebração do aniversário da “Revolução de 64”:</w:t>
      </w:r>
    </w:p>
    <w:p w:rsidR="00B16940" w:rsidRDefault="00B16940" w:rsidP="003A03A8">
      <w:pPr>
        <w:spacing w:line="240" w:lineRule="auto"/>
        <w:ind w:firstLine="709"/>
        <w:contextualSpacing/>
        <w:jc w:val="both"/>
        <w:rPr>
          <w:rFonts w:ascii="Times New Roman" w:hAnsi="Times New Roman" w:cs="Times New Roman"/>
          <w:sz w:val="24"/>
          <w:szCs w:val="24"/>
        </w:rPr>
      </w:pPr>
    </w:p>
    <w:p w:rsidR="00B16940" w:rsidRPr="00063E66" w:rsidRDefault="00B16940" w:rsidP="00B16940">
      <w:pPr>
        <w:ind w:left="2268"/>
        <w:jc w:val="both"/>
        <w:rPr>
          <w:rFonts w:ascii="Times New Roman" w:hAnsi="Times New Roman" w:cs="Times New Roman"/>
        </w:rPr>
      </w:pPr>
      <w:r w:rsidRPr="00B16940">
        <w:rPr>
          <w:rFonts w:ascii="Times New Roman" w:hAnsi="Times New Roman" w:cs="Times New Roman"/>
          <w:sz w:val="20"/>
          <w:szCs w:val="20"/>
        </w:rPr>
        <w:t xml:space="preserve">O Padre Frei GERALDO POST, alemão, da OFM, pároco da Igreja do ROSÁRIO, em JAGUARIBE, JOÃO PESSOA/PB, além de haver recusado o convite para celebrar, negou-se a ceder </w:t>
      </w:r>
      <w:proofErr w:type="gramStart"/>
      <w:r w:rsidRPr="00B16940">
        <w:rPr>
          <w:rFonts w:ascii="Times New Roman" w:hAnsi="Times New Roman" w:cs="Times New Roman"/>
          <w:sz w:val="20"/>
          <w:szCs w:val="20"/>
        </w:rPr>
        <w:t>a</w:t>
      </w:r>
      <w:proofErr w:type="gramEnd"/>
      <w:r w:rsidRPr="00B16940">
        <w:rPr>
          <w:rFonts w:ascii="Times New Roman" w:hAnsi="Times New Roman" w:cs="Times New Roman"/>
          <w:sz w:val="20"/>
          <w:szCs w:val="20"/>
        </w:rPr>
        <w:t xml:space="preserve"> igreja para que fosse rezada a missa de Ação de Graças por motivo do </w:t>
      </w:r>
      <w:r w:rsidRPr="00D339C5">
        <w:rPr>
          <w:rFonts w:ascii="Times New Roman" w:hAnsi="Times New Roman" w:cs="Times New Roman"/>
          <w:sz w:val="20"/>
          <w:szCs w:val="20"/>
        </w:rPr>
        <w:t>transcurso do 159 aniversário da Revolução de 31 de março de 1964.(</w:t>
      </w:r>
      <w:r w:rsidRPr="00D339C5">
        <w:rPr>
          <w:rFonts w:ascii="Times New Roman" w:hAnsi="Times New Roman" w:cs="Times New Roman"/>
        </w:rPr>
        <w:t xml:space="preserve"> ARE_ACE_368_79. </w:t>
      </w:r>
      <w:r w:rsidR="00D339C5" w:rsidRPr="00D339C5">
        <w:rPr>
          <w:rFonts w:ascii="Times New Roman" w:hAnsi="Times New Roman" w:cs="Times New Roman"/>
        </w:rPr>
        <w:t>Acervo CEVPM-PB)</w:t>
      </w:r>
    </w:p>
    <w:p w:rsidR="00B16940" w:rsidRPr="00B16940" w:rsidRDefault="00B16940" w:rsidP="00B16940">
      <w:pPr>
        <w:spacing w:line="240" w:lineRule="auto"/>
        <w:ind w:left="2268" w:firstLine="709"/>
        <w:contextualSpacing/>
        <w:jc w:val="both"/>
        <w:rPr>
          <w:rFonts w:ascii="Times New Roman" w:hAnsi="Times New Roman" w:cs="Times New Roman"/>
          <w:sz w:val="20"/>
          <w:szCs w:val="20"/>
        </w:rPr>
      </w:pPr>
    </w:p>
    <w:p w:rsidR="003A03A8" w:rsidRDefault="00DD04F5" w:rsidP="00063E66">
      <w:pPr>
        <w:spacing w:line="360" w:lineRule="auto"/>
        <w:ind w:firstLine="708"/>
        <w:contextualSpacing/>
        <w:jc w:val="both"/>
        <w:rPr>
          <w:rFonts w:ascii="Times New Roman" w:hAnsi="Times New Roman" w:cs="Times New Roman"/>
          <w:sz w:val="24"/>
          <w:szCs w:val="24"/>
        </w:rPr>
      </w:pPr>
      <w:r w:rsidRPr="00D339C5">
        <w:rPr>
          <w:rFonts w:ascii="Times New Roman" w:hAnsi="Times New Roman" w:cs="Times New Roman"/>
          <w:sz w:val="24"/>
          <w:szCs w:val="24"/>
        </w:rPr>
        <w:t xml:space="preserve">O SNI vigiava também a atuação do clero e seus parceiros em eventos tido como subversivos, como no caso </w:t>
      </w:r>
      <w:r w:rsidR="00D339C5" w:rsidRPr="00D339C5">
        <w:rPr>
          <w:rFonts w:ascii="Times New Roman" w:hAnsi="Times New Roman" w:cs="Times New Roman"/>
          <w:sz w:val="24"/>
          <w:szCs w:val="24"/>
        </w:rPr>
        <w:t>da</w:t>
      </w:r>
      <w:r w:rsidR="00063E66" w:rsidRPr="00D339C5">
        <w:rPr>
          <w:rFonts w:ascii="Times New Roman" w:hAnsi="Times New Roman" w:cs="Times New Roman"/>
          <w:sz w:val="24"/>
          <w:szCs w:val="24"/>
        </w:rPr>
        <w:t xml:space="preserve"> </w:t>
      </w:r>
      <w:r w:rsidRPr="00D339C5">
        <w:rPr>
          <w:rFonts w:ascii="Times New Roman" w:hAnsi="Times New Roman" w:cs="Times New Roman"/>
          <w:sz w:val="24"/>
          <w:szCs w:val="24"/>
        </w:rPr>
        <w:t>ida de</w:t>
      </w:r>
      <w:r>
        <w:rPr>
          <w:rFonts w:ascii="Times New Roman" w:hAnsi="Times New Roman" w:cs="Times New Roman"/>
          <w:sz w:val="24"/>
          <w:szCs w:val="24"/>
        </w:rPr>
        <w:t xml:space="preserve"> Dom José Maria Pires e Wanderley </w:t>
      </w:r>
      <w:proofErr w:type="spellStart"/>
      <w:r>
        <w:rPr>
          <w:rFonts w:ascii="Times New Roman" w:hAnsi="Times New Roman" w:cs="Times New Roman"/>
          <w:sz w:val="24"/>
          <w:szCs w:val="24"/>
        </w:rPr>
        <w:t>Caixe</w:t>
      </w:r>
      <w:proofErr w:type="spellEnd"/>
      <w:r w:rsidR="00D339C5">
        <w:rPr>
          <w:rFonts w:ascii="Times New Roman" w:hAnsi="Times New Roman" w:cs="Times New Roman"/>
          <w:sz w:val="24"/>
          <w:szCs w:val="24"/>
        </w:rPr>
        <w:t xml:space="preserve"> </w:t>
      </w:r>
      <w:r>
        <w:rPr>
          <w:rFonts w:ascii="Times New Roman" w:hAnsi="Times New Roman" w:cs="Times New Roman"/>
          <w:sz w:val="24"/>
          <w:szCs w:val="24"/>
        </w:rPr>
        <w:t xml:space="preserve">advogado do </w:t>
      </w:r>
      <w:r w:rsidR="00063E66">
        <w:rPr>
          <w:rFonts w:ascii="Times New Roman" w:hAnsi="Times New Roman" w:cs="Times New Roman"/>
          <w:sz w:val="24"/>
          <w:szCs w:val="24"/>
        </w:rPr>
        <w:t>C</w:t>
      </w:r>
      <w:r>
        <w:rPr>
          <w:rFonts w:ascii="Times New Roman" w:hAnsi="Times New Roman" w:cs="Times New Roman"/>
          <w:sz w:val="24"/>
          <w:szCs w:val="24"/>
        </w:rPr>
        <w:t xml:space="preserve">entro de </w:t>
      </w:r>
      <w:r w:rsidR="00063E66">
        <w:rPr>
          <w:rFonts w:ascii="Times New Roman" w:hAnsi="Times New Roman" w:cs="Times New Roman"/>
          <w:sz w:val="24"/>
          <w:szCs w:val="24"/>
        </w:rPr>
        <w:t>D</w:t>
      </w:r>
      <w:r>
        <w:rPr>
          <w:rFonts w:ascii="Times New Roman" w:hAnsi="Times New Roman" w:cs="Times New Roman"/>
          <w:sz w:val="24"/>
          <w:szCs w:val="24"/>
        </w:rPr>
        <w:t xml:space="preserve">ireitos </w:t>
      </w:r>
      <w:r w:rsidR="00063E66">
        <w:rPr>
          <w:rFonts w:ascii="Times New Roman" w:hAnsi="Times New Roman" w:cs="Times New Roman"/>
          <w:sz w:val="24"/>
          <w:szCs w:val="24"/>
        </w:rPr>
        <w:t>H</w:t>
      </w:r>
      <w:r>
        <w:rPr>
          <w:rFonts w:ascii="Times New Roman" w:hAnsi="Times New Roman" w:cs="Times New Roman"/>
          <w:sz w:val="24"/>
          <w:szCs w:val="24"/>
        </w:rPr>
        <w:t>umanos</w:t>
      </w:r>
      <w:r w:rsidR="00D339C5">
        <w:rPr>
          <w:rFonts w:ascii="Times New Roman" w:hAnsi="Times New Roman" w:cs="Times New Roman"/>
          <w:sz w:val="24"/>
          <w:szCs w:val="24"/>
        </w:rPr>
        <w:t>. R</w:t>
      </w:r>
      <w:r>
        <w:rPr>
          <w:rFonts w:ascii="Times New Roman" w:hAnsi="Times New Roman" w:cs="Times New Roman"/>
          <w:sz w:val="24"/>
          <w:szCs w:val="24"/>
        </w:rPr>
        <w:t xml:space="preserve">elatório de, 12 de junho </w:t>
      </w:r>
      <w:r w:rsidRPr="00D339C5">
        <w:rPr>
          <w:rFonts w:ascii="Times New Roman" w:hAnsi="Times New Roman" w:cs="Times New Roman"/>
          <w:sz w:val="24"/>
          <w:szCs w:val="24"/>
        </w:rPr>
        <w:t>de 1979, quase um ano após o evento em questão que foi realizado em 23 a 29 de outubro de 1978</w:t>
      </w:r>
      <w:r w:rsidR="00063E66" w:rsidRPr="00D339C5">
        <w:rPr>
          <w:rFonts w:ascii="Times New Roman" w:hAnsi="Times New Roman" w:cs="Times New Roman"/>
          <w:sz w:val="24"/>
          <w:szCs w:val="24"/>
        </w:rPr>
        <w:t xml:space="preserve"> </w:t>
      </w:r>
      <w:r w:rsidR="00D339C5" w:rsidRPr="00D339C5">
        <w:rPr>
          <w:rFonts w:ascii="Times New Roman" w:hAnsi="Times New Roman" w:cs="Times New Roman"/>
          <w:sz w:val="24"/>
          <w:szCs w:val="24"/>
        </w:rPr>
        <w:t>afirma:</w:t>
      </w:r>
    </w:p>
    <w:p w:rsidR="00DD04F5" w:rsidRPr="00D339C5" w:rsidRDefault="00DD04F5" w:rsidP="00DD04F5">
      <w:pPr>
        <w:spacing w:line="240" w:lineRule="auto"/>
        <w:ind w:left="2268"/>
        <w:contextualSpacing/>
        <w:jc w:val="both"/>
        <w:rPr>
          <w:rFonts w:ascii="Times New Roman" w:hAnsi="Times New Roman" w:cs="Times New Roman"/>
          <w:sz w:val="20"/>
          <w:szCs w:val="20"/>
        </w:rPr>
      </w:pPr>
      <w:r w:rsidRPr="00DD04F5">
        <w:rPr>
          <w:rFonts w:ascii="Times New Roman" w:hAnsi="Times New Roman" w:cs="Times New Roman"/>
          <w:sz w:val="20"/>
          <w:szCs w:val="20"/>
        </w:rPr>
        <w:lastRenderedPageBreak/>
        <w:t xml:space="preserve">SEMINÁRIO CATÓLICO DE OLINDA/PE, o qual contou com a presença de Dom HÉLDER PESSOA CAMARA, Arcebispo de OLINDA e RECIFE; Dom JOSÉ MARIA PIRES, Arcebispo da Paraíba, WANDERLEY CAIXE, Coordenador do </w:t>
      </w:r>
      <w:r w:rsidRPr="00D339C5">
        <w:rPr>
          <w:rFonts w:ascii="Times New Roman" w:hAnsi="Times New Roman" w:cs="Times New Roman"/>
          <w:sz w:val="20"/>
          <w:szCs w:val="20"/>
        </w:rPr>
        <w:t xml:space="preserve">CENTRO DE DEFESA DOS DIREITOS HUMANOS DA ARQUIDIOCESE DA PARAÍBA; Padre JOSEPH PIERRE AUGUSTE SERVAT, Assistente da ACR, no RECIFE, entre </w:t>
      </w:r>
      <w:proofErr w:type="gramStart"/>
      <w:r w:rsidRPr="00D339C5">
        <w:rPr>
          <w:rFonts w:ascii="Times New Roman" w:hAnsi="Times New Roman" w:cs="Times New Roman"/>
          <w:sz w:val="20"/>
          <w:szCs w:val="20"/>
        </w:rPr>
        <w:t>outros.</w:t>
      </w:r>
      <w:proofErr w:type="gramEnd"/>
      <w:r w:rsidRPr="00D339C5">
        <w:rPr>
          <w:rFonts w:ascii="Times New Roman" w:hAnsi="Times New Roman" w:cs="Times New Roman"/>
          <w:sz w:val="20"/>
          <w:szCs w:val="20"/>
        </w:rPr>
        <w:t xml:space="preserve">( ARE_ACE_235_79. </w:t>
      </w:r>
      <w:r w:rsidR="00D339C5" w:rsidRPr="00D339C5">
        <w:rPr>
          <w:rFonts w:ascii="Times New Roman" w:hAnsi="Times New Roman" w:cs="Times New Roman"/>
          <w:sz w:val="20"/>
          <w:szCs w:val="20"/>
        </w:rPr>
        <w:t>Acervo CEVPM-PB</w:t>
      </w:r>
      <w:r w:rsidRPr="00D339C5">
        <w:rPr>
          <w:rFonts w:ascii="Times New Roman" w:hAnsi="Times New Roman" w:cs="Times New Roman"/>
          <w:sz w:val="20"/>
          <w:szCs w:val="20"/>
        </w:rPr>
        <w:t>)</w:t>
      </w:r>
    </w:p>
    <w:p w:rsidR="003A03A8" w:rsidRPr="00D339C5" w:rsidRDefault="003A03A8" w:rsidP="007440E1">
      <w:pPr>
        <w:spacing w:line="360" w:lineRule="auto"/>
        <w:ind w:firstLine="709"/>
        <w:contextualSpacing/>
        <w:jc w:val="both"/>
        <w:rPr>
          <w:rFonts w:ascii="Times New Roman" w:hAnsi="Times New Roman" w:cs="Times New Roman"/>
          <w:sz w:val="24"/>
          <w:szCs w:val="24"/>
        </w:rPr>
      </w:pPr>
    </w:p>
    <w:p w:rsidR="007440E1" w:rsidRPr="00D339C5" w:rsidRDefault="005F5713" w:rsidP="00F4019C">
      <w:pPr>
        <w:spacing w:line="360" w:lineRule="auto"/>
        <w:ind w:firstLine="709"/>
        <w:contextualSpacing/>
        <w:jc w:val="both"/>
        <w:rPr>
          <w:rFonts w:ascii="Times New Roman" w:hAnsi="Times New Roman" w:cs="Times New Roman"/>
          <w:sz w:val="24"/>
          <w:szCs w:val="24"/>
        </w:rPr>
      </w:pPr>
      <w:r w:rsidRPr="00D339C5">
        <w:rPr>
          <w:rFonts w:ascii="Times New Roman" w:hAnsi="Times New Roman" w:cs="Times New Roman"/>
          <w:sz w:val="24"/>
          <w:szCs w:val="24"/>
        </w:rPr>
        <w:t xml:space="preserve">O SNI também fazia vigilância sobre o apoio financeiro de entidades internacionais </w:t>
      </w:r>
      <w:proofErr w:type="gramStart"/>
      <w:r w:rsidRPr="00D339C5">
        <w:rPr>
          <w:rFonts w:ascii="Times New Roman" w:hAnsi="Times New Roman" w:cs="Times New Roman"/>
          <w:sz w:val="24"/>
          <w:szCs w:val="24"/>
        </w:rPr>
        <w:t>a Igreja Católica no Brasil, como podemos verificar</w:t>
      </w:r>
      <w:proofErr w:type="gramEnd"/>
      <w:r w:rsidRPr="00D339C5">
        <w:rPr>
          <w:rFonts w:ascii="Times New Roman" w:hAnsi="Times New Roman" w:cs="Times New Roman"/>
          <w:sz w:val="24"/>
          <w:szCs w:val="24"/>
        </w:rPr>
        <w:t xml:space="preserve"> neste documento: </w:t>
      </w:r>
    </w:p>
    <w:p w:rsidR="003C6A7D" w:rsidRPr="005F5713" w:rsidRDefault="003C6A7D" w:rsidP="00063E66">
      <w:pPr>
        <w:spacing w:line="240" w:lineRule="auto"/>
        <w:ind w:left="2268"/>
        <w:contextualSpacing/>
        <w:jc w:val="both"/>
        <w:rPr>
          <w:rFonts w:ascii="Times New Roman" w:hAnsi="Times New Roman" w:cs="Times New Roman"/>
          <w:color w:val="FF0000"/>
          <w:sz w:val="20"/>
          <w:szCs w:val="20"/>
        </w:rPr>
      </w:pPr>
      <w:r w:rsidRPr="003C6A7D">
        <w:rPr>
          <w:rFonts w:ascii="Times New Roman" w:hAnsi="Times New Roman" w:cs="Times New Roman"/>
          <w:sz w:val="20"/>
          <w:szCs w:val="20"/>
        </w:rPr>
        <w:t xml:space="preserve">O Governo Holandês liberou para </w:t>
      </w:r>
      <w:proofErr w:type="gramStart"/>
      <w:r w:rsidRPr="003C6A7D">
        <w:rPr>
          <w:rFonts w:ascii="Times New Roman" w:hAnsi="Times New Roman" w:cs="Times New Roman"/>
          <w:sz w:val="20"/>
          <w:szCs w:val="20"/>
        </w:rPr>
        <w:t>a Regional Nordeste</w:t>
      </w:r>
      <w:proofErr w:type="gramEnd"/>
      <w:r w:rsidRPr="003C6A7D">
        <w:rPr>
          <w:rFonts w:ascii="Times New Roman" w:hAnsi="Times New Roman" w:cs="Times New Roman"/>
          <w:sz w:val="20"/>
          <w:szCs w:val="20"/>
        </w:rPr>
        <w:t xml:space="preserve"> II, o qual através da entidade CEBEMO; daquele país, a importância de PL 330.132, equivalentes a Cr$3.220.796,00 (três milhões, duzentos e vinte mil, setecentos e noventa e seis cruzeiros). Os recursos se destinam á </w:t>
      </w:r>
      <w:proofErr w:type="spellStart"/>
      <w:r w:rsidRPr="003C6A7D">
        <w:rPr>
          <w:rFonts w:ascii="Times New Roman" w:hAnsi="Times New Roman" w:cs="Times New Roman"/>
          <w:sz w:val="20"/>
          <w:szCs w:val="20"/>
        </w:rPr>
        <w:t>execussão</w:t>
      </w:r>
      <w:proofErr w:type="spellEnd"/>
      <w:r w:rsidRPr="003C6A7D">
        <w:rPr>
          <w:rFonts w:ascii="Times New Roman" w:hAnsi="Times New Roman" w:cs="Times New Roman"/>
          <w:sz w:val="20"/>
          <w:szCs w:val="20"/>
        </w:rPr>
        <w:t xml:space="preserve"> de um projeto de Pastoral Rural e Urbana das 19 dioceses que compões a regional II d CNBB, que tem como finalidade, </w:t>
      </w:r>
      <w:proofErr w:type="gramStart"/>
      <w:r w:rsidRPr="003C6A7D">
        <w:rPr>
          <w:rFonts w:ascii="Times New Roman" w:hAnsi="Times New Roman" w:cs="Times New Roman"/>
          <w:sz w:val="20"/>
          <w:szCs w:val="20"/>
        </w:rPr>
        <w:t>a longo prazo</w:t>
      </w:r>
      <w:proofErr w:type="gramEnd"/>
      <w:r w:rsidRPr="003C6A7D">
        <w:rPr>
          <w:rFonts w:ascii="Times New Roman" w:hAnsi="Times New Roman" w:cs="Times New Roman"/>
          <w:sz w:val="20"/>
          <w:szCs w:val="20"/>
        </w:rPr>
        <w:t xml:space="preserve">, levar o homem marginalizado a “realizar-se e a participar ativamente na vida social, econômica e política”. </w:t>
      </w:r>
      <w:proofErr w:type="gramStart"/>
      <w:r w:rsidRPr="003C6A7D">
        <w:rPr>
          <w:rFonts w:ascii="Times New Roman" w:hAnsi="Times New Roman" w:cs="Times New Roman"/>
          <w:sz w:val="20"/>
          <w:szCs w:val="20"/>
        </w:rPr>
        <w:t>A curto prazo</w:t>
      </w:r>
      <w:proofErr w:type="gramEnd"/>
      <w:r w:rsidRPr="003C6A7D">
        <w:rPr>
          <w:rFonts w:ascii="Times New Roman" w:hAnsi="Times New Roman" w:cs="Times New Roman"/>
          <w:sz w:val="20"/>
          <w:szCs w:val="20"/>
        </w:rPr>
        <w:t>, o projeto objetiva a formação de equipes experientes e em condições de ativar o povo e conscientiza-lo a resistir aos processos contínuos de marginalização.</w:t>
      </w:r>
      <w:r>
        <w:rPr>
          <w:rFonts w:ascii="Times New Roman" w:hAnsi="Times New Roman" w:cs="Times New Roman"/>
          <w:sz w:val="20"/>
          <w:szCs w:val="20"/>
        </w:rPr>
        <w:t>(ARE-ACE-504-79</w:t>
      </w:r>
      <w:r w:rsidR="00D339C5">
        <w:rPr>
          <w:rFonts w:ascii="Times New Roman" w:hAnsi="Times New Roman" w:cs="Times New Roman"/>
          <w:sz w:val="20"/>
          <w:szCs w:val="20"/>
        </w:rPr>
        <w:t>. Acervo CEVPM-PB)</w:t>
      </w:r>
    </w:p>
    <w:p w:rsidR="003C6A7D" w:rsidRDefault="003C6A7D" w:rsidP="003C6A7D">
      <w:pPr>
        <w:spacing w:line="240" w:lineRule="auto"/>
        <w:ind w:left="2268" w:firstLine="709"/>
        <w:contextualSpacing/>
        <w:jc w:val="both"/>
        <w:rPr>
          <w:rFonts w:ascii="Times New Roman" w:hAnsi="Times New Roman" w:cs="Times New Roman"/>
          <w:sz w:val="20"/>
          <w:szCs w:val="20"/>
        </w:rPr>
      </w:pPr>
    </w:p>
    <w:p w:rsidR="003C6A7D" w:rsidRPr="005F5713" w:rsidRDefault="00C8333E" w:rsidP="00C8333E">
      <w:pPr>
        <w:spacing w:line="360" w:lineRule="auto"/>
        <w:ind w:firstLine="709"/>
        <w:contextualSpacing/>
        <w:jc w:val="both"/>
        <w:rPr>
          <w:rFonts w:ascii="Times New Roman" w:hAnsi="Times New Roman" w:cs="Times New Roman"/>
          <w:color w:val="FF0000"/>
          <w:sz w:val="24"/>
          <w:szCs w:val="24"/>
        </w:rPr>
      </w:pPr>
      <w:r w:rsidRPr="00C8333E">
        <w:rPr>
          <w:rFonts w:ascii="Times New Roman" w:hAnsi="Times New Roman" w:cs="Times New Roman"/>
          <w:sz w:val="24"/>
          <w:szCs w:val="24"/>
        </w:rPr>
        <w:t>Esses e vários outros documentos explicitam empiricamente o caráter vigilante do Serviço Nacional de Informação e as II Seções respectivas de cada ministério militar</w:t>
      </w:r>
      <w:proofErr w:type="gramStart"/>
      <w:r w:rsidRPr="00C8333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e a sua atuação</w:t>
      </w:r>
      <w:r w:rsidRPr="00C8333E">
        <w:rPr>
          <w:rFonts w:ascii="Times New Roman" w:hAnsi="Times New Roman" w:cs="Times New Roman"/>
          <w:sz w:val="24"/>
          <w:szCs w:val="24"/>
        </w:rPr>
        <w:t xml:space="preserve"> na Paraíba</w:t>
      </w:r>
      <w:r w:rsidR="00D339C5">
        <w:rPr>
          <w:rFonts w:ascii="Times New Roman" w:hAnsi="Times New Roman" w:cs="Times New Roman"/>
          <w:sz w:val="24"/>
          <w:szCs w:val="24"/>
        </w:rPr>
        <w:t>.</w:t>
      </w:r>
    </w:p>
    <w:p w:rsidR="00C8333E" w:rsidRDefault="00C8333E" w:rsidP="00C8333E">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Os </w:t>
      </w:r>
      <w:r w:rsidRPr="00C8333E">
        <w:rPr>
          <w:rFonts w:ascii="Times New Roman" w:hAnsi="Times New Roman" w:cs="Times New Roman"/>
          <w:sz w:val="24"/>
          <w:szCs w:val="24"/>
        </w:rPr>
        <w:t xml:space="preserve">documentos encontrados no decorrer da nossa pesquisa e no que ainda nos falta analisar, já que temos um grande montante de relatórios do SNI, encontramos uma vasta gama relacionada </w:t>
      </w:r>
      <w:proofErr w:type="gramStart"/>
      <w:r w:rsidRPr="00C8333E">
        <w:rPr>
          <w:rFonts w:ascii="Times New Roman" w:hAnsi="Times New Roman" w:cs="Times New Roman"/>
          <w:sz w:val="24"/>
          <w:szCs w:val="24"/>
        </w:rPr>
        <w:t>a</w:t>
      </w:r>
      <w:proofErr w:type="gramEnd"/>
      <w:r w:rsidRPr="00C8333E">
        <w:rPr>
          <w:rFonts w:ascii="Times New Roman" w:hAnsi="Times New Roman" w:cs="Times New Roman"/>
          <w:sz w:val="24"/>
          <w:szCs w:val="24"/>
        </w:rPr>
        <w:t xml:space="preserve"> Igreja e seu trabalho junto ao campo, e demais outros assuntos referentes ao estado da Paraíba.</w:t>
      </w:r>
    </w:p>
    <w:p w:rsidR="005F5713" w:rsidRDefault="005F5713" w:rsidP="00C8333E">
      <w:pPr>
        <w:spacing w:line="360" w:lineRule="auto"/>
        <w:ind w:firstLine="709"/>
        <w:contextualSpacing/>
        <w:jc w:val="both"/>
        <w:rPr>
          <w:rFonts w:ascii="Times New Roman" w:hAnsi="Times New Roman" w:cs="Times New Roman"/>
          <w:b/>
          <w:sz w:val="24"/>
          <w:szCs w:val="24"/>
        </w:rPr>
      </w:pPr>
    </w:p>
    <w:p w:rsidR="00C8333E" w:rsidRDefault="00C8333E" w:rsidP="005F5713">
      <w:pPr>
        <w:spacing w:line="360" w:lineRule="auto"/>
        <w:contextualSpacing/>
        <w:jc w:val="both"/>
        <w:rPr>
          <w:rFonts w:ascii="Times New Roman" w:hAnsi="Times New Roman" w:cs="Times New Roman"/>
          <w:b/>
          <w:sz w:val="24"/>
          <w:szCs w:val="24"/>
        </w:rPr>
      </w:pPr>
      <w:r w:rsidRPr="00C8333E">
        <w:rPr>
          <w:rFonts w:ascii="Times New Roman" w:hAnsi="Times New Roman" w:cs="Times New Roman"/>
          <w:b/>
          <w:sz w:val="24"/>
          <w:szCs w:val="24"/>
        </w:rPr>
        <w:t>CONSIDERAÇÕES FINAIS</w:t>
      </w:r>
    </w:p>
    <w:p w:rsidR="005F5713" w:rsidRDefault="005F5713" w:rsidP="00C8333E">
      <w:pPr>
        <w:spacing w:line="360" w:lineRule="auto"/>
        <w:ind w:firstLine="709"/>
        <w:contextualSpacing/>
        <w:jc w:val="both"/>
        <w:rPr>
          <w:rFonts w:ascii="Times New Roman" w:hAnsi="Times New Roman" w:cs="Times New Roman"/>
          <w:sz w:val="24"/>
          <w:szCs w:val="24"/>
        </w:rPr>
      </w:pPr>
    </w:p>
    <w:p w:rsidR="00C8333E" w:rsidRPr="005F5713" w:rsidRDefault="00C8333E" w:rsidP="00C8333E">
      <w:pPr>
        <w:spacing w:line="360" w:lineRule="auto"/>
        <w:ind w:firstLine="709"/>
        <w:contextualSpacing/>
        <w:jc w:val="both"/>
        <w:rPr>
          <w:rFonts w:ascii="Times New Roman" w:hAnsi="Times New Roman" w:cs="Times New Roman"/>
          <w:color w:val="548DD4" w:themeColor="text2" w:themeTint="99"/>
          <w:sz w:val="24"/>
          <w:szCs w:val="24"/>
        </w:rPr>
      </w:pPr>
      <w:r>
        <w:rPr>
          <w:rFonts w:ascii="Times New Roman" w:hAnsi="Times New Roman" w:cs="Times New Roman"/>
          <w:sz w:val="24"/>
          <w:szCs w:val="24"/>
        </w:rPr>
        <w:t>No ca</w:t>
      </w:r>
      <w:r w:rsidR="00247495">
        <w:rPr>
          <w:rFonts w:ascii="Times New Roman" w:hAnsi="Times New Roman" w:cs="Times New Roman"/>
          <w:sz w:val="24"/>
          <w:szCs w:val="24"/>
        </w:rPr>
        <w:t xml:space="preserve">minhar da nossa pesquisa pudemos perceber o grande aparato estatal que se caracterizou o Serviço Nacional de Informação, junto com todo o corpo de segurança e informação que o constituiu; CIE, CENIMAR, CISA, DSI, </w:t>
      </w:r>
      <w:proofErr w:type="spellStart"/>
      <w:r w:rsidR="00F33CCF">
        <w:rPr>
          <w:rFonts w:ascii="Times New Roman" w:hAnsi="Times New Roman" w:cs="Times New Roman"/>
          <w:sz w:val="24"/>
          <w:szCs w:val="24"/>
        </w:rPr>
        <w:t>Sisni</w:t>
      </w:r>
      <w:proofErr w:type="spellEnd"/>
      <w:r w:rsidR="00F33CCF">
        <w:rPr>
          <w:rFonts w:ascii="Times New Roman" w:hAnsi="Times New Roman" w:cs="Times New Roman"/>
          <w:sz w:val="24"/>
          <w:szCs w:val="24"/>
        </w:rPr>
        <w:t>, DOI, CODI</w:t>
      </w:r>
      <w:r w:rsidR="00247495">
        <w:rPr>
          <w:rFonts w:ascii="Times New Roman" w:hAnsi="Times New Roman" w:cs="Times New Roman"/>
          <w:sz w:val="24"/>
          <w:szCs w:val="24"/>
        </w:rPr>
        <w:t xml:space="preserve"> e entre outros </w:t>
      </w:r>
      <w:r w:rsidR="00F33CCF">
        <w:rPr>
          <w:rFonts w:ascii="Times New Roman" w:hAnsi="Times New Roman" w:cs="Times New Roman"/>
          <w:sz w:val="24"/>
          <w:szCs w:val="24"/>
        </w:rPr>
        <w:t xml:space="preserve">cujo </w:t>
      </w:r>
      <w:r w:rsidR="00247495">
        <w:rPr>
          <w:rFonts w:ascii="Times New Roman" w:hAnsi="Times New Roman" w:cs="Times New Roman"/>
          <w:sz w:val="24"/>
          <w:szCs w:val="24"/>
        </w:rPr>
        <w:t xml:space="preserve">conseguiram nos anos que transcorreram a Ditadura Civil Militar construir um gigantesco aparato o qual iam de torturas, perseguições, cassações, denúncias, relatório e diversas violações dos direitos civis caracterizados durante tal período. Todavia não podemos igualar os serviços de Informação e os de Segurança, o primeiro coletava e produzia informações, já o segundo atuava de maneira direta </w:t>
      </w:r>
      <w:r w:rsidR="00D339C5" w:rsidRPr="00D339C5">
        <w:rPr>
          <w:rFonts w:ascii="Times New Roman" w:hAnsi="Times New Roman" w:cs="Times New Roman"/>
          <w:sz w:val="24"/>
          <w:szCs w:val="24"/>
        </w:rPr>
        <w:t>repressão política.</w:t>
      </w:r>
    </w:p>
    <w:p w:rsidR="00F33CCF" w:rsidRDefault="00F33CCF" w:rsidP="005F5713">
      <w:pPr>
        <w:spacing w:line="240" w:lineRule="auto"/>
        <w:ind w:left="2268"/>
        <w:contextualSpacing/>
        <w:jc w:val="both"/>
        <w:rPr>
          <w:rFonts w:ascii="Times New Roman" w:hAnsi="Times New Roman" w:cs="Times New Roman"/>
          <w:sz w:val="20"/>
          <w:szCs w:val="20"/>
        </w:rPr>
      </w:pPr>
      <w:r w:rsidRPr="00F33CCF">
        <w:rPr>
          <w:rFonts w:ascii="Times New Roman" w:hAnsi="Times New Roman" w:cs="Times New Roman"/>
          <w:sz w:val="20"/>
          <w:szCs w:val="20"/>
        </w:rPr>
        <w:t>Ele produzia e mandava produzir informações. Entretanto, é provável que tenha se envolvido em operações de segurança, eufemismo utilizado na época para designar operações policiais repressivas que incluíam prisões e interrogatórios. Porém, o sistema</w:t>
      </w:r>
      <w:proofErr w:type="gramStart"/>
      <w:r w:rsidRPr="00F33CCF">
        <w:rPr>
          <w:rFonts w:ascii="Times New Roman" w:hAnsi="Times New Roman" w:cs="Times New Roman"/>
          <w:sz w:val="20"/>
          <w:szCs w:val="20"/>
        </w:rPr>
        <w:t xml:space="preserve">  </w:t>
      </w:r>
      <w:proofErr w:type="gramEnd"/>
      <w:r w:rsidRPr="00F33CCF">
        <w:rPr>
          <w:rFonts w:ascii="Times New Roman" w:hAnsi="Times New Roman" w:cs="Times New Roman"/>
          <w:sz w:val="20"/>
          <w:szCs w:val="20"/>
        </w:rPr>
        <w:t xml:space="preserve">de segurança, como se verá, possuía organização própria, não sendo o SNI o “órgão de segurança por excelência”, nem se constituindo em núcleo central </w:t>
      </w:r>
      <w:r w:rsidRPr="00F33CCF">
        <w:rPr>
          <w:rFonts w:ascii="Times New Roman" w:hAnsi="Times New Roman" w:cs="Times New Roman"/>
          <w:sz w:val="20"/>
          <w:szCs w:val="20"/>
        </w:rPr>
        <w:lastRenderedPageBreak/>
        <w:t>coordenador que teria subordinado “todos os outros órgãos repressivos”</w:t>
      </w:r>
      <w:r>
        <w:rPr>
          <w:rFonts w:ascii="Times New Roman" w:hAnsi="Times New Roman" w:cs="Times New Roman"/>
          <w:sz w:val="20"/>
          <w:szCs w:val="20"/>
        </w:rPr>
        <w:t>(FICO, 2001, p.81)</w:t>
      </w:r>
    </w:p>
    <w:p w:rsidR="000D465B" w:rsidRDefault="000D465B" w:rsidP="00F33CCF">
      <w:pPr>
        <w:spacing w:line="240" w:lineRule="auto"/>
        <w:ind w:left="2268" w:firstLine="709"/>
        <w:contextualSpacing/>
        <w:jc w:val="both"/>
        <w:rPr>
          <w:rFonts w:ascii="Times New Roman" w:hAnsi="Times New Roman" w:cs="Times New Roman"/>
          <w:sz w:val="20"/>
          <w:szCs w:val="20"/>
        </w:rPr>
      </w:pPr>
    </w:p>
    <w:p w:rsidR="00F33CCF" w:rsidRDefault="000D465B" w:rsidP="000D465B">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Na Paraíba o foco que concerne ao recorte do campo e da Igreja Católica, há predominância de relatórios referentes a conflitos agrários, o qual o nome de Dom José Maria Pires constantemente aparece mencionado em atividades tidas como subversivas, e sempre ao seu </w:t>
      </w:r>
      <w:r w:rsidRPr="007944E1">
        <w:rPr>
          <w:rFonts w:ascii="Times New Roman" w:hAnsi="Times New Roman" w:cs="Times New Roman"/>
          <w:sz w:val="24"/>
          <w:szCs w:val="24"/>
        </w:rPr>
        <w:t>lado está o nome do</w:t>
      </w:r>
      <w:proofErr w:type="gramStart"/>
      <w:r w:rsidRPr="007944E1">
        <w:rPr>
          <w:rFonts w:ascii="Times New Roman" w:hAnsi="Times New Roman" w:cs="Times New Roman"/>
          <w:sz w:val="24"/>
          <w:szCs w:val="24"/>
        </w:rPr>
        <w:t xml:space="preserve">  </w:t>
      </w:r>
      <w:proofErr w:type="gramEnd"/>
      <w:r w:rsidRPr="007944E1">
        <w:rPr>
          <w:rFonts w:ascii="Times New Roman" w:hAnsi="Times New Roman" w:cs="Times New Roman"/>
          <w:sz w:val="24"/>
          <w:szCs w:val="24"/>
        </w:rPr>
        <w:t xml:space="preserve">advogado Wanderley </w:t>
      </w:r>
      <w:proofErr w:type="spellStart"/>
      <w:r w:rsidRPr="007944E1">
        <w:rPr>
          <w:rFonts w:ascii="Times New Roman" w:hAnsi="Times New Roman" w:cs="Times New Roman"/>
          <w:sz w:val="24"/>
          <w:szCs w:val="24"/>
        </w:rPr>
        <w:t>Caixe</w:t>
      </w:r>
      <w:proofErr w:type="spellEnd"/>
      <w:r w:rsidRPr="007944E1">
        <w:rPr>
          <w:rFonts w:ascii="Times New Roman" w:hAnsi="Times New Roman" w:cs="Times New Roman"/>
          <w:sz w:val="24"/>
          <w:szCs w:val="24"/>
        </w:rPr>
        <w:t xml:space="preserve"> como inimigo do regime. Outro tipo de relatório que possui frequência é relacionado a problemas em áreas indígenas, todavia os agentes do serviço versavam em diversos assuntos, como no documento referente </w:t>
      </w:r>
      <w:proofErr w:type="gramStart"/>
      <w:r w:rsidRPr="007944E1">
        <w:rPr>
          <w:rFonts w:ascii="Times New Roman" w:hAnsi="Times New Roman" w:cs="Times New Roman"/>
          <w:sz w:val="24"/>
          <w:szCs w:val="24"/>
        </w:rPr>
        <w:t>a</w:t>
      </w:r>
      <w:proofErr w:type="gramEnd"/>
      <w:r w:rsidRPr="007944E1">
        <w:rPr>
          <w:rFonts w:ascii="Times New Roman" w:hAnsi="Times New Roman" w:cs="Times New Roman"/>
          <w:sz w:val="24"/>
          <w:szCs w:val="24"/>
        </w:rPr>
        <w:t xml:space="preserve"> Cantata para </w:t>
      </w:r>
      <w:proofErr w:type="spellStart"/>
      <w:r w:rsidRPr="007944E1">
        <w:rPr>
          <w:rFonts w:ascii="Times New Roman" w:hAnsi="Times New Roman" w:cs="Times New Roman"/>
          <w:sz w:val="24"/>
          <w:szCs w:val="24"/>
        </w:rPr>
        <w:t>Alagamar</w:t>
      </w:r>
      <w:proofErr w:type="spellEnd"/>
      <w:r w:rsidRPr="007944E1">
        <w:rPr>
          <w:rFonts w:ascii="Times New Roman" w:hAnsi="Times New Roman" w:cs="Times New Roman"/>
          <w:sz w:val="24"/>
          <w:szCs w:val="24"/>
        </w:rPr>
        <w:t>,</w:t>
      </w:r>
      <w:r w:rsidR="005F5713" w:rsidRPr="007944E1">
        <w:rPr>
          <w:rFonts w:ascii="Times New Roman" w:hAnsi="Times New Roman" w:cs="Times New Roman"/>
          <w:sz w:val="24"/>
          <w:szCs w:val="24"/>
        </w:rPr>
        <w:t xml:space="preserve"> </w:t>
      </w:r>
      <w:r w:rsidR="00D339C5" w:rsidRPr="007944E1">
        <w:rPr>
          <w:rStyle w:val="Refdenotaderodap"/>
          <w:rFonts w:ascii="Times New Roman" w:hAnsi="Times New Roman" w:cs="Times New Roman"/>
          <w:sz w:val="24"/>
          <w:szCs w:val="24"/>
        </w:rPr>
        <w:footnoteReference w:id="11"/>
      </w:r>
      <w:r w:rsidRPr="007944E1">
        <w:rPr>
          <w:rFonts w:ascii="Times New Roman" w:hAnsi="Times New Roman" w:cs="Times New Roman"/>
          <w:sz w:val="24"/>
          <w:szCs w:val="24"/>
        </w:rPr>
        <w:t xml:space="preserve"> o qual traz em seu corpo várias informações sobre a ação, enfim, estudar esses </w:t>
      </w:r>
      <w:r w:rsidR="008C514D" w:rsidRPr="007944E1">
        <w:rPr>
          <w:rFonts w:ascii="Times New Roman" w:hAnsi="Times New Roman" w:cs="Times New Roman"/>
          <w:sz w:val="24"/>
          <w:szCs w:val="24"/>
        </w:rPr>
        <w:t>documentos é onde podemos entrar</w:t>
      </w:r>
      <w:r w:rsidRPr="007944E1">
        <w:rPr>
          <w:rFonts w:ascii="Times New Roman" w:hAnsi="Times New Roman" w:cs="Times New Roman"/>
          <w:sz w:val="24"/>
          <w:szCs w:val="24"/>
        </w:rPr>
        <w:t xml:space="preserve"> no olho oficial do estado no período em questão, o qual assim podemos </w:t>
      </w:r>
      <w:bookmarkStart w:id="0" w:name="_GoBack"/>
      <w:bookmarkEnd w:id="0"/>
      <w:r w:rsidR="007944E1" w:rsidRPr="007944E1">
        <w:rPr>
          <w:rFonts w:ascii="Times New Roman" w:hAnsi="Times New Roman" w:cs="Times New Roman"/>
          <w:sz w:val="24"/>
          <w:szCs w:val="24"/>
        </w:rPr>
        <w:t>dialogar</w:t>
      </w:r>
      <w:r w:rsidRPr="007944E1">
        <w:rPr>
          <w:rFonts w:ascii="Times New Roman" w:hAnsi="Times New Roman" w:cs="Times New Roman"/>
          <w:sz w:val="24"/>
          <w:szCs w:val="24"/>
        </w:rPr>
        <w:t xml:space="preserve"> com a memória daqueles que foram vencidos, mas que não foram e nunca serão esquecidos.</w:t>
      </w:r>
    </w:p>
    <w:p w:rsidR="00D339C5" w:rsidRDefault="00D339C5" w:rsidP="000D465B">
      <w:pPr>
        <w:spacing w:line="360" w:lineRule="auto"/>
        <w:ind w:firstLine="708"/>
        <w:contextualSpacing/>
        <w:jc w:val="both"/>
        <w:rPr>
          <w:rFonts w:ascii="Times New Roman" w:hAnsi="Times New Roman" w:cs="Times New Roman"/>
          <w:sz w:val="24"/>
          <w:szCs w:val="24"/>
        </w:rPr>
      </w:pPr>
    </w:p>
    <w:p w:rsidR="00D339C5" w:rsidRDefault="00D339C5" w:rsidP="000D465B">
      <w:pPr>
        <w:spacing w:line="360" w:lineRule="auto"/>
        <w:ind w:firstLine="708"/>
        <w:contextualSpacing/>
        <w:jc w:val="both"/>
        <w:rPr>
          <w:rFonts w:ascii="Times New Roman" w:hAnsi="Times New Roman" w:cs="Times New Roman"/>
          <w:sz w:val="24"/>
          <w:szCs w:val="24"/>
        </w:rPr>
      </w:pPr>
    </w:p>
    <w:p w:rsidR="00D339C5" w:rsidRDefault="00D339C5" w:rsidP="000D465B">
      <w:pPr>
        <w:spacing w:line="360" w:lineRule="auto"/>
        <w:ind w:firstLine="708"/>
        <w:contextualSpacing/>
        <w:jc w:val="both"/>
        <w:rPr>
          <w:rFonts w:ascii="Times New Roman" w:hAnsi="Times New Roman" w:cs="Times New Roman"/>
          <w:sz w:val="24"/>
          <w:szCs w:val="24"/>
        </w:rPr>
      </w:pPr>
    </w:p>
    <w:p w:rsidR="00D339C5" w:rsidRDefault="00D339C5" w:rsidP="000D465B">
      <w:pPr>
        <w:spacing w:line="360" w:lineRule="auto"/>
        <w:ind w:firstLine="708"/>
        <w:contextualSpacing/>
        <w:jc w:val="both"/>
        <w:rPr>
          <w:rFonts w:ascii="Times New Roman" w:hAnsi="Times New Roman" w:cs="Times New Roman"/>
          <w:sz w:val="24"/>
          <w:szCs w:val="24"/>
        </w:rPr>
      </w:pPr>
    </w:p>
    <w:p w:rsidR="00D339C5" w:rsidRDefault="00D339C5" w:rsidP="000D465B">
      <w:pPr>
        <w:spacing w:line="360" w:lineRule="auto"/>
        <w:ind w:firstLine="708"/>
        <w:contextualSpacing/>
        <w:jc w:val="both"/>
        <w:rPr>
          <w:rFonts w:ascii="Times New Roman" w:hAnsi="Times New Roman" w:cs="Times New Roman"/>
          <w:sz w:val="24"/>
          <w:szCs w:val="24"/>
        </w:rPr>
      </w:pPr>
    </w:p>
    <w:p w:rsidR="00D339C5" w:rsidRDefault="00D339C5" w:rsidP="000D465B">
      <w:pPr>
        <w:spacing w:line="360" w:lineRule="auto"/>
        <w:ind w:firstLine="708"/>
        <w:contextualSpacing/>
        <w:jc w:val="both"/>
        <w:rPr>
          <w:rFonts w:ascii="Times New Roman" w:hAnsi="Times New Roman" w:cs="Times New Roman"/>
          <w:sz w:val="24"/>
          <w:szCs w:val="24"/>
        </w:rPr>
      </w:pPr>
    </w:p>
    <w:p w:rsidR="00D339C5" w:rsidRDefault="00D339C5" w:rsidP="000D465B">
      <w:pPr>
        <w:spacing w:line="360" w:lineRule="auto"/>
        <w:ind w:firstLine="708"/>
        <w:contextualSpacing/>
        <w:jc w:val="both"/>
        <w:rPr>
          <w:rFonts w:ascii="Times New Roman" w:hAnsi="Times New Roman" w:cs="Times New Roman"/>
          <w:sz w:val="24"/>
          <w:szCs w:val="24"/>
        </w:rPr>
      </w:pPr>
    </w:p>
    <w:p w:rsidR="00D339C5" w:rsidRDefault="00D339C5" w:rsidP="000D465B">
      <w:pPr>
        <w:spacing w:line="360" w:lineRule="auto"/>
        <w:ind w:firstLine="708"/>
        <w:contextualSpacing/>
        <w:jc w:val="both"/>
        <w:rPr>
          <w:rFonts w:ascii="Times New Roman" w:hAnsi="Times New Roman" w:cs="Times New Roman"/>
          <w:sz w:val="24"/>
          <w:szCs w:val="24"/>
        </w:rPr>
      </w:pPr>
    </w:p>
    <w:p w:rsidR="00D339C5" w:rsidRDefault="00D339C5" w:rsidP="000D465B">
      <w:pPr>
        <w:spacing w:line="360" w:lineRule="auto"/>
        <w:ind w:firstLine="708"/>
        <w:contextualSpacing/>
        <w:jc w:val="both"/>
        <w:rPr>
          <w:rFonts w:ascii="Times New Roman" w:hAnsi="Times New Roman" w:cs="Times New Roman"/>
          <w:sz w:val="24"/>
          <w:szCs w:val="24"/>
        </w:rPr>
      </w:pPr>
    </w:p>
    <w:p w:rsidR="00D339C5" w:rsidRDefault="00D339C5" w:rsidP="000D465B">
      <w:pPr>
        <w:spacing w:line="360" w:lineRule="auto"/>
        <w:ind w:firstLine="708"/>
        <w:contextualSpacing/>
        <w:jc w:val="both"/>
        <w:rPr>
          <w:rFonts w:ascii="Times New Roman" w:hAnsi="Times New Roman" w:cs="Times New Roman"/>
          <w:sz w:val="24"/>
          <w:szCs w:val="24"/>
        </w:rPr>
      </w:pPr>
    </w:p>
    <w:p w:rsidR="00D339C5" w:rsidRDefault="00D339C5" w:rsidP="000D465B">
      <w:pPr>
        <w:spacing w:line="360" w:lineRule="auto"/>
        <w:ind w:firstLine="708"/>
        <w:contextualSpacing/>
        <w:jc w:val="both"/>
        <w:rPr>
          <w:rFonts w:ascii="Times New Roman" w:hAnsi="Times New Roman" w:cs="Times New Roman"/>
          <w:sz w:val="24"/>
          <w:szCs w:val="24"/>
        </w:rPr>
      </w:pPr>
    </w:p>
    <w:p w:rsidR="00D339C5" w:rsidRDefault="00D339C5" w:rsidP="000D465B">
      <w:pPr>
        <w:spacing w:line="360" w:lineRule="auto"/>
        <w:ind w:firstLine="708"/>
        <w:contextualSpacing/>
        <w:jc w:val="both"/>
        <w:rPr>
          <w:rFonts w:ascii="Times New Roman" w:hAnsi="Times New Roman" w:cs="Times New Roman"/>
          <w:sz w:val="24"/>
          <w:szCs w:val="24"/>
        </w:rPr>
      </w:pPr>
    </w:p>
    <w:p w:rsidR="00D339C5" w:rsidRDefault="00D339C5" w:rsidP="000D465B">
      <w:pPr>
        <w:spacing w:line="360" w:lineRule="auto"/>
        <w:ind w:firstLine="708"/>
        <w:contextualSpacing/>
        <w:jc w:val="both"/>
        <w:rPr>
          <w:rFonts w:ascii="Times New Roman" w:hAnsi="Times New Roman" w:cs="Times New Roman"/>
          <w:sz w:val="24"/>
          <w:szCs w:val="24"/>
        </w:rPr>
      </w:pPr>
    </w:p>
    <w:p w:rsidR="00D339C5" w:rsidRDefault="00D339C5" w:rsidP="000D465B">
      <w:pPr>
        <w:spacing w:line="360" w:lineRule="auto"/>
        <w:ind w:firstLine="708"/>
        <w:contextualSpacing/>
        <w:jc w:val="both"/>
        <w:rPr>
          <w:rFonts w:ascii="Times New Roman" w:hAnsi="Times New Roman" w:cs="Times New Roman"/>
          <w:sz w:val="24"/>
          <w:szCs w:val="24"/>
        </w:rPr>
      </w:pPr>
    </w:p>
    <w:p w:rsidR="00D339C5" w:rsidRDefault="00D339C5" w:rsidP="000D465B">
      <w:pPr>
        <w:spacing w:line="360" w:lineRule="auto"/>
        <w:ind w:firstLine="708"/>
        <w:contextualSpacing/>
        <w:jc w:val="both"/>
        <w:rPr>
          <w:rFonts w:ascii="Times New Roman" w:hAnsi="Times New Roman" w:cs="Times New Roman"/>
          <w:sz w:val="24"/>
          <w:szCs w:val="24"/>
        </w:rPr>
      </w:pPr>
    </w:p>
    <w:p w:rsidR="00D339C5" w:rsidRDefault="00D339C5" w:rsidP="000D465B">
      <w:pPr>
        <w:spacing w:line="360" w:lineRule="auto"/>
        <w:ind w:firstLine="708"/>
        <w:contextualSpacing/>
        <w:jc w:val="both"/>
        <w:rPr>
          <w:rFonts w:ascii="Times New Roman" w:hAnsi="Times New Roman" w:cs="Times New Roman"/>
          <w:sz w:val="24"/>
          <w:szCs w:val="24"/>
        </w:rPr>
      </w:pPr>
    </w:p>
    <w:p w:rsidR="00D339C5" w:rsidRDefault="00D339C5" w:rsidP="000D465B">
      <w:pPr>
        <w:spacing w:line="360" w:lineRule="auto"/>
        <w:ind w:firstLine="708"/>
        <w:contextualSpacing/>
        <w:jc w:val="both"/>
        <w:rPr>
          <w:rFonts w:ascii="Times New Roman" w:hAnsi="Times New Roman" w:cs="Times New Roman"/>
          <w:sz w:val="24"/>
          <w:szCs w:val="24"/>
        </w:rPr>
      </w:pPr>
    </w:p>
    <w:p w:rsidR="00D339C5" w:rsidRDefault="00D339C5" w:rsidP="000D465B">
      <w:pPr>
        <w:spacing w:line="360" w:lineRule="auto"/>
        <w:ind w:firstLine="708"/>
        <w:contextualSpacing/>
        <w:jc w:val="both"/>
        <w:rPr>
          <w:rFonts w:ascii="Times New Roman" w:hAnsi="Times New Roman" w:cs="Times New Roman"/>
          <w:sz w:val="24"/>
          <w:szCs w:val="24"/>
        </w:rPr>
      </w:pPr>
    </w:p>
    <w:p w:rsidR="00D339C5" w:rsidRDefault="00D339C5" w:rsidP="000D465B">
      <w:pPr>
        <w:spacing w:line="360" w:lineRule="auto"/>
        <w:ind w:firstLine="708"/>
        <w:contextualSpacing/>
        <w:jc w:val="both"/>
        <w:rPr>
          <w:rFonts w:ascii="Times New Roman" w:hAnsi="Times New Roman" w:cs="Times New Roman"/>
          <w:sz w:val="24"/>
          <w:szCs w:val="24"/>
        </w:rPr>
      </w:pPr>
    </w:p>
    <w:p w:rsidR="007944E1" w:rsidRDefault="007944E1" w:rsidP="008C514D">
      <w:pPr>
        <w:spacing w:line="360" w:lineRule="auto"/>
        <w:contextualSpacing/>
        <w:jc w:val="both"/>
        <w:rPr>
          <w:rFonts w:ascii="Times New Roman" w:hAnsi="Times New Roman" w:cs="Times New Roman"/>
          <w:sz w:val="24"/>
          <w:szCs w:val="24"/>
        </w:rPr>
      </w:pPr>
    </w:p>
    <w:p w:rsidR="008C514D" w:rsidRPr="003F7974" w:rsidRDefault="008C514D" w:rsidP="008C514D">
      <w:pPr>
        <w:spacing w:line="360" w:lineRule="auto"/>
        <w:contextualSpacing/>
        <w:jc w:val="both"/>
        <w:rPr>
          <w:rFonts w:ascii="Times New Roman" w:hAnsi="Times New Roman" w:cs="Times New Roman"/>
          <w:b/>
          <w:sz w:val="24"/>
          <w:szCs w:val="24"/>
        </w:rPr>
      </w:pPr>
      <w:r w:rsidRPr="003F7974">
        <w:rPr>
          <w:rFonts w:ascii="Times New Roman" w:hAnsi="Times New Roman" w:cs="Times New Roman"/>
          <w:b/>
          <w:sz w:val="24"/>
          <w:szCs w:val="24"/>
        </w:rPr>
        <w:lastRenderedPageBreak/>
        <w:t>REFERÊNCIAS</w:t>
      </w:r>
    </w:p>
    <w:p w:rsidR="008C514D" w:rsidRPr="003F7974" w:rsidRDefault="008C514D" w:rsidP="008C514D">
      <w:pPr>
        <w:spacing w:line="360" w:lineRule="auto"/>
        <w:contextualSpacing/>
        <w:jc w:val="both"/>
        <w:rPr>
          <w:rFonts w:ascii="Times New Roman" w:hAnsi="Times New Roman" w:cs="Times New Roman"/>
          <w:sz w:val="24"/>
          <w:szCs w:val="24"/>
        </w:rPr>
      </w:pPr>
      <w:r w:rsidRPr="003F7974">
        <w:rPr>
          <w:rFonts w:ascii="Times New Roman" w:hAnsi="Times New Roman" w:cs="Times New Roman"/>
          <w:sz w:val="24"/>
          <w:szCs w:val="24"/>
        </w:rPr>
        <w:t xml:space="preserve">ACERVO DA CEVPM-PB. </w:t>
      </w:r>
      <w:r w:rsidRPr="003F7974">
        <w:rPr>
          <w:rFonts w:ascii="Times New Roman" w:hAnsi="Times New Roman" w:cs="Times New Roman"/>
          <w:i/>
          <w:sz w:val="24"/>
          <w:szCs w:val="24"/>
        </w:rPr>
        <w:t>Relatório especial de informações</w:t>
      </w:r>
      <w:r w:rsidRPr="003F7974">
        <w:rPr>
          <w:rFonts w:ascii="Times New Roman" w:hAnsi="Times New Roman" w:cs="Times New Roman"/>
          <w:sz w:val="24"/>
          <w:szCs w:val="24"/>
        </w:rPr>
        <w:t>: ARE-ACE-539-79. Serviço Nacional de Informação, Agência Recife.</w:t>
      </w:r>
    </w:p>
    <w:p w:rsidR="008C514D" w:rsidRPr="003F7974" w:rsidRDefault="008C514D" w:rsidP="008C514D">
      <w:pPr>
        <w:spacing w:line="360" w:lineRule="auto"/>
        <w:contextualSpacing/>
        <w:jc w:val="both"/>
        <w:rPr>
          <w:rFonts w:ascii="Times New Roman" w:hAnsi="Times New Roman" w:cs="Times New Roman"/>
          <w:sz w:val="24"/>
          <w:szCs w:val="24"/>
        </w:rPr>
      </w:pPr>
      <w:r w:rsidRPr="003F7974">
        <w:rPr>
          <w:rFonts w:ascii="Times New Roman" w:hAnsi="Times New Roman" w:cs="Times New Roman"/>
          <w:b/>
          <w:sz w:val="24"/>
          <w:szCs w:val="24"/>
        </w:rPr>
        <w:t>_______</w:t>
      </w:r>
      <w:r w:rsidRPr="003F7974">
        <w:rPr>
          <w:rFonts w:ascii="Times New Roman" w:hAnsi="Times New Roman" w:cs="Times New Roman"/>
          <w:sz w:val="24"/>
          <w:szCs w:val="24"/>
        </w:rPr>
        <w:t xml:space="preserve"> ARE ACE CNF 061/79 I/I.</w:t>
      </w:r>
    </w:p>
    <w:p w:rsidR="008C514D" w:rsidRPr="00ED228C" w:rsidRDefault="008C514D" w:rsidP="008C514D">
      <w:pPr>
        <w:spacing w:line="360" w:lineRule="auto"/>
        <w:contextualSpacing/>
        <w:jc w:val="both"/>
        <w:rPr>
          <w:rFonts w:ascii="Times New Roman" w:hAnsi="Times New Roman" w:cs="Times New Roman"/>
          <w:sz w:val="24"/>
          <w:szCs w:val="24"/>
          <w:lang w:val="en-US"/>
        </w:rPr>
      </w:pPr>
      <w:proofErr w:type="gramStart"/>
      <w:r w:rsidRPr="00ED228C">
        <w:rPr>
          <w:rFonts w:ascii="Times New Roman" w:hAnsi="Times New Roman" w:cs="Times New Roman"/>
          <w:b/>
          <w:sz w:val="24"/>
          <w:szCs w:val="24"/>
          <w:lang w:val="en-US"/>
        </w:rPr>
        <w:t>_______</w:t>
      </w:r>
      <w:r w:rsidRPr="00ED228C">
        <w:rPr>
          <w:rFonts w:ascii="Times New Roman" w:hAnsi="Times New Roman" w:cs="Times New Roman"/>
          <w:sz w:val="24"/>
          <w:szCs w:val="24"/>
          <w:lang w:val="en-US"/>
        </w:rPr>
        <w:t xml:space="preserve"> ARE_ACE_344_79.</w:t>
      </w:r>
      <w:proofErr w:type="gramEnd"/>
    </w:p>
    <w:p w:rsidR="008C514D" w:rsidRPr="00ED228C" w:rsidRDefault="008C514D" w:rsidP="008C514D">
      <w:pPr>
        <w:spacing w:line="360" w:lineRule="auto"/>
        <w:contextualSpacing/>
        <w:jc w:val="both"/>
        <w:rPr>
          <w:rFonts w:ascii="Times New Roman" w:hAnsi="Times New Roman" w:cs="Times New Roman"/>
          <w:sz w:val="24"/>
          <w:szCs w:val="24"/>
          <w:lang w:val="en-US"/>
        </w:rPr>
      </w:pPr>
      <w:proofErr w:type="gramStart"/>
      <w:r w:rsidRPr="00ED228C">
        <w:rPr>
          <w:rFonts w:ascii="Times New Roman" w:hAnsi="Times New Roman" w:cs="Times New Roman"/>
          <w:b/>
          <w:sz w:val="24"/>
          <w:szCs w:val="24"/>
          <w:lang w:val="en-US"/>
        </w:rPr>
        <w:t>_______</w:t>
      </w:r>
      <w:r w:rsidRPr="00ED228C">
        <w:rPr>
          <w:rFonts w:ascii="Times New Roman" w:hAnsi="Times New Roman" w:cs="Times New Roman"/>
          <w:sz w:val="24"/>
          <w:szCs w:val="24"/>
          <w:lang w:val="en-US"/>
        </w:rPr>
        <w:t xml:space="preserve"> ARE_ACE_368_79.</w:t>
      </w:r>
      <w:proofErr w:type="gramEnd"/>
    </w:p>
    <w:p w:rsidR="008C514D" w:rsidRPr="00ED228C" w:rsidRDefault="008C514D" w:rsidP="008C514D">
      <w:pPr>
        <w:spacing w:line="360" w:lineRule="auto"/>
        <w:contextualSpacing/>
        <w:jc w:val="both"/>
        <w:rPr>
          <w:rFonts w:ascii="Times New Roman" w:hAnsi="Times New Roman" w:cs="Times New Roman"/>
          <w:sz w:val="24"/>
          <w:szCs w:val="24"/>
          <w:lang w:val="en-US"/>
        </w:rPr>
      </w:pPr>
      <w:r w:rsidRPr="00ED228C">
        <w:rPr>
          <w:rFonts w:ascii="Times New Roman" w:hAnsi="Times New Roman" w:cs="Times New Roman"/>
          <w:b/>
          <w:sz w:val="24"/>
          <w:szCs w:val="24"/>
          <w:lang w:val="en-US"/>
        </w:rPr>
        <w:t>_______</w:t>
      </w:r>
      <w:r w:rsidRPr="00ED228C">
        <w:rPr>
          <w:rFonts w:ascii="Times New Roman" w:hAnsi="Times New Roman" w:cs="Times New Roman"/>
          <w:sz w:val="24"/>
          <w:szCs w:val="24"/>
          <w:lang w:val="en-US"/>
        </w:rPr>
        <w:t>ARE_ACE_235_79.</w:t>
      </w:r>
    </w:p>
    <w:p w:rsidR="008C514D" w:rsidRPr="003F7974" w:rsidRDefault="008C514D" w:rsidP="008C514D">
      <w:pPr>
        <w:spacing w:line="360" w:lineRule="auto"/>
        <w:contextualSpacing/>
        <w:jc w:val="both"/>
        <w:rPr>
          <w:rFonts w:ascii="Times New Roman" w:hAnsi="Times New Roman" w:cs="Times New Roman"/>
          <w:sz w:val="24"/>
          <w:szCs w:val="24"/>
        </w:rPr>
      </w:pPr>
      <w:r w:rsidRPr="003F7974">
        <w:rPr>
          <w:rFonts w:ascii="Times New Roman" w:hAnsi="Times New Roman" w:cs="Times New Roman"/>
          <w:b/>
          <w:sz w:val="24"/>
          <w:szCs w:val="24"/>
        </w:rPr>
        <w:t>_______</w:t>
      </w:r>
      <w:r w:rsidRPr="003F7974">
        <w:rPr>
          <w:rFonts w:ascii="Times New Roman" w:hAnsi="Times New Roman" w:cs="Times New Roman"/>
          <w:sz w:val="24"/>
          <w:szCs w:val="24"/>
        </w:rPr>
        <w:t>ARE-ACE-504-79.</w:t>
      </w:r>
    </w:p>
    <w:p w:rsidR="003F7974" w:rsidRPr="00004406" w:rsidRDefault="003F7974" w:rsidP="003F7974">
      <w:pPr>
        <w:tabs>
          <w:tab w:val="left" w:pos="5175"/>
        </w:tabs>
        <w:spacing w:line="360" w:lineRule="auto"/>
        <w:jc w:val="both"/>
        <w:rPr>
          <w:rFonts w:ascii="Times New Roman" w:hAnsi="Times New Roman" w:cs="Times New Roman"/>
          <w:sz w:val="24"/>
          <w:szCs w:val="24"/>
        </w:rPr>
      </w:pPr>
      <w:r w:rsidRPr="00004406">
        <w:rPr>
          <w:rFonts w:ascii="Times New Roman" w:hAnsi="Times New Roman" w:cs="Times New Roman"/>
          <w:sz w:val="24"/>
          <w:szCs w:val="24"/>
        </w:rPr>
        <w:t>ALVES, Maria Helena Moreira</w:t>
      </w:r>
      <w:r w:rsidRPr="00004406">
        <w:rPr>
          <w:rFonts w:ascii="Times New Roman" w:hAnsi="Times New Roman" w:cs="Times New Roman"/>
          <w:b/>
          <w:i/>
          <w:sz w:val="24"/>
          <w:szCs w:val="24"/>
        </w:rPr>
        <w:t xml:space="preserve">. </w:t>
      </w:r>
      <w:r w:rsidRPr="00004406">
        <w:rPr>
          <w:rFonts w:ascii="Times New Roman" w:hAnsi="Times New Roman" w:cs="Times New Roman"/>
          <w:bCs/>
          <w:i/>
          <w:sz w:val="24"/>
          <w:szCs w:val="24"/>
        </w:rPr>
        <w:t>Estado</w:t>
      </w:r>
      <w:r w:rsidRPr="00004406">
        <w:rPr>
          <w:rFonts w:ascii="Times New Roman" w:hAnsi="Times New Roman" w:cs="Times New Roman"/>
          <w:b/>
          <w:bCs/>
          <w:i/>
          <w:sz w:val="24"/>
          <w:szCs w:val="24"/>
        </w:rPr>
        <w:t xml:space="preserve"> </w:t>
      </w:r>
      <w:r w:rsidRPr="00004406">
        <w:rPr>
          <w:rFonts w:ascii="Times New Roman" w:hAnsi="Times New Roman" w:cs="Times New Roman"/>
          <w:bCs/>
          <w:i/>
          <w:sz w:val="24"/>
          <w:szCs w:val="24"/>
        </w:rPr>
        <w:t>e Oposição no Brasil</w:t>
      </w:r>
      <w:r w:rsidRPr="00004406">
        <w:rPr>
          <w:rFonts w:ascii="Times New Roman" w:hAnsi="Times New Roman" w:cs="Times New Roman"/>
          <w:i/>
          <w:sz w:val="24"/>
          <w:szCs w:val="24"/>
        </w:rPr>
        <w:t xml:space="preserve"> </w:t>
      </w:r>
      <w:r w:rsidRPr="00004406">
        <w:rPr>
          <w:rFonts w:ascii="Times New Roman" w:hAnsi="Times New Roman" w:cs="Times New Roman"/>
          <w:bCs/>
          <w:i/>
          <w:sz w:val="24"/>
          <w:szCs w:val="24"/>
        </w:rPr>
        <w:t>(1964-1984</w:t>
      </w:r>
      <w:r w:rsidRPr="00004406">
        <w:rPr>
          <w:rFonts w:ascii="Times New Roman" w:hAnsi="Times New Roman" w:cs="Times New Roman"/>
          <w:b/>
          <w:bCs/>
          <w:i/>
          <w:sz w:val="24"/>
          <w:szCs w:val="24"/>
        </w:rPr>
        <w:t>).</w:t>
      </w:r>
      <w:r w:rsidRPr="00004406">
        <w:rPr>
          <w:rFonts w:ascii="Times New Roman" w:hAnsi="Times New Roman" w:cs="Times New Roman"/>
          <w:sz w:val="24"/>
          <w:szCs w:val="24"/>
        </w:rPr>
        <w:t xml:space="preserve"> São Paulo: EDUSC, 2005.</w:t>
      </w:r>
    </w:p>
    <w:p w:rsidR="003F7974" w:rsidRPr="00004406" w:rsidRDefault="003F7974" w:rsidP="003F7974">
      <w:pPr>
        <w:spacing w:before="100" w:beforeAutospacing="1" w:after="100" w:afterAutospacing="1" w:line="360" w:lineRule="auto"/>
        <w:jc w:val="both"/>
        <w:rPr>
          <w:rFonts w:ascii="Times New Roman" w:hAnsi="Times New Roman" w:cs="Times New Roman"/>
          <w:sz w:val="24"/>
          <w:szCs w:val="24"/>
        </w:rPr>
      </w:pPr>
      <w:r w:rsidRPr="00004406">
        <w:rPr>
          <w:rFonts w:ascii="Times New Roman" w:hAnsi="Times New Roman" w:cs="Times New Roman"/>
          <w:sz w:val="24"/>
          <w:szCs w:val="24"/>
        </w:rPr>
        <w:t xml:space="preserve">ANTUNES, Priscila C. B.. </w:t>
      </w:r>
      <w:r w:rsidRPr="00004406">
        <w:rPr>
          <w:rFonts w:ascii="Times New Roman" w:hAnsi="Times New Roman" w:cs="Times New Roman"/>
          <w:i/>
          <w:iCs/>
          <w:sz w:val="24"/>
          <w:szCs w:val="24"/>
        </w:rPr>
        <w:t>SNI e ABIN</w:t>
      </w:r>
      <w:r w:rsidRPr="00004406">
        <w:rPr>
          <w:rFonts w:ascii="Times New Roman" w:hAnsi="Times New Roman" w:cs="Times New Roman"/>
          <w:iCs/>
          <w:sz w:val="24"/>
          <w:szCs w:val="24"/>
        </w:rPr>
        <w:t>: Uma Leitura da Atuação dos Serviços Secretos Brasileiros ao longo do Século XX</w:t>
      </w:r>
      <w:r w:rsidRPr="00004406">
        <w:rPr>
          <w:rFonts w:ascii="Times New Roman" w:hAnsi="Times New Roman" w:cs="Times New Roman"/>
          <w:sz w:val="24"/>
          <w:szCs w:val="24"/>
        </w:rPr>
        <w:t>. Rio de Janeiro, Fundação Getúlio Vargas Editora, 2001.</w:t>
      </w:r>
    </w:p>
    <w:p w:rsidR="007022D9" w:rsidRPr="00004406" w:rsidRDefault="007022D9" w:rsidP="007022D9">
      <w:pPr>
        <w:spacing w:line="360" w:lineRule="auto"/>
        <w:jc w:val="both"/>
        <w:rPr>
          <w:rFonts w:ascii="Times New Roman" w:hAnsi="Times New Roman" w:cs="Times New Roman"/>
          <w:sz w:val="24"/>
          <w:szCs w:val="24"/>
        </w:rPr>
      </w:pPr>
      <w:r w:rsidRPr="00004406">
        <w:rPr>
          <w:rFonts w:ascii="Times New Roman" w:hAnsi="Times New Roman" w:cs="Times New Roman"/>
          <w:sz w:val="24"/>
          <w:szCs w:val="24"/>
        </w:rPr>
        <w:t xml:space="preserve">BAUER, Caroline Silveira; GERTZ, René E. Arquivos policiais de extintos regimes repressivos: fontes sensíveis da história recente. In: PINSKY, Carla </w:t>
      </w:r>
      <w:proofErr w:type="spellStart"/>
      <w:r w:rsidRPr="00004406">
        <w:rPr>
          <w:rFonts w:ascii="Times New Roman" w:hAnsi="Times New Roman" w:cs="Times New Roman"/>
          <w:sz w:val="24"/>
          <w:szCs w:val="24"/>
        </w:rPr>
        <w:t>Bassanezi</w:t>
      </w:r>
      <w:proofErr w:type="spellEnd"/>
      <w:r w:rsidRPr="00004406">
        <w:rPr>
          <w:rFonts w:ascii="Times New Roman" w:hAnsi="Times New Roman" w:cs="Times New Roman"/>
          <w:sz w:val="24"/>
          <w:szCs w:val="24"/>
        </w:rPr>
        <w:t xml:space="preserve">; LUCA, </w:t>
      </w:r>
      <w:proofErr w:type="spellStart"/>
      <w:r w:rsidRPr="00004406">
        <w:rPr>
          <w:rFonts w:ascii="Times New Roman" w:hAnsi="Times New Roman" w:cs="Times New Roman"/>
          <w:sz w:val="24"/>
          <w:szCs w:val="24"/>
        </w:rPr>
        <w:t>Tania</w:t>
      </w:r>
      <w:proofErr w:type="spellEnd"/>
      <w:r w:rsidRPr="00004406">
        <w:rPr>
          <w:rFonts w:ascii="Times New Roman" w:hAnsi="Times New Roman" w:cs="Times New Roman"/>
          <w:sz w:val="24"/>
          <w:szCs w:val="24"/>
        </w:rPr>
        <w:t xml:space="preserve"> Regina de (org.). </w:t>
      </w:r>
      <w:r w:rsidRPr="00004406">
        <w:rPr>
          <w:rFonts w:ascii="Times New Roman" w:hAnsi="Times New Roman" w:cs="Times New Roman"/>
          <w:i/>
          <w:sz w:val="24"/>
          <w:szCs w:val="24"/>
        </w:rPr>
        <w:t>O historiador e suas fontes</w:t>
      </w:r>
      <w:r w:rsidRPr="00004406">
        <w:rPr>
          <w:rFonts w:ascii="Times New Roman" w:hAnsi="Times New Roman" w:cs="Times New Roman"/>
          <w:sz w:val="24"/>
          <w:szCs w:val="24"/>
        </w:rPr>
        <w:t>. São Paulo: Contexto, v. 1, p. 173-194, 2009.</w:t>
      </w:r>
    </w:p>
    <w:p w:rsidR="007022D9" w:rsidRPr="00004406" w:rsidRDefault="007022D9" w:rsidP="007022D9">
      <w:pPr>
        <w:spacing w:line="360" w:lineRule="auto"/>
        <w:contextualSpacing/>
        <w:jc w:val="both"/>
        <w:rPr>
          <w:rFonts w:ascii="Times New Roman" w:hAnsi="Times New Roman" w:cs="Times New Roman"/>
          <w:sz w:val="24"/>
          <w:szCs w:val="24"/>
        </w:rPr>
      </w:pPr>
      <w:r w:rsidRPr="00004406">
        <w:rPr>
          <w:rFonts w:ascii="Times New Roman" w:hAnsi="Times New Roman" w:cs="Times New Roman"/>
          <w:sz w:val="24"/>
          <w:szCs w:val="24"/>
        </w:rPr>
        <w:t xml:space="preserve">BERSTEIN, Serge. “A cultura política”. </w:t>
      </w:r>
      <w:r w:rsidRPr="000A0BB1">
        <w:rPr>
          <w:rFonts w:ascii="Times New Roman" w:hAnsi="Times New Roman" w:cs="Times New Roman"/>
          <w:sz w:val="24"/>
          <w:szCs w:val="24"/>
          <w:lang w:val="en-US"/>
        </w:rPr>
        <w:t>In. RIOUX, Jean-Pierre; SIRINELLI, Jean-</w:t>
      </w:r>
      <w:proofErr w:type="gramStart"/>
      <w:r w:rsidRPr="000A0BB1">
        <w:rPr>
          <w:rFonts w:ascii="Times New Roman" w:hAnsi="Times New Roman" w:cs="Times New Roman"/>
          <w:sz w:val="24"/>
          <w:szCs w:val="24"/>
          <w:lang w:val="en-US"/>
        </w:rPr>
        <w:t>François(</w:t>
      </w:r>
      <w:proofErr w:type="gramEnd"/>
      <w:r w:rsidRPr="000A0BB1">
        <w:rPr>
          <w:rFonts w:ascii="Times New Roman" w:hAnsi="Times New Roman" w:cs="Times New Roman"/>
          <w:sz w:val="24"/>
          <w:szCs w:val="24"/>
          <w:lang w:val="en-US"/>
        </w:rPr>
        <w:t xml:space="preserve">orgs). </w:t>
      </w:r>
      <w:r w:rsidRPr="00004406">
        <w:rPr>
          <w:rFonts w:ascii="Times New Roman" w:hAnsi="Times New Roman" w:cs="Times New Roman"/>
          <w:i/>
          <w:sz w:val="24"/>
          <w:szCs w:val="24"/>
        </w:rPr>
        <w:t>Para uma história cultural.</w:t>
      </w:r>
      <w:r w:rsidRPr="00004406">
        <w:rPr>
          <w:rFonts w:ascii="Times New Roman" w:hAnsi="Times New Roman" w:cs="Times New Roman"/>
          <w:sz w:val="24"/>
          <w:szCs w:val="24"/>
        </w:rPr>
        <w:t xml:space="preserve"> </w:t>
      </w:r>
      <w:proofErr w:type="gramStart"/>
      <w:r w:rsidRPr="00004406">
        <w:rPr>
          <w:rFonts w:ascii="Times New Roman" w:hAnsi="Times New Roman" w:cs="Times New Roman"/>
          <w:sz w:val="24"/>
          <w:szCs w:val="24"/>
        </w:rPr>
        <w:t>Lisboa:</w:t>
      </w:r>
      <w:proofErr w:type="gramEnd"/>
      <w:r w:rsidRPr="00004406">
        <w:rPr>
          <w:rFonts w:ascii="Times New Roman" w:hAnsi="Times New Roman" w:cs="Times New Roman"/>
          <w:sz w:val="24"/>
          <w:szCs w:val="24"/>
        </w:rPr>
        <w:t>editora Estampa, 1998, PP. 349-363.</w:t>
      </w:r>
    </w:p>
    <w:p w:rsidR="007022D9" w:rsidRPr="00004406" w:rsidRDefault="007022D9" w:rsidP="007022D9">
      <w:pPr>
        <w:spacing w:line="360" w:lineRule="auto"/>
        <w:contextualSpacing/>
        <w:jc w:val="both"/>
        <w:rPr>
          <w:rFonts w:ascii="Times New Roman" w:hAnsi="Times New Roman" w:cs="Times New Roman"/>
          <w:sz w:val="24"/>
          <w:szCs w:val="24"/>
        </w:rPr>
      </w:pPr>
    </w:p>
    <w:p w:rsidR="007022D9" w:rsidRPr="00004406" w:rsidRDefault="007022D9" w:rsidP="007022D9">
      <w:pPr>
        <w:tabs>
          <w:tab w:val="left" w:pos="3909"/>
        </w:tabs>
        <w:spacing w:line="360" w:lineRule="auto"/>
        <w:rPr>
          <w:rFonts w:ascii="Times New Roman" w:hAnsi="Times New Roman" w:cs="Times New Roman"/>
          <w:sz w:val="24"/>
          <w:szCs w:val="24"/>
        </w:rPr>
      </w:pPr>
      <w:proofErr w:type="gramStart"/>
      <w:r w:rsidRPr="00004406">
        <w:rPr>
          <w:rFonts w:ascii="Times New Roman" w:hAnsi="Times New Roman" w:cs="Times New Roman"/>
          <w:sz w:val="24"/>
          <w:szCs w:val="24"/>
        </w:rPr>
        <w:t>CAVA,</w:t>
      </w:r>
      <w:proofErr w:type="gramEnd"/>
      <w:r w:rsidRPr="00004406">
        <w:rPr>
          <w:rFonts w:ascii="Times New Roman" w:hAnsi="Times New Roman" w:cs="Times New Roman"/>
          <w:sz w:val="24"/>
          <w:szCs w:val="24"/>
        </w:rPr>
        <w:t xml:space="preserve"> </w:t>
      </w:r>
      <w:proofErr w:type="spellStart"/>
      <w:r w:rsidRPr="00004406">
        <w:rPr>
          <w:rFonts w:ascii="Times New Roman" w:hAnsi="Times New Roman" w:cs="Times New Roman"/>
          <w:sz w:val="24"/>
          <w:szCs w:val="24"/>
        </w:rPr>
        <w:t>Ralp</w:t>
      </w:r>
      <w:proofErr w:type="spellEnd"/>
      <w:r w:rsidRPr="00004406">
        <w:rPr>
          <w:rFonts w:ascii="Times New Roman" w:hAnsi="Times New Roman" w:cs="Times New Roman"/>
          <w:sz w:val="24"/>
          <w:szCs w:val="24"/>
        </w:rPr>
        <w:t xml:space="preserve"> </w:t>
      </w:r>
      <w:proofErr w:type="spellStart"/>
      <w:r w:rsidRPr="00004406">
        <w:rPr>
          <w:rFonts w:ascii="Times New Roman" w:hAnsi="Times New Roman" w:cs="Times New Roman"/>
          <w:sz w:val="24"/>
          <w:szCs w:val="24"/>
        </w:rPr>
        <w:t>Della</w:t>
      </w:r>
      <w:proofErr w:type="spellEnd"/>
      <w:r w:rsidRPr="00004406">
        <w:rPr>
          <w:rFonts w:ascii="Times New Roman" w:hAnsi="Times New Roman" w:cs="Times New Roman"/>
          <w:sz w:val="24"/>
          <w:szCs w:val="24"/>
        </w:rPr>
        <w:t xml:space="preserve">. A igreja e a Abertura (1974-1985). In: STEPAN, Alfred. </w:t>
      </w:r>
      <w:r w:rsidRPr="00004406">
        <w:rPr>
          <w:rFonts w:ascii="Times New Roman" w:hAnsi="Times New Roman" w:cs="Times New Roman"/>
          <w:i/>
          <w:sz w:val="24"/>
          <w:szCs w:val="24"/>
        </w:rPr>
        <w:t>Democratizando o Brasil</w:t>
      </w:r>
      <w:r w:rsidRPr="00004406">
        <w:rPr>
          <w:rFonts w:ascii="Times New Roman" w:hAnsi="Times New Roman" w:cs="Times New Roman"/>
          <w:sz w:val="24"/>
          <w:szCs w:val="24"/>
        </w:rPr>
        <w:t>. Rio de Janeiro: Paz e Terra, 1988, p.231-273.</w:t>
      </w:r>
    </w:p>
    <w:p w:rsidR="00004406" w:rsidRPr="00004406" w:rsidRDefault="00004406" w:rsidP="007022D9">
      <w:pPr>
        <w:tabs>
          <w:tab w:val="left" w:pos="3909"/>
        </w:tabs>
        <w:spacing w:line="360" w:lineRule="auto"/>
        <w:rPr>
          <w:rFonts w:ascii="Times New Roman" w:hAnsi="Times New Roman" w:cs="Times New Roman"/>
          <w:sz w:val="24"/>
          <w:szCs w:val="24"/>
        </w:rPr>
      </w:pPr>
      <w:r w:rsidRPr="00004406">
        <w:rPr>
          <w:rFonts w:ascii="Times New Roman" w:hAnsi="Times New Roman" w:cs="Times New Roman"/>
          <w:sz w:val="24"/>
          <w:szCs w:val="24"/>
        </w:rPr>
        <w:t xml:space="preserve">D’ARAUJO, Maria Celina; SOARES, Gláucia Ary </w:t>
      </w:r>
      <w:proofErr w:type="spellStart"/>
      <w:r w:rsidRPr="00004406">
        <w:rPr>
          <w:rFonts w:ascii="Times New Roman" w:hAnsi="Times New Roman" w:cs="Times New Roman"/>
          <w:sz w:val="24"/>
          <w:szCs w:val="24"/>
        </w:rPr>
        <w:t>Dillon</w:t>
      </w:r>
      <w:proofErr w:type="spellEnd"/>
      <w:r w:rsidRPr="00004406">
        <w:rPr>
          <w:rFonts w:ascii="Times New Roman" w:hAnsi="Times New Roman" w:cs="Times New Roman"/>
          <w:sz w:val="24"/>
          <w:szCs w:val="24"/>
        </w:rPr>
        <w:t xml:space="preserve">; CASTRO. Celso. </w:t>
      </w:r>
      <w:r w:rsidRPr="00004406">
        <w:rPr>
          <w:rFonts w:ascii="Times New Roman" w:hAnsi="Times New Roman" w:cs="Times New Roman"/>
          <w:i/>
          <w:sz w:val="24"/>
          <w:szCs w:val="24"/>
        </w:rPr>
        <w:t>Os Anos de Chumbo</w:t>
      </w:r>
      <w:r w:rsidRPr="00004406">
        <w:rPr>
          <w:rFonts w:ascii="Times New Roman" w:hAnsi="Times New Roman" w:cs="Times New Roman"/>
          <w:sz w:val="24"/>
          <w:szCs w:val="24"/>
        </w:rPr>
        <w:t xml:space="preserve"> – A Memória Militar Sobre a Repressão. Rio de Janeiro: Relume </w:t>
      </w:r>
      <w:proofErr w:type="spellStart"/>
      <w:r w:rsidRPr="00004406">
        <w:rPr>
          <w:rFonts w:ascii="Times New Roman" w:hAnsi="Times New Roman" w:cs="Times New Roman"/>
          <w:sz w:val="24"/>
          <w:szCs w:val="24"/>
        </w:rPr>
        <w:t>Dumará</w:t>
      </w:r>
      <w:proofErr w:type="spellEnd"/>
      <w:r w:rsidRPr="00004406">
        <w:rPr>
          <w:rFonts w:ascii="Times New Roman" w:hAnsi="Times New Roman" w:cs="Times New Roman"/>
          <w:sz w:val="24"/>
          <w:szCs w:val="24"/>
        </w:rPr>
        <w:t xml:space="preserve">, </w:t>
      </w:r>
      <w:proofErr w:type="gramStart"/>
      <w:r w:rsidRPr="00004406">
        <w:rPr>
          <w:rFonts w:ascii="Times New Roman" w:hAnsi="Times New Roman" w:cs="Times New Roman"/>
          <w:sz w:val="24"/>
          <w:szCs w:val="24"/>
        </w:rPr>
        <w:t>1994</w:t>
      </w:r>
      <w:proofErr w:type="gramEnd"/>
    </w:p>
    <w:p w:rsidR="003F7974" w:rsidRPr="00004406" w:rsidRDefault="003F7974" w:rsidP="003F7974">
      <w:pPr>
        <w:widowControl w:val="0"/>
        <w:autoSpaceDE w:val="0"/>
        <w:autoSpaceDN w:val="0"/>
        <w:adjustRightInd w:val="0"/>
        <w:spacing w:after="240" w:line="360" w:lineRule="auto"/>
        <w:jc w:val="both"/>
        <w:rPr>
          <w:rFonts w:ascii="Times New Roman" w:hAnsi="Times New Roman" w:cs="Times New Roman"/>
          <w:sz w:val="24"/>
          <w:szCs w:val="24"/>
        </w:rPr>
      </w:pPr>
      <w:proofErr w:type="gramStart"/>
      <w:r w:rsidRPr="00004406">
        <w:rPr>
          <w:rFonts w:ascii="Times New Roman" w:hAnsi="Times New Roman" w:cs="Times New Roman"/>
          <w:sz w:val="24"/>
          <w:szCs w:val="24"/>
        </w:rPr>
        <w:t>FICO,</w:t>
      </w:r>
      <w:proofErr w:type="gramEnd"/>
      <w:r w:rsidRPr="00004406">
        <w:rPr>
          <w:rFonts w:ascii="Times New Roman" w:hAnsi="Times New Roman" w:cs="Times New Roman"/>
          <w:sz w:val="24"/>
          <w:szCs w:val="24"/>
        </w:rPr>
        <w:t xml:space="preserve"> Carlos. </w:t>
      </w:r>
      <w:r w:rsidRPr="00004406">
        <w:rPr>
          <w:rFonts w:ascii="Times New Roman" w:hAnsi="Times New Roman" w:cs="Times New Roman"/>
          <w:bCs/>
          <w:i/>
          <w:sz w:val="24"/>
          <w:szCs w:val="24"/>
        </w:rPr>
        <w:t>Como eles agiam</w:t>
      </w:r>
      <w:r w:rsidRPr="00004406">
        <w:rPr>
          <w:rFonts w:ascii="Times New Roman" w:hAnsi="Times New Roman" w:cs="Times New Roman"/>
          <w:b/>
          <w:bCs/>
          <w:sz w:val="24"/>
          <w:szCs w:val="24"/>
        </w:rPr>
        <w:t xml:space="preserve">: </w:t>
      </w:r>
      <w:r w:rsidRPr="00004406">
        <w:rPr>
          <w:rFonts w:ascii="Times New Roman" w:hAnsi="Times New Roman" w:cs="Times New Roman"/>
          <w:sz w:val="24"/>
          <w:szCs w:val="24"/>
        </w:rPr>
        <w:t xml:space="preserve">Os subterrâneos da Ditadura Militar: espionagem e polícia política. Rio de Janeiro: </w:t>
      </w:r>
      <w:proofErr w:type="gramStart"/>
      <w:r w:rsidRPr="00004406">
        <w:rPr>
          <w:rFonts w:ascii="Times New Roman" w:hAnsi="Times New Roman" w:cs="Times New Roman"/>
          <w:sz w:val="24"/>
          <w:szCs w:val="24"/>
        </w:rPr>
        <w:t>Record</w:t>
      </w:r>
      <w:proofErr w:type="gramEnd"/>
      <w:r w:rsidRPr="00004406">
        <w:rPr>
          <w:rFonts w:ascii="Times New Roman" w:hAnsi="Times New Roman" w:cs="Times New Roman"/>
          <w:sz w:val="24"/>
          <w:szCs w:val="24"/>
        </w:rPr>
        <w:t>, 2001.</w:t>
      </w:r>
    </w:p>
    <w:p w:rsidR="003F7974" w:rsidRPr="00004406" w:rsidRDefault="003F7974" w:rsidP="003F7974">
      <w:pPr>
        <w:widowControl w:val="0"/>
        <w:autoSpaceDE w:val="0"/>
        <w:autoSpaceDN w:val="0"/>
        <w:adjustRightInd w:val="0"/>
        <w:spacing w:after="240" w:line="360" w:lineRule="auto"/>
        <w:jc w:val="both"/>
        <w:rPr>
          <w:rFonts w:ascii="Times New Roman" w:hAnsi="Times New Roman" w:cs="Times New Roman"/>
          <w:sz w:val="24"/>
          <w:szCs w:val="24"/>
        </w:rPr>
      </w:pPr>
      <w:r w:rsidRPr="00004406">
        <w:rPr>
          <w:rFonts w:ascii="Times New Roman" w:hAnsi="Times New Roman" w:cs="Times New Roman"/>
          <w:sz w:val="24"/>
          <w:szCs w:val="24"/>
        </w:rPr>
        <w:t>________</w:t>
      </w:r>
      <w:proofErr w:type="gramStart"/>
      <w:r w:rsidRPr="00004406">
        <w:rPr>
          <w:rFonts w:ascii="Times New Roman" w:hAnsi="Times New Roman" w:cs="Times New Roman"/>
          <w:sz w:val="24"/>
          <w:szCs w:val="24"/>
        </w:rPr>
        <w:t>“</w:t>
      </w:r>
      <w:proofErr w:type="gramEnd"/>
      <w:r w:rsidRPr="00004406">
        <w:rPr>
          <w:rFonts w:ascii="Times New Roman" w:hAnsi="Times New Roman" w:cs="Times New Roman"/>
          <w:sz w:val="24"/>
          <w:szCs w:val="24"/>
        </w:rPr>
        <w:t xml:space="preserve">Espionagem, polícia política, censura e propaganda: os pilares básicos da repressão.” In: FERREIRA, Jorge; DELGADO, </w:t>
      </w:r>
      <w:proofErr w:type="spellStart"/>
      <w:r w:rsidRPr="00004406">
        <w:rPr>
          <w:rFonts w:ascii="Times New Roman" w:hAnsi="Times New Roman" w:cs="Times New Roman"/>
          <w:sz w:val="24"/>
          <w:szCs w:val="24"/>
        </w:rPr>
        <w:t>Lucilia</w:t>
      </w:r>
      <w:proofErr w:type="spellEnd"/>
      <w:r w:rsidRPr="00004406">
        <w:rPr>
          <w:rFonts w:ascii="Times New Roman" w:hAnsi="Times New Roman" w:cs="Times New Roman"/>
          <w:sz w:val="24"/>
          <w:szCs w:val="24"/>
        </w:rPr>
        <w:t xml:space="preserve"> de Almeida Neves (</w:t>
      </w:r>
      <w:proofErr w:type="spellStart"/>
      <w:r w:rsidRPr="00004406">
        <w:rPr>
          <w:rFonts w:ascii="Times New Roman" w:hAnsi="Times New Roman" w:cs="Times New Roman"/>
          <w:sz w:val="24"/>
          <w:szCs w:val="24"/>
        </w:rPr>
        <w:t>Orgs</w:t>
      </w:r>
      <w:proofErr w:type="spellEnd"/>
      <w:r w:rsidRPr="00004406">
        <w:rPr>
          <w:rFonts w:ascii="Times New Roman" w:hAnsi="Times New Roman" w:cs="Times New Roman"/>
          <w:sz w:val="24"/>
          <w:szCs w:val="24"/>
        </w:rPr>
        <w:t xml:space="preserve">.) </w:t>
      </w:r>
      <w:r w:rsidRPr="00004406">
        <w:rPr>
          <w:rFonts w:ascii="Times New Roman" w:hAnsi="Times New Roman" w:cs="Times New Roman"/>
          <w:i/>
          <w:sz w:val="24"/>
          <w:szCs w:val="24"/>
        </w:rPr>
        <w:t>O tempo da ditadura</w:t>
      </w:r>
      <w:r w:rsidRPr="00004406">
        <w:rPr>
          <w:rFonts w:ascii="Times New Roman" w:hAnsi="Times New Roman" w:cs="Times New Roman"/>
          <w:b/>
          <w:sz w:val="24"/>
          <w:szCs w:val="24"/>
        </w:rPr>
        <w:t>:</w:t>
      </w:r>
      <w:r w:rsidRPr="00004406">
        <w:rPr>
          <w:rFonts w:ascii="Times New Roman" w:hAnsi="Times New Roman" w:cs="Times New Roman"/>
          <w:sz w:val="24"/>
          <w:szCs w:val="24"/>
        </w:rPr>
        <w:t xml:space="preserve"> regime militar e movimentos sociais em fins do século XX. Rio de Janeiro: Civilização Brasileira, 2003. (O Brasil Republicano, vol. 4).</w:t>
      </w:r>
    </w:p>
    <w:p w:rsidR="00004406" w:rsidRDefault="003F7974" w:rsidP="00004406">
      <w:pPr>
        <w:widowControl w:val="0"/>
        <w:autoSpaceDE w:val="0"/>
        <w:autoSpaceDN w:val="0"/>
        <w:adjustRightInd w:val="0"/>
        <w:spacing w:after="240" w:line="360" w:lineRule="auto"/>
        <w:jc w:val="both"/>
        <w:rPr>
          <w:rFonts w:ascii="Times New Roman" w:eastAsia="MS Mincho" w:hAnsi="Times New Roman" w:cs="Times New Roman"/>
          <w:sz w:val="24"/>
          <w:szCs w:val="24"/>
        </w:rPr>
      </w:pPr>
      <w:r w:rsidRPr="00004406">
        <w:rPr>
          <w:rFonts w:ascii="Times New Roman" w:hAnsi="Times New Roman" w:cs="Times New Roman"/>
          <w:sz w:val="24"/>
          <w:szCs w:val="24"/>
        </w:rPr>
        <w:t xml:space="preserve">FIGUEIREDO, Lucas. </w:t>
      </w:r>
      <w:r w:rsidRPr="00004406">
        <w:rPr>
          <w:rFonts w:ascii="Times New Roman" w:hAnsi="Times New Roman" w:cs="Times New Roman"/>
          <w:bCs/>
          <w:i/>
          <w:sz w:val="24"/>
          <w:szCs w:val="24"/>
        </w:rPr>
        <w:t>Ministério do Silêncio</w:t>
      </w:r>
      <w:r w:rsidRPr="00004406">
        <w:rPr>
          <w:rFonts w:ascii="Times New Roman" w:hAnsi="Times New Roman" w:cs="Times New Roman"/>
          <w:sz w:val="24"/>
          <w:szCs w:val="24"/>
        </w:rPr>
        <w:t xml:space="preserve">: A história do serviço secreto brasileiro de Washington Luís a Lula (1927-2005). Rio de Janeiro: </w:t>
      </w:r>
      <w:proofErr w:type="gramStart"/>
      <w:r w:rsidRPr="00004406">
        <w:rPr>
          <w:rFonts w:ascii="Times New Roman" w:hAnsi="Times New Roman" w:cs="Times New Roman"/>
          <w:sz w:val="24"/>
          <w:szCs w:val="24"/>
        </w:rPr>
        <w:t>Record</w:t>
      </w:r>
      <w:proofErr w:type="gramEnd"/>
      <w:r w:rsidRPr="00004406">
        <w:rPr>
          <w:rFonts w:ascii="Times New Roman" w:hAnsi="Times New Roman" w:cs="Times New Roman"/>
          <w:sz w:val="24"/>
          <w:szCs w:val="24"/>
        </w:rPr>
        <w:t>, 2005.</w:t>
      </w:r>
      <w:r w:rsidRPr="00004406">
        <w:rPr>
          <w:rFonts w:ascii="Times New Roman" w:eastAsia="MS Mincho" w:hAnsi="Times New Roman" w:cs="Times New Roman"/>
          <w:sz w:val="24"/>
          <w:szCs w:val="24"/>
        </w:rPr>
        <w:t> </w:t>
      </w:r>
      <w:r w:rsidR="00004406" w:rsidRPr="00004406">
        <w:rPr>
          <w:rFonts w:ascii="Times New Roman" w:eastAsia="MS Mincho" w:hAnsi="Times New Roman" w:cs="Times New Roman"/>
          <w:sz w:val="24"/>
          <w:szCs w:val="24"/>
        </w:rPr>
        <w:t xml:space="preserve"> </w:t>
      </w:r>
    </w:p>
    <w:p w:rsidR="00004406" w:rsidRPr="00004406" w:rsidRDefault="00004406" w:rsidP="00004406">
      <w:pPr>
        <w:widowControl w:val="0"/>
        <w:autoSpaceDE w:val="0"/>
        <w:autoSpaceDN w:val="0"/>
        <w:adjustRightInd w:val="0"/>
        <w:spacing w:after="240" w:line="360" w:lineRule="auto"/>
        <w:jc w:val="both"/>
        <w:rPr>
          <w:rFonts w:ascii="Times New Roman" w:eastAsia="MS Mincho" w:hAnsi="Times New Roman" w:cs="Times New Roman"/>
          <w:sz w:val="24"/>
          <w:szCs w:val="24"/>
        </w:rPr>
      </w:pPr>
      <w:r w:rsidRPr="00004406">
        <w:rPr>
          <w:rFonts w:ascii="Times New Roman" w:hAnsi="Times New Roman" w:cs="Times New Roman"/>
          <w:sz w:val="24"/>
          <w:szCs w:val="24"/>
        </w:rPr>
        <w:lastRenderedPageBreak/>
        <w:t xml:space="preserve">JULIÃO, Francisco. </w:t>
      </w:r>
      <w:r w:rsidRPr="00004406">
        <w:rPr>
          <w:rFonts w:ascii="Times New Roman" w:hAnsi="Times New Roman" w:cs="Times New Roman"/>
          <w:i/>
          <w:sz w:val="24"/>
          <w:szCs w:val="24"/>
        </w:rPr>
        <w:t>A cartilha do camponês</w:t>
      </w:r>
      <w:r w:rsidRPr="00004406">
        <w:rPr>
          <w:rFonts w:ascii="Times New Roman" w:hAnsi="Times New Roman" w:cs="Times New Roman"/>
          <w:sz w:val="24"/>
          <w:szCs w:val="24"/>
        </w:rPr>
        <w:t>. Recife. Setembro, 1960.</w:t>
      </w:r>
    </w:p>
    <w:p w:rsidR="00004406" w:rsidRPr="00004406" w:rsidRDefault="00004406" w:rsidP="00004406">
      <w:pPr>
        <w:spacing w:line="360" w:lineRule="auto"/>
        <w:jc w:val="both"/>
        <w:rPr>
          <w:rFonts w:ascii="Times New Roman" w:hAnsi="Times New Roman" w:cs="Times New Roman"/>
          <w:sz w:val="24"/>
          <w:szCs w:val="24"/>
        </w:rPr>
      </w:pPr>
      <w:r w:rsidRPr="00004406">
        <w:rPr>
          <w:rFonts w:ascii="Times New Roman" w:hAnsi="Times New Roman" w:cs="Times New Roman"/>
          <w:sz w:val="24"/>
          <w:szCs w:val="24"/>
        </w:rPr>
        <w:t xml:space="preserve">JULLIARD, Jacques. </w:t>
      </w:r>
      <w:proofErr w:type="gramStart"/>
      <w:r w:rsidRPr="00004406">
        <w:rPr>
          <w:rFonts w:ascii="Times New Roman" w:hAnsi="Times New Roman" w:cs="Times New Roman"/>
          <w:sz w:val="24"/>
          <w:szCs w:val="24"/>
        </w:rPr>
        <w:t xml:space="preserve">“ </w:t>
      </w:r>
      <w:proofErr w:type="gramEnd"/>
      <w:r w:rsidRPr="00004406">
        <w:rPr>
          <w:rFonts w:ascii="Times New Roman" w:hAnsi="Times New Roman" w:cs="Times New Roman"/>
          <w:sz w:val="24"/>
          <w:szCs w:val="24"/>
        </w:rPr>
        <w:t xml:space="preserve">A política” . In Jacques Le </w:t>
      </w:r>
      <w:proofErr w:type="spellStart"/>
      <w:r w:rsidRPr="00004406">
        <w:rPr>
          <w:rFonts w:ascii="Times New Roman" w:hAnsi="Times New Roman" w:cs="Times New Roman"/>
          <w:sz w:val="24"/>
          <w:szCs w:val="24"/>
        </w:rPr>
        <w:t>Goff</w:t>
      </w:r>
      <w:proofErr w:type="spellEnd"/>
      <w:r w:rsidRPr="00004406">
        <w:rPr>
          <w:rFonts w:ascii="Times New Roman" w:hAnsi="Times New Roman" w:cs="Times New Roman"/>
          <w:sz w:val="24"/>
          <w:szCs w:val="24"/>
        </w:rPr>
        <w:t xml:space="preserve"> e Pierre Nora. </w:t>
      </w:r>
      <w:r w:rsidRPr="00004406">
        <w:rPr>
          <w:rFonts w:ascii="Times New Roman" w:hAnsi="Times New Roman" w:cs="Times New Roman"/>
          <w:i/>
          <w:sz w:val="24"/>
          <w:szCs w:val="24"/>
        </w:rPr>
        <w:t>História: Novas Abordagens</w:t>
      </w:r>
      <w:r w:rsidRPr="00004406">
        <w:rPr>
          <w:rFonts w:ascii="Times New Roman" w:hAnsi="Times New Roman" w:cs="Times New Roman"/>
          <w:sz w:val="24"/>
          <w:szCs w:val="24"/>
        </w:rPr>
        <w:t xml:space="preserve">. Rio de Janeiro: Francisco Alves, 1995 </w:t>
      </w:r>
      <w:proofErr w:type="gramStart"/>
      <w:r w:rsidRPr="00004406">
        <w:rPr>
          <w:rFonts w:ascii="Times New Roman" w:hAnsi="Times New Roman" w:cs="Times New Roman"/>
          <w:sz w:val="24"/>
          <w:szCs w:val="24"/>
        </w:rPr>
        <w:t>pp</w:t>
      </w:r>
      <w:proofErr w:type="gramEnd"/>
      <w:r w:rsidRPr="00004406">
        <w:rPr>
          <w:rFonts w:ascii="Times New Roman" w:hAnsi="Times New Roman" w:cs="Times New Roman"/>
          <w:sz w:val="24"/>
          <w:szCs w:val="24"/>
        </w:rPr>
        <w:t xml:space="preserve"> 180-196.</w:t>
      </w:r>
    </w:p>
    <w:p w:rsidR="00004406" w:rsidRPr="00004406" w:rsidRDefault="00004406" w:rsidP="00004406">
      <w:pPr>
        <w:spacing w:line="360" w:lineRule="auto"/>
        <w:ind w:left="-14" w:right="51" w:firstLine="14"/>
        <w:jc w:val="both"/>
        <w:rPr>
          <w:rFonts w:ascii="Times New Roman" w:hAnsi="Times New Roman" w:cs="Times New Roman"/>
          <w:sz w:val="24"/>
          <w:szCs w:val="24"/>
        </w:rPr>
      </w:pPr>
      <w:r w:rsidRPr="00004406">
        <w:rPr>
          <w:rFonts w:ascii="Times New Roman" w:hAnsi="Times New Roman" w:cs="Times New Roman"/>
          <w:color w:val="000000"/>
          <w:sz w:val="24"/>
          <w:szCs w:val="24"/>
        </w:rPr>
        <w:t xml:space="preserve">MOTTA, Rodrigo </w:t>
      </w:r>
      <w:proofErr w:type="spellStart"/>
      <w:r w:rsidRPr="00004406">
        <w:rPr>
          <w:rFonts w:ascii="Times New Roman" w:hAnsi="Times New Roman" w:cs="Times New Roman"/>
          <w:color w:val="000000"/>
          <w:sz w:val="24"/>
          <w:szCs w:val="24"/>
        </w:rPr>
        <w:t>Patto</w:t>
      </w:r>
      <w:proofErr w:type="spellEnd"/>
      <w:r w:rsidRPr="00004406">
        <w:rPr>
          <w:rFonts w:ascii="Times New Roman" w:hAnsi="Times New Roman" w:cs="Times New Roman"/>
          <w:color w:val="000000"/>
          <w:sz w:val="24"/>
          <w:szCs w:val="24"/>
        </w:rPr>
        <w:t xml:space="preserve"> Sá</w:t>
      </w:r>
      <w:r w:rsidRPr="00004406">
        <w:rPr>
          <w:rFonts w:ascii="Times New Roman" w:hAnsi="Times New Roman" w:cs="Times New Roman"/>
          <w:sz w:val="24"/>
          <w:szCs w:val="24"/>
        </w:rPr>
        <w:t xml:space="preserve"> Desafios e possibilidades na apropriação de cultura política pela historiografia. In: MOTTA, Rodrigo </w:t>
      </w:r>
      <w:proofErr w:type="spellStart"/>
      <w:r w:rsidRPr="00004406">
        <w:rPr>
          <w:rFonts w:ascii="Times New Roman" w:hAnsi="Times New Roman" w:cs="Times New Roman"/>
          <w:sz w:val="24"/>
          <w:szCs w:val="24"/>
        </w:rPr>
        <w:t>Patto</w:t>
      </w:r>
      <w:proofErr w:type="spellEnd"/>
      <w:r w:rsidRPr="00004406">
        <w:rPr>
          <w:rFonts w:ascii="Times New Roman" w:hAnsi="Times New Roman" w:cs="Times New Roman"/>
          <w:sz w:val="24"/>
          <w:szCs w:val="24"/>
        </w:rPr>
        <w:t xml:space="preserve"> Sá (</w:t>
      </w:r>
      <w:proofErr w:type="spellStart"/>
      <w:r w:rsidRPr="00004406">
        <w:rPr>
          <w:rFonts w:ascii="Times New Roman" w:hAnsi="Times New Roman" w:cs="Times New Roman"/>
          <w:sz w:val="24"/>
          <w:szCs w:val="24"/>
        </w:rPr>
        <w:t>Org</w:t>
      </w:r>
      <w:proofErr w:type="spellEnd"/>
      <w:r w:rsidRPr="00004406">
        <w:rPr>
          <w:rFonts w:ascii="Times New Roman" w:hAnsi="Times New Roman" w:cs="Times New Roman"/>
          <w:sz w:val="24"/>
          <w:szCs w:val="24"/>
        </w:rPr>
        <w:t xml:space="preserve">). </w:t>
      </w:r>
      <w:r w:rsidRPr="00004406">
        <w:rPr>
          <w:rFonts w:ascii="Times New Roman" w:hAnsi="Times New Roman" w:cs="Times New Roman"/>
          <w:b/>
          <w:sz w:val="24"/>
          <w:szCs w:val="24"/>
        </w:rPr>
        <w:t xml:space="preserve"> </w:t>
      </w:r>
      <w:r w:rsidRPr="00004406">
        <w:rPr>
          <w:rFonts w:ascii="Times New Roman" w:hAnsi="Times New Roman" w:cs="Times New Roman"/>
          <w:i/>
          <w:sz w:val="24"/>
          <w:szCs w:val="24"/>
        </w:rPr>
        <w:t>Culturas Políticas na História:</w:t>
      </w:r>
      <w:r w:rsidRPr="00004406">
        <w:rPr>
          <w:rFonts w:ascii="Times New Roman" w:hAnsi="Times New Roman" w:cs="Times New Roman"/>
          <w:b/>
          <w:sz w:val="24"/>
          <w:szCs w:val="24"/>
        </w:rPr>
        <w:t xml:space="preserve"> </w:t>
      </w:r>
      <w:r w:rsidRPr="00004406">
        <w:rPr>
          <w:rFonts w:ascii="Times New Roman" w:hAnsi="Times New Roman" w:cs="Times New Roman"/>
          <w:sz w:val="24"/>
          <w:szCs w:val="24"/>
        </w:rPr>
        <w:t>Novos</w:t>
      </w:r>
      <w:r w:rsidRPr="00004406">
        <w:rPr>
          <w:rFonts w:ascii="Times New Roman" w:hAnsi="Times New Roman" w:cs="Times New Roman"/>
          <w:b/>
          <w:sz w:val="24"/>
          <w:szCs w:val="24"/>
        </w:rPr>
        <w:t xml:space="preserve"> </w:t>
      </w:r>
      <w:r w:rsidRPr="00004406">
        <w:rPr>
          <w:rFonts w:ascii="Times New Roman" w:hAnsi="Times New Roman" w:cs="Times New Roman"/>
          <w:sz w:val="24"/>
          <w:szCs w:val="24"/>
        </w:rPr>
        <w:t xml:space="preserve">Estudos, Belo Horizonte: </w:t>
      </w:r>
      <w:proofErr w:type="spellStart"/>
      <w:r w:rsidRPr="00004406">
        <w:rPr>
          <w:rFonts w:ascii="Times New Roman" w:hAnsi="Times New Roman" w:cs="Times New Roman"/>
          <w:sz w:val="24"/>
          <w:szCs w:val="24"/>
        </w:rPr>
        <w:t>Argumentum</w:t>
      </w:r>
      <w:proofErr w:type="spellEnd"/>
      <w:r w:rsidRPr="00004406">
        <w:rPr>
          <w:rFonts w:ascii="Times New Roman" w:hAnsi="Times New Roman" w:cs="Times New Roman"/>
          <w:sz w:val="24"/>
          <w:szCs w:val="24"/>
        </w:rPr>
        <w:t>, 2009.</w:t>
      </w:r>
    </w:p>
    <w:p w:rsidR="003F7974" w:rsidRPr="00004406" w:rsidRDefault="003F7974" w:rsidP="00004406">
      <w:pPr>
        <w:spacing w:line="360" w:lineRule="auto"/>
        <w:ind w:left="-14" w:right="51" w:firstLine="14"/>
        <w:jc w:val="both"/>
        <w:rPr>
          <w:rFonts w:ascii="Times New Roman" w:hAnsi="Times New Roman" w:cs="Times New Roman"/>
          <w:sz w:val="24"/>
          <w:szCs w:val="24"/>
        </w:rPr>
      </w:pPr>
      <w:r w:rsidRPr="00004406">
        <w:rPr>
          <w:rFonts w:ascii="Times New Roman" w:hAnsi="Times New Roman" w:cs="Times New Roman"/>
          <w:sz w:val="24"/>
          <w:szCs w:val="24"/>
        </w:rPr>
        <w:t xml:space="preserve">NUNES, Paulo </w:t>
      </w:r>
      <w:proofErr w:type="spellStart"/>
      <w:r w:rsidRPr="00004406">
        <w:rPr>
          <w:rFonts w:ascii="Times New Roman" w:hAnsi="Times New Roman" w:cs="Times New Roman"/>
          <w:sz w:val="24"/>
          <w:szCs w:val="24"/>
        </w:rPr>
        <w:t>Giovani</w:t>
      </w:r>
      <w:proofErr w:type="spellEnd"/>
      <w:r w:rsidRPr="00004406">
        <w:rPr>
          <w:rFonts w:ascii="Times New Roman" w:hAnsi="Times New Roman" w:cs="Times New Roman"/>
          <w:sz w:val="24"/>
          <w:szCs w:val="24"/>
        </w:rPr>
        <w:t xml:space="preserve"> Antonio. “</w:t>
      </w:r>
      <w:proofErr w:type="spellStart"/>
      <w:r w:rsidRPr="00004406">
        <w:rPr>
          <w:rFonts w:ascii="Times New Roman" w:hAnsi="Times New Roman" w:cs="Times New Roman"/>
          <w:sz w:val="24"/>
          <w:szCs w:val="24"/>
        </w:rPr>
        <w:t>Tensionando</w:t>
      </w:r>
      <w:proofErr w:type="spellEnd"/>
      <w:r w:rsidRPr="00004406">
        <w:rPr>
          <w:rFonts w:ascii="Times New Roman" w:hAnsi="Times New Roman" w:cs="Times New Roman"/>
          <w:sz w:val="24"/>
          <w:szCs w:val="24"/>
        </w:rPr>
        <w:t xml:space="preserve"> a Transição “Lenta, Gradual e Segura”: A igreja e os Conflitos Agrários no Estado da Paraíba.”. In MUNIZ, Altemar da Costa; MARTINS, Luis Carlos dos Passos. </w:t>
      </w:r>
      <w:r w:rsidRPr="00004406">
        <w:rPr>
          <w:rFonts w:ascii="Times New Roman" w:hAnsi="Times New Roman" w:cs="Times New Roman"/>
          <w:i/>
          <w:sz w:val="24"/>
          <w:szCs w:val="24"/>
        </w:rPr>
        <w:t>História Política Interfaces e Diálogos.</w:t>
      </w:r>
      <w:r w:rsidRPr="00004406">
        <w:rPr>
          <w:rFonts w:ascii="Times New Roman" w:hAnsi="Times New Roman" w:cs="Times New Roman"/>
          <w:sz w:val="24"/>
          <w:szCs w:val="24"/>
        </w:rPr>
        <w:t xml:space="preserve"> Ceará; Porto </w:t>
      </w:r>
      <w:proofErr w:type="gramStart"/>
      <w:r w:rsidRPr="00004406">
        <w:rPr>
          <w:rFonts w:ascii="Times New Roman" w:hAnsi="Times New Roman" w:cs="Times New Roman"/>
          <w:sz w:val="24"/>
          <w:szCs w:val="24"/>
        </w:rPr>
        <w:t>Alegre:</w:t>
      </w:r>
      <w:proofErr w:type="spellStart"/>
      <w:proofErr w:type="gramEnd"/>
      <w:r w:rsidRPr="00004406">
        <w:rPr>
          <w:rFonts w:ascii="Times New Roman" w:hAnsi="Times New Roman" w:cs="Times New Roman"/>
          <w:sz w:val="24"/>
          <w:szCs w:val="24"/>
        </w:rPr>
        <w:t>EdUECE</w:t>
      </w:r>
      <w:proofErr w:type="spellEnd"/>
      <w:r w:rsidRPr="00004406">
        <w:rPr>
          <w:rFonts w:ascii="Times New Roman" w:hAnsi="Times New Roman" w:cs="Times New Roman"/>
          <w:sz w:val="24"/>
          <w:szCs w:val="24"/>
        </w:rPr>
        <w:t xml:space="preserve">; </w:t>
      </w:r>
      <w:proofErr w:type="spellStart"/>
      <w:r w:rsidRPr="00004406">
        <w:rPr>
          <w:rFonts w:ascii="Times New Roman" w:hAnsi="Times New Roman" w:cs="Times New Roman"/>
          <w:sz w:val="24"/>
          <w:szCs w:val="24"/>
        </w:rPr>
        <w:t>EdiPUCRS</w:t>
      </w:r>
      <w:proofErr w:type="spellEnd"/>
      <w:r w:rsidRPr="00004406">
        <w:rPr>
          <w:rFonts w:ascii="Times New Roman" w:hAnsi="Times New Roman" w:cs="Times New Roman"/>
          <w:sz w:val="24"/>
          <w:szCs w:val="24"/>
        </w:rPr>
        <w:t>, 2016, p.231, 257.</w:t>
      </w:r>
    </w:p>
    <w:p w:rsidR="00004406" w:rsidRPr="00004406" w:rsidRDefault="00004406" w:rsidP="00004406">
      <w:pPr>
        <w:tabs>
          <w:tab w:val="left" w:pos="3909"/>
        </w:tabs>
        <w:spacing w:line="360" w:lineRule="auto"/>
        <w:rPr>
          <w:rFonts w:ascii="Times New Roman" w:hAnsi="Times New Roman" w:cs="Times New Roman"/>
          <w:color w:val="000000"/>
          <w:sz w:val="24"/>
          <w:szCs w:val="24"/>
        </w:rPr>
      </w:pPr>
      <w:r w:rsidRPr="00004406">
        <w:rPr>
          <w:rFonts w:ascii="Times New Roman" w:hAnsi="Times New Roman" w:cs="Times New Roman"/>
          <w:color w:val="000000"/>
          <w:sz w:val="24"/>
          <w:szCs w:val="24"/>
        </w:rPr>
        <w:t>OLIVEIRA, Lúcio Sérgio Porto. A</w:t>
      </w:r>
      <w:r w:rsidRPr="00004406">
        <w:rPr>
          <w:rStyle w:val="apple-converted-space"/>
          <w:rFonts w:ascii="Times New Roman" w:hAnsi="Times New Roman" w:cs="Times New Roman"/>
          <w:color w:val="000000"/>
          <w:sz w:val="24"/>
          <w:szCs w:val="24"/>
        </w:rPr>
        <w:t> </w:t>
      </w:r>
      <w:r w:rsidRPr="00004406">
        <w:rPr>
          <w:rFonts w:ascii="Times New Roman" w:hAnsi="Times New Roman" w:cs="Times New Roman"/>
          <w:i/>
          <w:iCs/>
          <w:color w:val="000000"/>
          <w:sz w:val="24"/>
          <w:szCs w:val="24"/>
        </w:rPr>
        <w:t>História da Atividade de Inteligência no Brasil</w:t>
      </w:r>
      <w:r w:rsidRPr="00004406">
        <w:rPr>
          <w:rFonts w:ascii="Times New Roman" w:hAnsi="Times New Roman" w:cs="Times New Roman"/>
          <w:color w:val="000000"/>
          <w:sz w:val="24"/>
          <w:szCs w:val="24"/>
        </w:rPr>
        <w:t>. Agência Brasileira de Inteligência (ABIN), 1999.</w:t>
      </w:r>
    </w:p>
    <w:p w:rsidR="00004406" w:rsidRDefault="00004406" w:rsidP="00004406">
      <w:pPr>
        <w:tabs>
          <w:tab w:val="left" w:pos="3909"/>
        </w:tabs>
        <w:spacing w:line="360" w:lineRule="auto"/>
        <w:rPr>
          <w:rFonts w:ascii="Times New Roman" w:hAnsi="Times New Roman" w:cs="Times New Roman"/>
          <w:sz w:val="24"/>
          <w:szCs w:val="24"/>
        </w:rPr>
      </w:pPr>
      <w:r w:rsidRPr="00004406">
        <w:rPr>
          <w:rFonts w:ascii="Times New Roman" w:hAnsi="Times New Roman" w:cs="Times New Roman"/>
          <w:sz w:val="24"/>
          <w:szCs w:val="24"/>
        </w:rPr>
        <w:t>SKIDMORE, Thomas E. “A lenta via brasileira para a democratização: 1974-1985”</w:t>
      </w:r>
      <w:proofErr w:type="gramStart"/>
      <w:r w:rsidRPr="00004406">
        <w:rPr>
          <w:rFonts w:ascii="Times New Roman" w:hAnsi="Times New Roman" w:cs="Times New Roman"/>
          <w:sz w:val="24"/>
          <w:szCs w:val="24"/>
        </w:rPr>
        <w:t>: .</w:t>
      </w:r>
      <w:proofErr w:type="gramEnd"/>
      <w:r w:rsidRPr="00004406">
        <w:rPr>
          <w:rFonts w:ascii="Times New Roman" w:hAnsi="Times New Roman" w:cs="Times New Roman"/>
          <w:sz w:val="24"/>
          <w:szCs w:val="24"/>
        </w:rPr>
        <w:t xml:space="preserve"> In STEPAN, Alfred (</w:t>
      </w:r>
      <w:proofErr w:type="spellStart"/>
      <w:r w:rsidRPr="00004406">
        <w:rPr>
          <w:rFonts w:ascii="Times New Roman" w:hAnsi="Times New Roman" w:cs="Times New Roman"/>
          <w:sz w:val="24"/>
          <w:szCs w:val="24"/>
        </w:rPr>
        <w:t>org</w:t>
      </w:r>
      <w:proofErr w:type="spellEnd"/>
      <w:r w:rsidRPr="00004406">
        <w:rPr>
          <w:rFonts w:ascii="Times New Roman" w:hAnsi="Times New Roman" w:cs="Times New Roman"/>
          <w:sz w:val="24"/>
          <w:szCs w:val="24"/>
        </w:rPr>
        <w:t xml:space="preserve">). </w:t>
      </w:r>
      <w:r w:rsidRPr="00004406">
        <w:rPr>
          <w:rFonts w:ascii="Times New Roman" w:hAnsi="Times New Roman" w:cs="Times New Roman"/>
          <w:i/>
          <w:sz w:val="24"/>
          <w:szCs w:val="24"/>
        </w:rPr>
        <w:t>Democratizando o Brasil</w:t>
      </w:r>
      <w:r w:rsidRPr="00004406">
        <w:rPr>
          <w:rFonts w:ascii="Times New Roman" w:hAnsi="Times New Roman" w:cs="Times New Roman"/>
          <w:sz w:val="24"/>
          <w:szCs w:val="24"/>
        </w:rPr>
        <w:t>. Rio de Janeiro: Paz e Terra, 1988, p.</w:t>
      </w:r>
      <w:proofErr w:type="gramStart"/>
      <w:r w:rsidRPr="00004406">
        <w:rPr>
          <w:rFonts w:ascii="Times New Roman" w:hAnsi="Times New Roman" w:cs="Times New Roman"/>
          <w:sz w:val="24"/>
          <w:szCs w:val="24"/>
        </w:rPr>
        <w:t>27-81</w:t>
      </w:r>
      <w:proofErr w:type="gramEnd"/>
    </w:p>
    <w:p w:rsidR="003F7974" w:rsidRPr="00004406" w:rsidRDefault="003F7974" w:rsidP="00004406">
      <w:pPr>
        <w:tabs>
          <w:tab w:val="left" w:pos="3909"/>
        </w:tabs>
        <w:spacing w:line="360" w:lineRule="auto"/>
        <w:rPr>
          <w:rFonts w:ascii="Times New Roman" w:hAnsi="Times New Roman" w:cs="Times New Roman"/>
          <w:sz w:val="24"/>
          <w:szCs w:val="24"/>
        </w:rPr>
      </w:pPr>
      <w:r w:rsidRPr="00004406">
        <w:rPr>
          <w:rFonts w:ascii="Times New Roman" w:hAnsi="Times New Roman" w:cs="Times New Roman"/>
          <w:sz w:val="24"/>
          <w:szCs w:val="24"/>
        </w:rPr>
        <w:t xml:space="preserve">THOMPSON, </w:t>
      </w:r>
      <w:proofErr w:type="spellStart"/>
      <w:r w:rsidRPr="00004406">
        <w:rPr>
          <w:rFonts w:ascii="Times New Roman" w:hAnsi="Times New Roman" w:cs="Times New Roman"/>
          <w:sz w:val="24"/>
          <w:szCs w:val="24"/>
        </w:rPr>
        <w:t>Edwar</w:t>
      </w:r>
      <w:proofErr w:type="spellEnd"/>
      <w:r w:rsidRPr="00004406">
        <w:rPr>
          <w:rFonts w:ascii="Times New Roman" w:hAnsi="Times New Roman" w:cs="Times New Roman"/>
          <w:sz w:val="24"/>
          <w:szCs w:val="24"/>
        </w:rPr>
        <w:t xml:space="preserve"> Palmer</w:t>
      </w:r>
      <w:r w:rsidRPr="00004406">
        <w:rPr>
          <w:rFonts w:ascii="Times New Roman" w:hAnsi="Times New Roman" w:cs="Times New Roman"/>
          <w:b/>
          <w:sz w:val="24"/>
          <w:szCs w:val="24"/>
        </w:rPr>
        <w:t xml:space="preserve">. A </w:t>
      </w:r>
      <w:r w:rsidRPr="00004406">
        <w:rPr>
          <w:rFonts w:ascii="Times New Roman" w:hAnsi="Times New Roman" w:cs="Times New Roman"/>
          <w:i/>
          <w:sz w:val="24"/>
          <w:szCs w:val="24"/>
        </w:rPr>
        <w:t xml:space="preserve">formação da Classe Operária Inglesa, </w:t>
      </w:r>
      <w:proofErr w:type="spellStart"/>
      <w:r w:rsidRPr="00004406">
        <w:rPr>
          <w:rFonts w:ascii="Times New Roman" w:hAnsi="Times New Roman" w:cs="Times New Roman"/>
          <w:i/>
          <w:sz w:val="24"/>
          <w:szCs w:val="24"/>
        </w:rPr>
        <w:t>vol</w:t>
      </w:r>
      <w:proofErr w:type="spellEnd"/>
      <w:r w:rsidRPr="00004406">
        <w:rPr>
          <w:rFonts w:ascii="Times New Roman" w:hAnsi="Times New Roman" w:cs="Times New Roman"/>
          <w:i/>
          <w:sz w:val="24"/>
          <w:szCs w:val="24"/>
        </w:rPr>
        <w:t xml:space="preserve"> </w:t>
      </w:r>
      <w:proofErr w:type="gramStart"/>
      <w:r w:rsidRPr="00004406">
        <w:rPr>
          <w:rFonts w:ascii="Times New Roman" w:hAnsi="Times New Roman" w:cs="Times New Roman"/>
          <w:i/>
          <w:sz w:val="24"/>
          <w:szCs w:val="24"/>
        </w:rPr>
        <w:t>1</w:t>
      </w:r>
      <w:proofErr w:type="gramEnd"/>
      <w:r w:rsidRPr="00004406">
        <w:rPr>
          <w:rFonts w:ascii="Times New Roman" w:hAnsi="Times New Roman" w:cs="Times New Roman"/>
          <w:sz w:val="24"/>
          <w:szCs w:val="24"/>
        </w:rPr>
        <w:t>. Paz e Terra: 2004.</w:t>
      </w:r>
    </w:p>
    <w:sectPr w:rsidR="003F7974" w:rsidRPr="00004406" w:rsidSect="00D67B5E">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AD4" w:rsidRDefault="00A97AD4" w:rsidP="00313A9E">
      <w:pPr>
        <w:spacing w:after="0" w:line="240" w:lineRule="auto"/>
      </w:pPr>
      <w:r>
        <w:separator/>
      </w:r>
    </w:p>
  </w:endnote>
  <w:endnote w:type="continuationSeparator" w:id="0">
    <w:p w:rsidR="00A97AD4" w:rsidRDefault="00A97AD4" w:rsidP="00313A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AD4" w:rsidRDefault="00A97AD4" w:rsidP="00313A9E">
      <w:pPr>
        <w:spacing w:after="0" w:line="240" w:lineRule="auto"/>
      </w:pPr>
      <w:r>
        <w:separator/>
      </w:r>
    </w:p>
  </w:footnote>
  <w:footnote w:type="continuationSeparator" w:id="0">
    <w:p w:rsidR="00A97AD4" w:rsidRDefault="00A97AD4" w:rsidP="00313A9E">
      <w:pPr>
        <w:spacing w:after="0" w:line="240" w:lineRule="auto"/>
      </w:pPr>
      <w:r>
        <w:continuationSeparator/>
      </w:r>
    </w:p>
  </w:footnote>
  <w:footnote w:id="1">
    <w:p w:rsidR="00EB7B7D" w:rsidRDefault="00EB7B7D" w:rsidP="00EB7B7D">
      <w:pPr>
        <w:pStyle w:val="Textodenotaderodap"/>
        <w:contextualSpacing/>
        <w:jc w:val="both"/>
        <w:rPr>
          <w:rFonts w:ascii="Times New Roman" w:hAnsi="Times New Roman" w:cs="Times New Roman"/>
          <w:color w:val="000000"/>
          <w:sz w:val="18"/>
          <w:szCs w:val="18"/>
        </w:rPr>
      </w:pPr>
      <w:r w:rsidRPr="00F94DCB">
        <w:rPr>
          <w:rStyle w:val="Refdenotaderodap"/>
          <w:rFonts w:ascii="Times New Roman" w:hAnsi="Times New Roman" w:cs="Times New Roman"/>
          <w:sz w:val="18"/>
          <w:szCs w:val="18"/>
        </w:rPr>
        <w:footnoteRef/>
      </w:r>
      <w:r w:rsidRPr="00F94DCB">
        <w:rPr>
          <w:rFonts w:ascii="Times New Roman" w:hAnsi="Times New Roman" w:cs="Times New Roman"/>
          <w:sz w:val="18"/>
          <w:szCs w:val="18"/>
        </w:rPr>
        <w:t xml:space="preserve"> </w:t>
      </w:r>
      <w:r w:rsidRPr="00004406">
        <w:rPr>
          <w:rFonts w:ascii="Times New Roman" w:hAnsi="Times New Roman" w:cs="Times New Roman"/>
          <w:color w:val="000000"/>
          <w:sz w:val="18"/>
          <w:szCs w:val="18"/>
        </w:rPr>
        <w:t>Trabalho vinculado ao Programa Institucional de Iniciação Científica (PIBIC), no projeto do Professor Doutor</w:t>
      </w:r>
      <w:r>
        <w:rPr>
          <w:rFonts w:ascii="Times New Roman" w:hAnsi="Times New Roman" w:cs="Times New Roman"/>
          <w:color w:val="000000"/>
          <w:sz w:val="18"/>
          <w:szCs w:val="18"/>
        </w:rPr>
        <w:t xml:space="preserve"> </w:t>
      </w:r>
      <w:r w:rsidRPr="00004406">
        <w:rPr>
          <w:rFonts w:ascii="Times New Roman" w:hAnsi="Times New Roman" w:cs="Times New Roman"/>
          <w:color w:val="000000"/>
          <w:sz w:val="18"/>
          <w:szCs w:val="18"/>
        </w:rPr>
        <w:t xml:space="preserve">Paulo </w:t>
      </w:r>
      <w:proofErr w:type="spellStart"/>
      <w:r w:rsidRPr="00004406">
        <w:rPr>
          <w:rFonts w:ascii="Times New Roman" w:hAnsi="Times New Roman" w:cs="Times New Roman"/>
          <w:color w:val="000000"/>
          <w:sz w:val="18"/>
          <w:szCs w:val="18"/>
        </w:rPr>
        <w:t>Giovani</w:t>
      </w:r>
      <w:proofErr w:type="spellEnd"/>
      <w:r w:rsidRPr="00004406">
        <w:rPr>
          <w:rFonts w:ascii="Times New Roman" w:hAnsi="Times New Roman" w:cs="Times New Roman"/>
          <w:color w:val="000000"/>
          <w:sz w:val="18"/>
          <w:szCs w:val="18"/>
        </w:rPr>
        <w:t xml:space="preserve"> Antonino Nunes do Departamento de História e do </w:t>
      </w:r>
      <w:r w:rsidRPr="00004406">
        <w:rPr>
          <w:rFonts w:ascii="Times New Roman" w:hAnsi="Times New Roman" w:cs="Times New Roman"/>
          <w:sz w:val="18"/>
          <w:szCs w:val="18"/>
        </w:rPr>
        <w:t xml:space="preserve">Programa de Pós-Graduação em História </w:t>
      </w:r>
      <w:r w:rsidRPr="00004406">
        <w:rPr>
          <w:rFonts w:ascii="Times New Roman" w:hAnsi="Times New Roman" w:cs="Times New Roman"/>
          <w:color w:val="000000"/>
          <w:sz w:val="18"/>
          <w:szCs w:val="18"/>
        </w:rPr>
        <w:t xml:space="preserve">da Universidade Federal da Paraíba (UFPB), intitulado: A sociedade civil </w:t>
      </w:r>
      <w:proofErr w:type="gramStart"/>
      <w:r w:rsidRPr="00004406">
        <w:rPr>
          <w:rFonts w:ascii="Times New Roman" w:hAnsi="Times New Roman" w:cs="Times New Roman"/>
          <w:color w:val="000000"/>
          <w:sz w:val="18"/>
          <w:szCs w:val="18"/>
        </w:rPr>
        <w:t>sob vigilância</w:t>
      </w:r>
      <w:proofErr w:type="gramEnd"/>
      <w:r w:rsidRPr="00004406">
        <w:rPr>
          <w:rFonts w:ascii="Times New Roman" w:hAnsi="Times New Roman" w:cs="Times New Roman"/>
          <w:color w:val="000000"/>
          <w:sz w:val="18"/>
          <w:szCs w:val="18"/>
        </w:rPr>
        <w:t>: Atuação do Serviço Nacional de Informação (SNI) na Paraíba (1964-1985), com o recorte: A atuação do Serviço Nacional de Informação (SNI) na Paraíba: A vigilância sobre os movimentos sociais no campo e a Igreja católica na Paraíba (1975-1985).</w:t>
      </w:r>
    </w:p>
    <w:p w:rsidR="00EB7B7D" w:rsidRDefault="00EB7B7D" w:rsidP="00EB7B7D">
      <w:pPr>
        <w:pStyle w:val="Textodenotaderodap"/>
        <w:contextualSpacing/>
        <w:jc w:val="both"/>
        <w:rPr>
          <w:rFonts w:ascii="Times New Roman" w:hAnsi="Times New Roman" w:cs="Times New Roman"/>
          <w:sz w:val="18"/>
          <w:szCs w:val="18"/>
        </w:rPr>
      </w:pPr>
      <w:r>
        <w:rPr>
          <w:rFonts w:ascii="Times New Roman" w:hAnsi="Times New Roman" w:cs="Times New Roman"/>
          <w:color w:val="000000"/>
          <w:sz w:val="18"/>
          <w:szCs w:val="18"/>
        </w:rPr>
        <w:t>*</w:t>
      </w:r>
      <w:r w:rsidRPr="00EB7B7D">
        <w:rPr>
          <w:rFonts w:ascii="Times New Roman" w:hAnsi="Times New Roman" w:cs="Times New Roman"/>
          <w:sz w:val="18"/>
          <w:szCs w:val="18"/>
        </w:rPr>
        <w:t xml:space="preserve"> </w:t>
      </w:r>
      <w:proofErr w:type="spellStart"/>
      <w:r w:rsidRPr="00004406">
        <w:rPr>
          <w:rFonts w:ascii="Times New Roman" w:hAnsi="Times New Roman" w:cs="Times New Roman"/>
          <w:sz w:val="18"/>
          <w:szCs w:val="18"/>
        </w:rPr>
        <w:t>Graduanda</w:t>
      </w:r>
      <w:proofErr w:type="spellEnd"/>
      <w:r w:rsidRPr="00004406">
        <w:rPr>
          <w:rFonts w:ascii="Times New Roman" w:hAnsi="Times New Roman" w:cs="Times New Roman"/>
          <w:sz w:val="18"/>
          <w:szCs w:val="18"/>
        </w:rPr>
        <w:t xml:space="preserve"> em História pela Universidade Federal da Paraíba (UFPB) e bolsista PIBIC/CNPQ.</w:t>
      </w:r>
    </w:p>
    <w:p w:rsidR="00EB7B7D" w:rsidRPr="00004406" w:rsidRDefault="00EB7B7D" w:rsidP="00EB7B7D">
      <w:pPr>
        <w:pStyle w:val="Textodenotaderodap"/>
        <w:contextualSpacing/>
        <w:jc w:val="both"/>
        <w:rPr>
          <w:rFonts w:ascii="Times New Roman" w:hAnsi="Times New Roman" w:cs="Times New Roman"/>
          <w:sz w:val="18"/>
          <w:szCs w:val="18"/>
          <w:shd w:val="clear" w:color="auto" w:fill="E2E9F8"/>
        </w:rPr>
      </w:pPr>
      <w:r>
        <w:rPr>
          <w:rFonts w:ascii="Times New Roman" w:hAnsi="Times New Roman" w:cs="Times New Roman"/>
          <w:sz w:val="18"/>
          <w:szCs w:val="18"/>
        </w:rPr>
        <w:t>**</w:t>
      </w:r>
      <w:r w:rsidRPr="00EB7B7D">
        <w:rPr>
          <w:rFonts w:ascii="Times New Roman" w:hAnsi="Times New Roman" w:cs="Times New Roman"/>
          <w:sz w:val="18"/>
          <w:szCs w:val="18"/>
        </w:rPr>
        <w:t xml:space="preserve"> </w:t>
      </w:r>
      <w:r w:rsidRPr="00004406">
        <w:rPr>
          <w:rFonts w:ascii="Times New Roman" w:hAnsi="Times New Roman" w:cs="Times New Roman"/>
          <w:sz w:val="18"/>
          <w:szCs w:val="18"/>
        </w:rPr>
        <w:t>Professor Doutor do Departamento de História e do Programa de Pós-Graduação em História da</w:t>
      </w:r>
      <w:r>
        <w:rPr>
          <w:rFonts w:ascii="Times New Roman" w:hAnsi="Times New Roman" w:cs="Times New Roman"/>
          <w:sz w:val="18"/>
          <w:szCs w:val="18"/>
        </w:rPr>
        <w:t xml:space="preserve"> </w:t>
      </w:r>
      <w:r w:rsidRPr="00004406">
        <w:rPr>
          <w:rFonts w:ascii="Times New Roman" w:hAnsi="Times New Roman" w:cs="Times New Roman"/>
          <w:sz w:val="18"/>
          <w:szCs w:val="18"/>
        </w:rPr>
        <w:t>Universidade Federal da Paraíba (UFPB).</w:t>
      </w:r>
    </w:p>
  </w:footnote>
  <w:footnote w:id="2">
    <w:p w:rsidR="008430B5" w:rsidRPr="00004406" w:rsidRDefault="008430B5" w:rsidP="006960CF">
      <w:pPr>
        <w:pStyle w:val="Textodenotaderodap"/>
        <w:contextualSpacing/>
        <w:jc w:val="both"/>
        <w:rPr>
          <w:rFonts w:ascii="Times New Roman" w:hAnsi="Times New Roman" w:cs="Times New Roman"/>
          <w:sz w:val="18"/>
          <w:szCs w:val="18"/>
        </w:rPr>
      </w:pPr>
      <w:r w:rsidRPr="00004406">
        <w:rPr>
          <w:rStyle w:val="Refdenotaderodap"/>
          <w:rFonts w:ascii="Times New Roman" w:hAnsi="Times New Roman" w:cs="Times New Roman"/>
          <w:sz w:val="18"/>
          <w:szCs w:val="18"/>
        </w:rPr>
        <w:footnoteRef/>
      </w:r>
      <w:r w:rsidRPr="00004406">
        <w:rPr>
          <w:rFonts w:ascii="Times New Roman" w:hAnsi="Times New Roman" w:cs="Times New Roman"/>
          <w:sz w:val="18"/>
          <w:szCs w:val="18"/>
        </w:rPr>
        <w:t xml:space="preserve"> Sobre Civil-Militar ver: </w:t>
      </w:r>
      <w:proofErr w:type="gramStart"/>
      <w:r w:rsidRPr="00004406">
        <w:rPr>
          <w:rFonts w:ascii="Times New Roman" w:hAnsi="Times New Roman" w:cs="Times New Roman"/>
          <w:sz w:val="18"/>
          <w:szCs w:val="18"/>
        </w:rPr>
        <w:t>FICO,</w:t>
      </w:r>
      <w:proofErr w:type="gramEnd"/>
      <w:r w:rsidRPr="00004406">
        <w:rPr>
          <w:rFonts w:ascii="Times New Roman" w:hAnsi="Times New Roman" w:cs="Times New Roman"/>
          <w:sz w:val="18"/>
          <w:szCs w:val="18"/>
        </w:rPr>
        <w:t xml:space="preserve"> Carlos</w:t>
      </w:r>
      <w:r w:rsidR="00F80EFD" w:rsidRPr="00004406">
        <w:rPr>
          <w:rFonts w:ascii="Times New Roman" w:hAnsi="Times New Roman" w:cs="Times New Roman"/>
          <w:sz w:val="18"/>
          <w:szCs w:val="18"/>
        </w:rPr>
        <w:t xml:space="preserve">. </w:t>
      </w:r>
      <w:r w:rsidR="00F80EFD" w:rsidRPr="00004406">
        <w:rPr>
          <w:rFonts w:ascii="Times New Roman" w:hAnsi="Times New Roman" w:cs="Times New Roman"/>
          <w:i/>
          <w:sz w:val="18"/>
          <w:szCs w:val="18"/>
        </w:rPr>
        <w:t>Como eles agiam</w:t>
      </w:r>
      <w:r w:rsidR="00F80EFD" w:rsidRPr="00004406">
        <w:rPr>
          <w:rFonts w:ascii="Times New Roman" w:hAnsi="Times New Roman" w:cs="Times New Roman"/>
          <w:sz w:val="18"/>
          <w:szCs w:val="18"/>
        </w:rPr>
        <w:t xml:space="preserve">. Rio de Janeiro: </w:t>
      </w:r>
      <w:proofErr w:type="gramStart"/>
      <w:r w:rsidR="00F80EFD" w:rsidRPr="00004406">
        <w:rPr>
          <w:rFonts w:ascii="Times New Roman" w:hAnsi="Times New Roman" w:cs="Times New Roman"/>
          <w:sz w:val="18"/>
          <w:szCs w:val="18"/>
        </w:rPr>
        <w:t>Record</w:t>
      </w:r>
      <w:proofErr w:type="gramEnd"/>
      <w:r w:rsidR="00F80EFD" w:rsidRPr="00004406">
        <w:rPr>
          <w:rFonts w:ascii="Times New Roman" w:hAnsi="Times New Roman" w:cs="Times New Roman"/>
          <w:sz w:val="18"/>
          <w:szCs w:val="18"/>
        </w:rPr>
        <w:t xml:space="preserve">, 2001. ; ALVES, Maria Helena Moreira. </w:t>
      </w:r>
      <w:r w:rsidR="00210A7E" w:rsidRPr="00004406">
        <w:rPr>
          <w:rFonts w:ascii="Times New Roman" w:hAnsi="Times New Roman" w:cs="Times New Roman"/>
          <w:i/>
          <w:sz w:val="18"/>
          <w:szCs w:val="18"/>
        </w:rPr>
        <w:t xml:space="preserve">Estado e oposição no </w:t>
      </w:r>
      <w:proofErr w:type="spellStart"/>
      <w:r w:rsidR="00210A7E" w:rsidRPr="00004406">
        <w:rPr>
          <w:rFonts w:ascii="Times New Roman" w:hAnsi="Times New Roman" w:cs="Times New Roman"/>
          <w:i/>
          <w:sz w:val="18"/>
          <w:szCs w:val="18"/>
        </w:rPr>
        <w:t>Brail</w:t>
      </w:r>
      <w:proofErr w:type="spellEnd"/>
      <w:r w:rsidR="00210A7E" w:rsidRPr="00004406">
        <w:rPr>
          <w:rFonts w:ascii="Times New Roman" w:hAnsi="Times New Roman" w:cs="Times New Roman"/>
          <w:i/>
          <w:sz w:val="18"/>
          <w:szCs w:val="18"/>
        </w:rPr>
        <w:t xml:space="preserve"> (1964-1984). </w:t>
      </w:r>
      <w:r w:rsidR="00F80EFD" w:rsidRPr="00004406">
        <w:rPr>
          <w:rFonts w:ascii="Times New Roman" w:hAnsi="Times New Roman" w:cs="Times New Roman"/>
          <w:sz w:val="18"/>
          <w:szCs w:val="18"/>
        </w:rPr>
        <w:t xml:space="preserve">Petrópolis: Vozes </w:t>
      </w:r>
      <w:proofErr w:type="spellStart"/>
      <w:r w:rsidR="00F80EFD" w:rsidRPr="00004406">
        <w:rPr>
          <w:rFonts w:ascii="Times New Roman" w:hAnsi="Times New Roman" w:cs="Times New Roman"/>
          <w:sz w:val="18"/>
          <w:szCs w:val="18"/>
        </w:rPr>
        <w:t>Ltda</w:t>
      </w:r>
      <w:proofErr w:type="spellEnd"/>
      <w:r w:rsidR="00F80EFD" w:rsidRPr="00004406">
        <w:rPr>
          <w:rFonts w:ascii="Times New Roman" w:hAnsi="Times New Roman" w:cs="Times New Roman"/>
          <w:sz w:val="18"/>
          <w:szCs w:val="18"/>
        </w:rPr>
        <w:t>, 1984.</w:t>
      </w:r>
    </w:p>
  </w:footnote>
  <w:footnote w:id="3">
    <w:p w:rsidR="00210A7E" w:rsidRPr="00F94DCB" w:rsidRDefault="00210A7E" w:rsidP="006960CF">
      <w:pPr>
        <w:pStyle w:val="Textodenotaderodap"/>
        <w:contextualSpacing/>
        <w:jc w:val="both"/>
        <w:rPr>
          <w:rFonts w:ascii="Times New Roman" w:hAnsi="Times New Roman" w:cs="Times New Roman"/>
          <w:sz w:val="18"/>
          <w:szCs w:val="18"/>
        </w:rPr>
      </w:pPr>
      <w:r w:rsidRPr="00004406">
        <w:rPr>
          <w:rStyle w:val="Refdenotaderodap"/>
          <w:rFonts w:ascii="Times New Roman" w:hAnsi="Times New Roman" w:cs="Times New Roman"/>
          <w:sz w:val="18"/>
          <w:szCs w:val="18"/>
        </w:rPr>
        <w:footnoteRef/>
      </w:r>
      <w:r w:rsidRPr="00004406">
        <w:rPr>
          <w:rFonts w:ascii="Times New Roman" w:hAnsi="Times New Roman" w:cs="Times New Roman"/>
          <w:sz w:val="18"/>
          <w:szCs w:val="18"/>
        </w:rPr>
        <w:t xml:space="preserve"> Carlos. </w:t>
      </w:r>
      <w:r w:rsidRPr="00004406">
        <w:rPr>
          <w:rFonts w:ascii="Times New Roman" w:hAnsi="Times New Roman" w:cs="Times New Roman"/>
          <w:i/>
          <w:sz w:val="18"/>
          <w:szCs w:val="18"/>
        </w:rPr>
        <w:t>Como eles agiam</w:t>
      </w:r>
      <w:r w:rsidRPr="00004406">
        <w:rPr>
          <w:rFonts w:ascii="Times New Roman" w:hAnsi="Times New Roman" w:cs="Times New Roman"/>
          <w:sz w:val="18"/>
          <w:szCs w:val="18"/>
        </w:rPr>
        <w:t xml:space="preserve">. Rio de Janeiro: </w:t>
      </w:r>
      <w:proofErr w:type="gramStart"/>
      <w:r w:rsidRPr="00004406">
        <w:rPr>
          <w:rFonts w:ascii="Times New Roman" w:hAnsi="Times New Roman" w:cs="Times New Roman"/>
          <w:sz w:val="18"/>
          <w:szCs w:val="18"/>
        </w:rPr>
        <w:t>Record</w:t>
      </w:r>
      <w:proofErr w:type="gramEnd"/>
      <w:r w:rsidRPr="00004406">
        <w:rPr>
          <w:rFonts w:ascii="Times New Roman" w:hAnsi="Times New Roman" w:cs="Times New Roman"/>
          <w:sz w:val="18"/>
          <w:szCs w:val="18"/>
        </w:rPr>
        <w:t>, 2001</w:t>
      </w:r>
      <w:r w:rsidR="001A50D9" w:rsidRPr="00004406">
        <w:rPr>
          <w:rFonts w:ascii="Times New Roman" w:hAnsi="Times New Roman" w:cs="Times New Roman"/>
          <w:sz w:val="18"/>
          <w:szCs w:val="18"/>
        </w:rPr>
        <w:t>.</w:t>
      </w:r>
    </w:p>
  </w:footnote>
  <w:footnote w:id="4">
    <w:p w:rsidR="00362C6D" w:rsidRPr="00F94DCB" w:rsidRDefault="00362C6D">
      <w:pPr>
        <w:pStyle w:val="Textodenotaderodap"/>
        <w:rPr>
          <w:rFonts w:ascii="Times New Roman" w:hAnsi="Times New Roman" w:cs="Times New Roman"/>
        </w:rPr>
      </w:pPr>
      <w:r w:rsidRPr="00F94DCB">
        <w:rPr>
          <w:rStyle w:val="Refdenotaderodap"/>
          <w:rFonts w:ascii="Times New Roman" w:hAnsi="Times New Roman" w:cs="Times New Roman"/>
          <w:sz w:val="18"/>
          <w:szCs w:val="18"/>
        </w:rPr>
        <w:footnoteRef/>
      </w:r>
      <w:r w:rsidRPr="00F94DCB">
        <w:rPr>
          <w:rFonts w:ascii="Times New Roman" w:hAnsi="Times New Roman" w:cs="Times New Roman"/>
          <w:sz w:val="18"/>
          <w:szCs w:val="18"/>
        </w:rPr>
        <w:t xml:space="preserve"> A </w:t>
      </w:r>
      <w:r w:rsidRPr="00E9393C">
        <w:rPr>
          <w:rFonts w:ascii="Times New Roman" w:hAnsi="Times New Roman" w:cs="Times New Roman"/>
          <w:sz w:val="18"/>
          <w:szCs w:val="18"/>
        </w:rPr>
        <w:t>nomeada Operação Limpeza</w:t>
      </w:r>
      <w:proofErr w:type="gramStart"/>
      <w:r w:rsidRPr="00E9393C">
        <w:rPr>
          <w:rFonts w:ascii="Times New Roman" w:hAnsi="Times New Roman" w:cs="Times New Roman"/>
          <w:sz w:val="18"/>
          <w:szCs w:val="18"/>
        </w:rPr>
        <w:t>, teve</w:t>
      </w:r>
      <w:proofErr w:type="gramEnd"/>
      <w:r w:rsidRPr="00E9393C">
        <w:rPr>
          <w:rFonts w:ascii="Times New Roman" w:hAnsi="Times New Roman" w:cs="Times New Roman"/>
          <w:sz w:val="18"/>
          <w:szCs w:val="18"/>
        </w:rPr>
        <w:t xml:space="preserve"> seu maior foco </w:t>
      </w:r>
      <w:r w:rsidR="00153A5F" w:rsidRPr="00E9393C">
        <w:rPr>
          <w:rFonts w:ascii="Times New Roman" w:hAnsi="Times New Roman" w:cs="Times New Roman"/>
          <w:sz w:val="18"/>
          <w:szCs w:val="18"/>
        </w:rPr>
        <w:t>na perseguição as forças políticas e sociais que apoiavam o governo do pr</w:t>
      </w:r>
      <w:r w:rsidR="00E9393C" w:rsidRPr="00E9393C">
        <w:rPr>
          <w:rFonts w:ascii="Times New Roman" w:hAnsi="Times New Roman" w:cs="Times New Roman"/>
          <w:sz w:val="18"/>
          <w:szCs w:val="18"/>
        </w:rPr>
        <w:t>esidente deposto, João Goulart.</w:t>
      </w:r>
    </w:p>
  </w:footnote>
  <w:footnote w:id="5">
    <w:p w:rsidR="00F80EFD" w:rsidRPr="00F94DCB" w:rsidRDefault="00F80EFD" w:rsidP="00F812BF">
      <w:pPr>
        <w:spacing w:line="240" w:lineRule="auto"/>
        <w:contextualSpacing/>
        <w:jc w:val="both"/>
        <w:rPr>
          <w:rFonts w:ascii="Times New Roman" w:hAnsi="Times New Roman" w:cs="Times New Roman"/>
          <w:sz w:val="18"/>
          <w:szCs w:val="18"/>
        </w:rPr>
      </w:pPr>
      <w:r w:rsidRPr="00F94DCB">
        <w:rPr>
          <w:rStyle w:val="Refdenotaderodap"/>
          <w:rFonts w:ascii="Times New Roman" w:hAnsi="Times New Roman" w:cs="Times New Roman"/>
          <w:sz w:val="20"/>
          <w:szCs w:val="20"/>
        </w:rPr>
        <w:footnoteRef/>
      </w:r>
      <w:r w:rsidRPr="00F94DCB">
        <w:rPr>
          <w:rFonts w:ascii="Times New Roman" w:hAnsi="Times New Roman" w:cs="Times New Roman"/>
          <w:sz w:val="20"/>
          <w:szCs w:val="20"/>
        </w:rPr>
        <w:t xml:space="preserve"> </w:t>
      </w:r>
      <w:r w:rsidRPr="00F94DCB">
        <w:rPr>
          <w:rFonts w:ascii="Times New Roman" w:hAnsi="Times New Roman" w:cs="Times New Roman"/>
          <w:sz w:val="18"/>
          <w:szCs w:val="18"/>
        </w:rPr>
        <w:t xml:space="preserve">Sobre mais informações acerca do SNI sua estruturação, vide: FIGUEIREDO, Lucas. </w:t>
      </w:r>
      <w:r w:rsidRPr="00F94DCB">
        <w:rPr>
          <w:rFonts w:ascii="Times New Roman" w:hAnsi="Times New Roman" w:cs="Times New Roman"/>
          <w:i/>
          <w:sz w:val="18"/>
          <w:szCs w:val="18"/>
        </w:rPr>
        <w:t xml:space="preserve">Ministério do Silêncio: A história do serviço secreto brasileiro de </w:t>
      </w:r>
      <w:proofErr w:type="spellStart"/>
      <w:r w:rsidRPr="00F94DCB">
        <w:rPr>
          <w:rFonts w:ascii="Times New Roman" w:hAnsi="Times New Roman" w:cs="Times New Roman"/>
          <w:i/>
          <w:sz w:val="18"/>
          <w:szCs w:val="18"/>
        </w:rPr>
        <w:t>Washigton</w:t>
      </w:r>
      <w:proofErr w:type="spellEnd"/>
      <w:r w:rsidRPr="00F94DCB">
        <w:rPr>
          <w:rFonts w:ascii="Times New Roman" w:hAnsi="Times New Roman" w:cs="Times New Roman"/>
          <w:i/>
          <w:sz w:val="18"/>
          <w:szCs w:val="18"/>
        </w:rPr>
        <w:t xml:space="preserve"> Luís a Lula 1927-2005</w:t>
      </w:r>
      <w:r w:rsidRPr="00F94DCB">
        <w:rPr>
          <w:rFonts w:ascii="Times New Roman" w:hAnsi="Times New Roman" w:cs="Times New Roman"/>
          <w:b/>
          <w:sz w:val="18"/>
          <w:szCs w:val="18"/>
        </w:rPr>
        <w:t xml:space="preserve">. </w:t>
      </w:r>
      <w:r w:rsidRPr="00F94DCB">
        <w:rPr>
          <w:rFonts w:ascii="Times New Roman" w:hAnsi="Times New Roman" w:cs="Times New Roman"/>
          <w:sz w:val="18"/>
          <w:szCs w:val="18"/>
        </w:rPr>
        <w:t xml:space="preserve">Rio de Janeiro; São Paulo: Editora </w:t>
      </w:r>
      <w:proofErr w:type="gramStart"/>
      <w:r w:rsidRPr="00F94DCB">
        <w:rPr>
          <w:rFonts w:ascii="Times New Roman" w:hAnsi="Times New Roman" w:cs="Times New Roman"/>
          <w:sz w:val="18"/>
          <w:szCs w:val="18"/>
        </w:rPr>
        <w:t>Record</w:t>
      </w:r>
      <w:proofErr w:type="gramEnd"/>
      <w:r w:rsidRPr="00F94DCB">
        <w:rPr>
          <w:rFonts w:ascii="Times New Roman" w:hAnsi="Times New Roman" w:cs="Times New Roman"/>
          <w:sz w:val="18"/>
          <w:szCs w:val="18"/>
        </w:rPr>
        <w:t>, 2005.</w:t>
      </w:r>
    </w:p>
  </w:footnote>
  <w:footnote w:id="6">
    <w:p w:rsidR="000975E4" w:rsidRPr="00F94DCB" w:rsidRDefault="000975E4" w:rsidP="006960CF">
      <w:pPr>
        <w:pStyle w:val="Textodenotaderodap"/>
        <w:contextualSpacing/>
        <w:jc w:val="both"/>
        <w:rPr>
          <w:rFonts w:ascii="Times New Roman" w:hAnsi="Times New Roman" w:cs="Times New Roman"/>
          <w:sz w:val="18"/>
          <w:szCs w:val="18"/>
        </w:rPr>
      </w:pPr>
      <w:r w:rsidRPr="00F94DCB">
        <w:rPr>
          <w:rStyle w:val="Refdenotaderodap"/>
          <w:rFonts w:ascii="Times New Roman" w:hAnsi="Times New Roman" w:cs="Times New Roman"/>
          <w:sz w:val="18"/>
          <w:szCs w:val="18"/>
        </w:rPr>
        <w:footnoteRef/>
      </w:r>
      <w:r w:rsidRPr="00F94DCB">
        <w:rPr>
          <w:rFonts w:ascii="Times New Roman" w:hAnsi="Times New Roman" w:cs="Times New Roman"/>
          <w:sz w:val="18"/>
          <w:szCs w:val="18"/>
        </w:rPr>
        <w:t xml:space="preserve"> </w:t>
      </w:r>
      <w:r w:rsidR="00481219" w:rsidRPr="00F94DCB">
        <w:rPr>
          <w:rFonts w:ascii="Times New Roman" w:hAnsi="Times New Roman" w:cs="Times New Roman"/>
          <w:sz w:val="18"/>
          <w:szCs w:val="18"/>
        </w:rPr>
        <w:t xml:space="preserve">Trecho retirado de: </w:t>
      </w:r>
      <w:proofErr w:type="gramStart"/>
      <w:r w:rsidRPr="00F94DCB">
        <w:rPr>
          <w:rFonts w:ascii="Times New Roman" w:hAnsi="Times New Roman" w:cs="Times New Roman"/>
          <w:color w:val="111111"/>
          <w:sz w:val="18"/>
          <w:szCs w:val="18"/>
          <w:shd w:val="clear" w:color="auto" w:fill="FFFFFF"/>
        </w:rPr>
        <w:t>FICO,</w:t>
      </w:r>
      <w:proofErr w:type="gramEnd"/>
      <w:r w:rsidRPr="00F94DCB">
        <w:rPr>
          <w:rFonts w:ascii="Times New Roman" w:hAnsi="Times New Roman" w:cs="Times New Roman"/>
          <w:color w:val="111111"/>
          <w:sz w:val="18"/>
          <w:szCs w:val="18"/>
          <w:shd w:val="clear" w:color="auto" w:fill="FFFFFF"/>
        </w:rPr>
        <w:t xml:space="preserve"> Carlos. Espionagem, Polícia Política, Censura e Propaganda: os pilares básicos da repressão. In: DELGADO, </w:t>
      </w:r>
      <w:proofErr w:type="spellStart"/>
      <w:r w:rsidRPr="00F94DCB">
        <w:rPr>
          <w:rFonts w:ascii="Times New Roman" w:hAnsi="Times New Roman" w:cs="Times New Roman"/>
          <w:color w:val="111111"/>
          <w:sz w:val="18"/>
          <w:szCs w:val="18"/>
          <w:shd w:val="clear" w:color="auto" w:fill="FFFFFF"/>
        </w:rPr>
        <w:t>Lucilia</w:t>
      </w:r>
      <w:proofErr w:type="spellEnd"/>
      <w:r w:rsidRPr="00F94DCB">
        <w:rPr>
          <w:rFonts w:ascii="Times New Roman" w:hAnsi="Times New Roman" w:cs="Times New Roman"/>
          <w:color w:val="111111"/>
          <w:sz w:val="18"/>
          <w:szCs w:val="18"/>
          <w:shd w:val="clear" w:color="auto" w:fill="FFFFFF"/>
        </w:rPr>
        <w:t xml:space="preserve"> de Almeida Neves, FERREIRA, Jorge </w:t>
      </w:r>
      <w:r w:rsidRPr="00F94DCB">
        <w:rPr>
          <w:rFonts w:ascii="Times New Roman" w:hAnsi="Times New Roman" w:cs="Times New Roman"/>
          <w:i/>
          <w:color w:val="111111"/>
          <w:sz w:val="18"/>
          <w:szCs w:val="18"/>
          <w:shd w:val="clear" w:color="auto" w:fill="FFFFFF"/>
        </w:rPr>
        <w:t>O Brasil republicano:</w:t>
      </w:r>
      <w:r w:rsidRPr="00F94DCB">
        <w:rPr>
          <w:rStyle w:val="apple-converted-space"/>
          <w:rFonts w:ascii="Times New Roman" w:hAnsi="Times New Roman" w:cs="Times New Roman"/>
          <w:i/>
          <w:color w:val="111111"/>
          <w:sz w:val="18"/>
          <w:szCs w:val="18"/>
          <w:shd w:val="clear" w:color="auto" w:fill="FFFFFF"/>
        </w:rPr>
        <w:t> </w:t>
      </w:r>
      <w:r w:rsidRPr="00F94DCB">
        <w:rPr>
          <w:rFonts w:ascii="Times New Roman" w:hAnsi="Times New Roman" w:cs="Times New Roman"/>
          <w:bCs/>
          <w:i/>
          <w:color w:val="111111"/>
          <w:sz w:val="18"/>
          <w:szCs w:val="18"/>
          <w:shd w:val="clear" w:color="auto" w:fill="FFFFFF"/>
        </w:rPr>
        <w:t xml:space="preserve">o tempo da ditadura – regime militar e </w:t>
      </w:r>
      <w:r w:rsidR="00362C6D" w:rsidRPr="00F94DCB">
        <w:rPr>
          <w:rFonts w:ascii="Times New Roman" w:hAnsi="Times New Roman" w:cs="Times New Roman"/>
          <w:bCs/>
          <w:i/>
          <w:color w:val="111111"/>
          <w:sz w:val="18"/>
          <w:szCs w:val="18"/>
          <w:shd w:val="clear" w:color="auto" w:fill="FFFFFF"/>
        </w:rPr>
        <w:t>movimentos sociais do século XX</w:t>
      </w:r>
      <w:proofErr w:type="gramStart"/>
      <w:r w:rsidR="00362C6D" w:rsidRPr="00F94DCB">
        <w:rPr>
          <w:rFonts w:ascii="Times New Roman" w:hAnsi="Times New Roman" w:cs="Times New Roman"/>
          <w:bCs/>
          <w:i/>
          <w:color w:val="111111"/>
          <w:sz w:val="18"/>
          <w:szCs w:val="18"/>
          <w:shd w:val="clear" w:color="auto" w:fill="FFFFFF"/>
        </w:rPr>
        <w:t>.</w:t>
      </w:r>
      <w:r w:rsidR="00362C6D" w:rsidRPr="00F94DCB">
        <w:rPr>
          <w:rFonts w:ascii="Times New Roman" w:hAnsi="Times New Roman" w:cs="Times New Roman"/>
          <w:bCs/>
          <w:color w:val="111111"/>
          <w:sz w:val="18"/>
          <w:szCs w:val="18"/>
          <w:shd w:val="clear" w:color="auto" w:fill="FFFFFF"/>
        </w:rPr>
        <w:t>.</w:t>
      </w:r>
      <w:proofErr w:type="gramEnd"/>
    </w:p>
  </w:footnote>
  <w:footnote w:id="7">
    <w:p w:rsidR="00E01C5B" w:rsidRPr="00F94DCB" w:rsidRDefault="00E01C5B" w:rsidP="00E01C5B">
      <w:pPr>
        <w:pStyle w:val="Textodenotaderodap"/>
        <w:rPr>
          <w:rFonts w:ascii="Times New Roman" w:hAnsi="Times New Roman" w:cs="Times New Roman"/>
        </w:rPr>
      </w:pPr>
      <w:r w:rsidRPr="00F94DCB">
        <w:rPr>
          <w:rStyle w:val="Refdenotaderodap"/>
          <w:rFonts w:ascii="Times New Roman" w:hAnsi="Times New Roman" w:cs="Times New Roman"/>
          <w:sz w:val="18"/>
          <w:szCs w:val="18"/>
        </w:rPr>
        <w:footnoteRef/>
      </w:r>
      <w:r w:rsidRPr="00F94DCB">
        <w:rPr>
          <w:rFonts w:ascii="Times New Roman" w:hAnsi="Times New Roman" w:cs="Times New Roman"/>
          <w:sz w:val="18"/>
          <w:szCs w:val="18"/>
        </w:rPr>
        <w:t xml:space="preserve"> Depoimento do general Enio dos Santos Pinheiros publicado em </w:t>
      </w:r>
      <w:r w:rsidRPr="00F94DCB">
        <w:rPr>
          <w:rFonts w:ascii="Times New Roman" w:hAnsi="Times New Roman" w:cs="Times New Roman"/>
          <w:i/>
          <w:sz w:val="18"/>
          <w:szCs w:val="18"/>
        </w:rPr>
        <w:t>idem</w:t>
      </w:r>
      <w:r w:rsidRPr="00F94DCB">
        <w:rPr>
          <w:rFonts w:ascii="Times New Roman" w:hAnsi="Times New Roman" w:cs="Times New Roman"/>
          <w:sz w:val="18"/>
          <w:szCs w:val="18"/>
        </w:rPr>
        <w:t xml:space="preserve"> (1995, p. 133</w:t>
      </w:r>
      <w:proofErr w:type="gramStart"/>
      <w:r w:rsidRPr="00F94DCB">
        <w:rPr>
          <w:rFonts w:ascii="Times New Roman" w:hAnsi="Times New Roman" w:cs="Times New Roman"/>
          <w:sz w:val="18"/>
          <w:szCs w:val="18"/>
        </w:rPr>
        <w:t>)</w:t>
      </w:r>
      <w:proofErr w:type="gramEnd"/>
    </w:p>
  </w:footnote>
  <w:footnote w:id="8">
    <w:p w:rsidR="00CE6850" w:rsidRPr="00F94DCB" w:rsidRDefault="00CE6850">
      <w:pPr>
        <w:pStyle w:val="Textodenotaderodap"/>
        <w:rPr>
          <w:rFonts w:ascii="Times New Roman" w:hAnsi="Times New Roman" w:cs="Times New Roman"/>
          <w:sz w:val="18"/>
          <w:szCs w:val="18"/>
        </w:rPr>
      </w:pPr>
      <w:r w:rsidRPr="00F94DCB">
        <w:rPr>
          <w:rStyle w:val="Refdenotaderodap"/>
          <w:rFonts w:ascii="Times New Roman" w:hAnsi="Times New Roman" w:cs="Times New Roman"/>
          <w:sz w:val="18"/>
          <w:szCs w:val="18"/>
        </w:rPr>
        <w:footnoteRef/>
      </w:r>
      <w:r w:rsidRPr="00F94DCB">
        <w:rPr>
          <w:rFonts w:ascii="Times New Roman" w:hAnsi="Times New Roman" w:cs="Times New Roman"/>
          <w:sz w:val="18"/>
          <w:szCs w:val="18"/>
        </w:rPr>
        <w:t xml:space="preserve"> Para </w:t>
      </w:r>
      <w:proofErr w:type="gramStart"/>
      <w:r w:rsidRPr="00F94DCB">
        <w:rPr>
          <w:rFonts w:ascii="Times New Roman" w:hAnsi="Times New Roman" w:cs="Times New Roman"/>
          <w:sz w:val="18"/>
          <w:szCs w:val="18"/>
        </w:rPr>
        <w:t>maior informações</w:t>
      </w:r>
      <w:proofErr w:type="gramEnd"/>
      <w:r w:rsidRPr="00F94DCB">
        <w:rPr>
          <w:rFonts w:ascii="Times New Roman" w:hAnsi="Times New Roman" w:cs="Times New Roman"/>
          <w:sz w:val="18"/>
          <w:szCs w:val="18"/>
        </w:rPr>
        <w:t xml:space="preserve"> sobre a distinção dos órgãos de Segurança e Informação ler: FICO, Carlos. </w:t>
      </w:r>
      <w:r w:rsidRPr="00F94DCB">
        <w:rPr>
          <w:rFonts w:ascii="Times New Roman" w:hAnsi="Times New Roman" w:cs="Times New Roman"/>
          <w:i/>
          <w:sz w:val="18"/>
          <w:szCs w:val="18"/>
        </w:rPr>
        <w:t>Como eles agiam</w:t>
      </w:r>
      <w:r w:rsidRPr="00F94DCB">
        <w:rPr>
          <w:rFonts w:ascii="Times New Roman" w:hAnsi="Times New Roman" w:cs="Times New Roman"/>
          <w:sz w:val="18"/>
          <w:szCs w:val="18"/>
        </w:rPr>
        <w:t xml:space="preserve">. Rio de Janeiro: </w:t>
      </w:r>
      <w:proofErr w:type="gramStart"/>
      <w:r w:rsidRPr="00F94DCB">
        <w:rPr>
          <w:rFonts w:ascii="Times New Roman" w:hAnsi="Times New Roman" w:cs="Times New Roman"/>
          <w:sz w:val="18"/>
          <w:szCs w:val="18"/>
        </w:rPr>
        <w:t>Record</w:t>
      </w:r>
      <w:proofErr w:type="gramEnd"/>
      <w:r w:rsidRPr="00F94DCB">
        <w:rPr>
          <w:rFonts w:ascii="Times New Roman" w:hAnsi="Times New Roman" w:cs="Times New Roman"/>
          <w:sz w:val="18"/>
          <w:szCs w:val="18"/>
        </w:rPr>
        <w:t>, 2001.</w:t>
      </w:r>
    </w:p>
  </w:footnote>
  <w:footnote w:id="9">
    <w:p w:rsidR="00C44534" w:rsidRPr="00F94DCB" w:rsidRDefault="00C44534">
      <w:pPr>
        <w:pStyle w:val="Textodenotaderodap"/>
        <w:rPr>
          <w:rFonts w:ascii="Times New Roman" w:hAnsi="Times New Roman" w:cs="Times New Roman"/>
        </w:rPr>
      </w:pPr>
      <w:r w:rsidRPr="00F94DCB">
        <w:rPr>
          <w:rStyle w:val="Refdenotaderodap"/>
          <w:rFonts w:ascii="Times New Roman" w:hAnsi="Times New Roman" w:cs="Times New Roman"/>
          <w:sz w:val="18"/>
          <w:szCs w:val="18"/>
        </w:rPr>
        <w:footnoteRef/>
      </w:r>
      <w:r w:rsidRPr="00F94DCB">
        <w:rPr>
          <w:rFonts w:ascii="Times New Roman" w:hAnsi="Times New Roman" w:cs="Times New Roman"/>
          <w:sz w:val="18"/>
          <w:szCs w:val="18"/>
        </w:rPr>
        <w:t xml:space="preserve"> O autor menciona os fatos ocorridos na sede da OAB e ABI em agosto de 1976 e outros em abril de 1981, e outras em show de música popular, e demais atentados com bomba. Para mais narrativas sobre esses casos: </w:t>
      </w:r>
      <w:proofErr w:type="gramStart"/>
      <w:r w:rsidRPr="00F94DCB">
        <w:rPr>
          <w:rFonts w:ascii="Times New Roman" w:hAnsi="Times New Roman" w:cs="Times New Roman"/>
          <w:sz w:val="18"/>
          <w:szCs w:val="18"/>
        </w:rPr>
        <w:t>ARGOLO,</w:t>
      </w:r>
      <w:proofErr w:type="gramEnd"/>
      <w:r w:rsidRPr="00F94DCB">
        <w:rPr>
          <w:rFonts w:ascii="Times New Roman" w:hAnsi="Times New Roman" w:cs="Times New Roman"/>
          <w:sz w:val="18"/>
          <w:szCs w:val="18"/>
        </w:rPr>
        <w:t xml:space="preserve"> José, RIBEIRO, Kátia, FORTUNATO, Luiz A. M. </w:t>
      </w:r>
      <w:r w:rsidRPr="00F94DCB">
        <w:rPr>
          <w:rFonts w:ascii="Times New Roman" w:hAnsi="Times New Roman" w:cs="Times New Roman"/>
          <w:i/>
          <w:sz w:val="18"/>
          <w:szCs w:val="18"/>
        </w:rPr>
        <w:t>A direita explosiva no Brasil</w:t>
      </w:r>
      <w:r w:rsidRPr="00F94DCB">
        <w:rPr>
          <w:rFonts w:ascii="Times New Roman" w:hAnsi="Times New Roman" w:cs="Times New Roman"/>
          <w:sz w:val="18"/>
          <w:szCs w:val="18"/>
        </w:rPr>
        <w:t xml:space="preserve">. Rio de Janeiro: </w:t>
      </w:r>
      <w:proofErr w:type="spellStart"/>
      <w:r w:rsidRPr="00F94DCB">
        <w:rPr>
          <w:rFonts w:ascii="Times New Roman" w:hAnsi="Times New Roman" w:cs="Times New Roman"/>
          <w:sz w:val="18"/>
          <w:szCs w:val="18"/>
        </w:rPr>
        <w:t>Mauad</w:t>
      </w:r>
      <w:proofErr w:type="spellEnd"/>
      <w:r w:rsidRPr="00F94DCB">
        <w:rPr>
          <w:rFonts w:ascii="Times New Roman" w:hAnsi="Times New Roman" w:cs="Times New Roman"/>
          <w:sz w:val="18"/>
          <w:szCs w:val="18"/>
        </w:rPr>
        <w:t>, 1996.</w:t>
      </w:r>
      <w:r w:rsidRPr="00F94DCB">
        <w:rPr>
          <w:rFonts w:ascii="Times New Roman" w:hAnsi="Times New Roman" w:cs="Times New Roman"/>
        </w:rPr>
        <w:t xml:space="preserve"> </w:t>
      </w:r>
    </w:p>
  </w:footnote>
  <w:footnote w:id="10">
    <w:p w:rsidR="005C15F8" w:rsidRPr="005C15F8" w:rsidRDefault="005C15F8">
      <w:pPr>
        <w:pStyle w:val="Textodenotaderodap"/>
        <w:rPr>
          <w:rFonts w:ascii="Times New Roman" w:hAnsi="Times New Roman" w:cs="Times New Roman"/>
          <w:sz w:val="18"/>
          <w:szCs w:val="18"/>
        </w:rPr>
      </w:pPr>
      <w:r>
        <w:rPr>
          <w:rStyle w:val="Refdenotaderodap"/>
        </w:rPr>
        <w:footnoteRef/>
      </w:r>
      <w:r>
        <w:t xml:space="preserve"> </w:t>
      </w:r>
      <w:r>
        <w:rPr>
          <w:rFonts w:ascii="Calibri" w:hAnsi="Calibri" w:cs="Calibri"/>
          <w:color w:val="000000"/>
          <w:sz w:val="17"/>
          <w:szCs w:val="17"/>
          <w:shd w:val="clear" w:color="auto" w:fill="FFFFFF"/>
        </w:rPr>
        <w:t> </w:t>
      </w:r>
      <w:r w:rsidRPr="005C15F8">
        <w:rPr>
          <w:rFonts w:ascii="Times New Roman" w:hAnsi="Times New Roman" w:cs="Times New Roman"/>
          <w:color w:val="000000"/>
          <w:sz w:val="18"/>
          <w:szCs w:val="18"/>
          <w:shd w:val="clear" w:color="auto" w:fill="FFFFFF"/>
        </w:rPr>
        <w:t xml:space="preserve">ACE - Assentamento Cronológico de Entrada; </w:t>
      </w:r>
      <w:r w:rsidRPr="005C15F8">
        <w:rPr>
          <w:rStyle w:val="il"/>
          <w:rFonts w:ascii="Times New Roman" w:hAnsi="Times New Roman" w:cs="Times New Roman"/>
          <w:color w:val="000000"/>
          <w:sz w:val="18"/>
          <w:szCs w:val="18"/>
          <w:shd w:val="clear" w:color="auto" w:fill="FFFFFF"/>
        </w:rPr>
        <w:t>ARE</w:t>
      </w:r>
      <w:r w:rsidRPr="005C15F8">
        <w:rPr>
          <w:rStyle w:val="apple-converted-space"/>
          <w:rFonts w:ascii="Times New Roman" w:hAnsi="Times New Roman" w:cs="Times New Roman"/>
          <w:color w:val="000000"/>
          <w:sz w:val="18"/>
          <w:szCs w:val="18"/>
          <w:shd w:val="clear" w:color="auto" w:fill="FFFFFF"/>
        </w:rPr>
        <w:t> </w:t>
      </w:r>
      <w:r w:rsidRPr="005C15F8">
        <w:rPr>
          <w:rFonts w:ascii="Times New Roman" w:hAnsi="Times New Roman" w:cs="Times New Roman"/>
          <w:color w:val="000000"/>
          <w:sz w:val="18"/>
          <w:szCs w:val="18"/>
          <w:shd w:val="clear" w:color="auto" w:fill="FFFFFF"/>
        </w:rPr>
        <w:t>- Agência Recife.</w:t>
      </w:r>
    </w:p>
  </w:footnote>
  <w:footnote w:id="11">
    <w:p w:rsidR="00D339C5" w:rsidRDefault="00D339C5">
      <w:pPr>
        <w:pStyle w:val="Textodenotaderodap"/>
      </w:pPr>
      <w:r>
        <w:rPr>
          <w:rStyle w:val="Refdenotaderodap"/>
        </w:rPr>
        <w:footnoteRef/>
      </w:r>
      <w:r w:rsidR="007944E1">
        <w:t xml:space="preserve"> A cantata para </w:t>
      </w:r>
      <w:proofErr w:type="spellStart"/>
      <w:r w:rsidR="007944E1">
        <w:t>Alagamar</w:t>
      </w:r>
      <w:proofErr w:type="spellEnd"/>
      <w:r w:rsidR="007944E1">
        <w:t xml:space="preserve"> expressada no documento mencionado, foi a estreia de uma denuncia musicada, em</w:t>
      </w:r>
      <w:proofErr w:type="gramStart"/>
      <w:r w:rsidR="007944E1">
        <w:t xml:space="preserve">  </w:t>
      </w:r>
      <w:proofErr w:type="gramEnd"/>
      <w:r w:rsidR="007944E1">
        <w:t xml:space="preserve">17 de Junho de 1979 na Capela da Igreja São Francisco em João Pessoa.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B5853"/>
    <w:rsid w:val="00004406"/>
    <w:rsid w:val="00033866"/>
    <w:rsid w:val="0005083D"/>
    <w:rsid w:val="00063E66"/>
    <w:rsid w:val="0007551F"/>
    <w:rsid w:val="000975E4"/>
    <w:rsid w:val="000A0BB1"/>
    <w:rsid w:val="000D465B"/>
    <w:rsid w:val="00101397"/>
    <w:rsid w:val="00153A5F"/>
    <w:rsid w:val="00166DF8"/>
    <w:rsid w:val="001A50D9"/>
    <w:rsid w:val="001E5905"/>
    <w:rsid w:val="001F6D44"/>
    <w:rsid w:val="00210A7E"/>
    <w:rsid w:val="00217C7C"/>
    <w:rsid w:val="00224E03"/>
    <w:rsid w:val="00224F37"/>
    <w:rsid w:val="00245C49"/>
    <w:rsid w:val="00247495"/>
    <w:rsid w:val="00255CBC"/>
    <w:rsid w:val="00276443"/>
    <w:rsid w:val="002820BE"/>
    <w:rsid w:val="00287AC7"/>
    <w:rsid w:val="002F0647"/>
    <w:rsid w:val="00306558"/>
    <w:rsid w:val="00312D08"/>
    <w:rsid w:val="00313A9E"/>
    <w:rsid w:val="003205D8"/>
    <w:rsid w:val="00362C6D"/>
    <w:rsid w:val="003724D0"/>
    <w:rsid w:val="00374608"/>
    <w:rsid w:val="003A03A8"/>
    <w:rsid w:val="003C6A7D"/>
    <w:rsid w:val="003F7974"/>
    <w:rsid w:val="0040257B"/>
    <w:rsid w:val="004026DB"/>
    <w:rsid w:val="00424389"/>
    <w:rsid w:val="00433E9A"/>
    <w:rsid w:val="00435BA6"/>
    <w:rsid w:val="00435CA4"/>
    <w:rsid w:val="004365E5"/>
    <w:rsid w:val="00481219"/>
    <w:rsid w:val="00483556"/>
    <w:rsid w:val="0049371D"/>
    <w:rsid w:val="00497F20"/>
    <w:rsid w:val="005374FC"/>
    <w:rsid w:val="00553B34"/>
    <w:rsid w:val="005727D0"/>
    <w:rsid w:val="00590B01"/>
    <w:rsid w:val="005936EF"/>
    <w:rsid w:val="005C15F8"/>
    <w:rsid w:val="005F5713"/>
    <w:rsid w:val="00650813"/>
    <w:rsid w:val="00651700"/>
    <w:rsid w:val="00690996"/>
    <w:rsid w:val="006960CF"/>
    <w:rsid w:val="006F4302"/>
    <w:rsid w:val="007022D9"/>
    <w:rsid w:val="00720C95"/>
    <w:rsid w:val="007440E1"/>
    <w:rsid w:val="00745A61"/>
    <w:rsid w:val="0074740F"/>
    <w:rsid w:val="007603AF"/>
    <w:rsid w:val="0078414D"/>
    <w:rsid w:val="007944E1"/>
    <w:rsid w:val="007D2C1E"/>
    <w:rsid w:val="007E7EF6"/>
    <w:rsid w:val="0082054F"/>
    <w:rsid w:val="00833E2B"/>
    <w:rsid w:val="008430B5"/>
    <w:rsid w:val="008447C6"/>
    <w:rsid w:val="008678C6"/>
    <w:rsid w:val="008C514D"/>
    <w:rsid w:val="008C7787"/>
    <w:rsid w:val="00905DF6"/>
    <w:rsid w:val="0095469B"/>
    <w:rsid w:val="00964D43"/>
    <w:rsid w:val="00997E1B"/>
    <w:rsid w:val="009B7B96"/>
    <w:rsid w:val="009C09FC"/>
    <w:rsid w:val="009C0C1B"/>
    <w:rsid w:val="00A00D5F"/>
    <w:rsid w:val="00A25AE0"/>
    <w:rsid w:val="00A263BC"/>
    <w:rsid w:val="00A85349"/>
    <w:rsid w:val="00A97AD4"/>
    <w:rsid w:val="00AA1921"/>
    <w:rsid w:val="00AC7F0B"/>
    <w:rsid w:val="00AD20F9"/>
    <w:rsid w:val="00AE3AE8"/>
    <w:rsid w:val="00AE61F8"/>
    <w:rsid w:val="00AF790D"/>
    <w:rsid w:val="00B0392D"/>
    <w:rsid w:val="00B16940"/>
    <w:rsid w:val="00B80109"/>
    <w:rsid w:val="00BB5853"/>
    <w:rsid w:val="00BC5280"/>
    <w:rsid w:val="00C44534"/>
    <w:rsid w:val="00C535B0"/>
    <w:rsid w:val="00C619D5"/>
    <w:rsid w:val="00C8333E"/>
    <w:rsid w:val="00CC535F"/>
    <w:rsid w:val="00CD6DF1"/>
    <w:rsid w:val="00CE125D"/>
    <w:rsid w:val="00CE6850"/>
    <w:rsid w:val="00D04834"/>
    <w:rsid w:val="00D13934"/>
    <w:rsid w:val="00D339C5"/>
    <w:rsid w:val="00D44C13"/>
    <w:rsid w:val="00D66985"/>
    <w:rsid w:val="00D67B5E"/>
    <w:rsid w:val="00D86340"/>
    <w:rsid w:val="00DC2702"/>
    <w:rsid w:val="00DC2828"/>
    <w:rsid w:val="00DC793F"/>
    <w:rsid w:val="00DC7C75"/>
    <w:rsid w:val="00DD04F5"/>
    <w:rsid w:val="00DE11EB"/>
    <w:rsid w:val="00DF5599"/>
    <w:rsid w:val="00DF7E9E"/>
    <w:rsid w:val="00E01C5B"/>
    <w:rsid w:val="00E11329"/>
    <w:rsid w:val="00E1471F"/>
    <w:rsid w:val="00E310F9"/>
    <w:rsid w:val="00E3399A"/>
    <w:rsid w:val="00E44E2E"/>
    <w:rsid w:val="00E56DF6"/>
    <w:rsid w:val="00E61DDB"/>
    <w:rsid w:val="00E7509C"/>
    <w:rsid w:val="00E91301"/>
    <w:rsid w:val="00E9393C"/>
    <w:rsid w:val="00EB7B7D"/>
    <w:rsid w:val="00ED228C"/>
    <w:rsid w:val="00F0076A"/>
    <w:rsid w:val="00F032FC"/>
    <w:rsid w:val="00F33CCF"/>
    <w:rsid w:val="00F4019C"/>
    <w:rsid w:val="00F80EFD"/>
    <w:rsid w:val="00F812BF"/>
    <w:rsid w:val="00F84593"/>
    <w:rsid w:val="00F94DCB"/>
    <w:rsid w:val="00FD5F87"/>
    <w:rsid w:val="00FE4FF5"/>
    <w:rsid w:val="00FF61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71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uiPriority w:val="99"/>
    <w:unhideWhenUsed/>
    <w:rsid w:val="00435BA6"/>
    <w:rPr>
      <w:vertAlign w:val="superscript"/>
    </w:rPr>
  </w:style>
  <w:style w:type="paragraph" w:styleId="PargrafodaLista">
    <w:name w:val="List Paragraph"/>
    <w:basedOn w:val="Normal"/>
    <w:uiPriority w:val="34"/>
    <w:qFormat/>
    <w:rsid w:val="00166DF8"/>
    <w:pPr>
      <w:ind w:left="720"/>
      <w:contextualSpacing/>
    </w:pPr>
  </w:style>
  <w:style w:type="paragraph" w:styleId="Cabealho">
    <w:name w:val="header"/>
    <w:basedOn w:val="Normal"/>
    <w:link w:val="CabealhoChar"/>
    <w:uiPriority w:val="99"/>
    <w:semiHidden/>
    <w:unhideWhenUsed/>
    <w:rsid w:val="00166DF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66DF8"/>
  </w:style>
  <w:style w:type="paragraph" w:styleId="Rodap">
    <w:name w:val="footer"/>
    <w:basedOn w:val="Normal"/>
    <w:link w:val="RodapChar"/>
    <w:uiPriority w:val="99"/>
    <w:unhideWhenUsed/>
    <w:rsid w:val="00166DF8"/>
    <w:pPr>
      <w:tabs>
        <w:tab w:val="center" w:pos="4252"/>
        <w:tab w:val="right" w:pos="8504"/>
      </w:tabs>
      <w:spacing w:after="0" w:line="240" w:lineRule="auto"/>
    </w:pPr>
  </w:style>
  <w:style w:type="character" w:customStyle="1" w:styleId="RodapChar">
    <w:name w:val="Rodapé Char"/>
    <w:basedOn w:val="Fontepargpadro"/>
    <w:link w:val="Rodap"/>
    <w:uiPriority w:val="99"/>
    <w:rsid w:val="00166DF8"/>
  </w:style>
  <w:style w:type="paragraph" w:styleId="Textodebalo">
    <w:name w:val="Balloon Text"/>
    <w:basedOn w:val="Normal"/>
    <w:link w:val="TextodebaloChar"/>
    <w:uiPriority w:val="99"/>
    <w:semiHidden/>
    <w:unhideWhenUsed/>
    <w:rsid w:val="00166DF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6DF8"/>
    <w:rPr>
      <w:rFonts w:ascii="Tahoma" w:hAnsi="Tahoma" w:cs="Tahoma"/>
      <w:sz w:val="16"/>
      <w:szCs w:val="16"/>
    </w:rPr>
  </w:style>
  <w:style w:type="paragraph" w:styleId="Textodenotaderodap">
    <w:name w:val="footnote text"/>
    <w:basedOn w:val="Normal"/>
    <w:link w:val="TextodenotaderodapChar"/>
    <w:uiPriority w:val="99"/>
    <w:semiHidden/>
    <w:unhideWhenUsed/>
    <w:rsid w:val="008430B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430B5"/>
    <w:rPr>
      <w:sz w:val="20"/>
      <w:szCs w:val="20"/>
    </w:rPr>
  </w:style>
  <w:style w:type="character" w:customStyle="1" w:styleId="apple-converted-space">
    <w:name w:val="apple-converted-space"/>
    <w:basedOn w:val="Fontepargpadro"/>
    <w:rsid w:val="000975E4"/>
  </w:style>
  <w:style w:type="character" w:customStyle="1" w:styleId="il">
    <w:name w:val="il"/>
    <w:basedOn w:val="Fontepargpadro"/>
    <w:rsid w:val="005C15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uiPriority w:val="99"/>
    <w:unhideWhenUsed/>
    <w:rsid w:val="00435BA6"/>
    <w:rPr>
      <w:vertAlign w:val="superscript"/>
    </w:rPr>
  </w:style>
  <w:style w:type="paragraph" w:styleId="PargrafodaLista">
    <w:name w:val="List Paragraph"/>
    <w:basedOn w:val="Normal"/>
    <w:uiPriority w:val="34"/>
    <w:qFormat/>
    <w:rsid w:val="00166DF8"/>
    <w:pPr>
      <w:ind w:left="720"/>
      <w:contextualSpacing/>
    </w:pPr>
  </w:style>
  <w:style w:type="paragraph" w:styleId="Cabealho">
    <w:name w:val="header"/>
    <w:basedOn w:val="Normal"/>
    <w:link w:val="CabealhoChar"/>
    <w:uiPriority w:val="99"/>
    <w:semiHidden/>
    <w:unhideWhenUsed/>
    <w:rsid w:val="00166DF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66DF8"/>
  </w:style>
  <w:style w:type="paragraph" w:styleId="Rodap">
    <w:name w:val="footer"/>
    <w:basedOn w:val="Normal"/>
    <w:link w:val="RodapChar"/>
    <w:uiPriority w:val="99"/>
    <w:unhideWhenUsed/>
    <w:rsid w:val="00166DF8"/>
    <w:pPr>
      <w:tabs>
        <w:tab w:val="center" w:pos="4252"/>
        <w:tab w:val="right" w:pos="8504"/>
      </w:tabs>
      <w:spacing w:after="0" w:line="240" w:lineRule="auto"/>
    </w:pPr>
  </w:style>
  <w:style w:type="character" w:customStyle="1" w:styleId="RodapChar">
    <w:name w:val="Rodapé Char"/>
    <w:basedOn w:val="Fontepargpadro"/>
    <w:link w:val="Rodap"/>
    <w:uiPriority w:val="99"/>
    <w:rsid w:val="00166DF8"/>
  </w:style>
  <w:style w:type="paragraph" w:styleId="Textodebalo">
    <w:name w:val="Balloon Text"/>
    <w:basedOn w:val="Normal"/>
    <w:link w:val="TextodebaloChar"/>
    <w:uiPriority w:val="99"/>
    <w:semiHidden/>
    <w:unhideWhenUsed/>
    <w:rsid w:val="00166DF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6DF8"/>
    <w:rPr>
      <w:rFonts w:ascii="Tahoma" w:hAnsi="Tahoma" w:cs="Tahoma"/>
      <w:sz w:val="16"/>
      <w:szCs w:val="16"/>
    </w:rPr>
  </w:style>
  <w:style w:type="paragraph" w:styleId="Textodenotaderodap">
    <w:name w:val="footnote text"/>
    <w:basedOn w:val="Normal"/>
    <w:link w:val="TextodenotaderodapChar"/>
    <w:uiPriority w:val="99"/>
    <w:semiHidden/>
    <w:unhideWhenUsed/>
    <w:rsid w:val="008430B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430B5"/>
    <w:rPr>
      <w:sz w:val="20"/>
      <w:szCs w:val="20"/>
    </w:rPr>
  </w:style>
  <w:style w:type="character" w:customStyle="1" w:styleId="apple-converted-space">
    <w:name w:val="apple-converted-space"/>
    <w:basedOn w:val="Fontepargpadro"/>
    <w:rsid w:val="000975E4"/>
  </w:style>
  <w:style w:type="character" w:customStyle="1" w:styleId="il">
    <w:name w:val="il"/>
    <w:basedOn w:val="Fontepargpadro"/>
    <w:rsid w:val="005C15F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D0BFCC-763D-41A4-930E-76D26608C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14</Pages>
  <Words>5112</Words>
  <Characters>27606</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Veiga</dc:creator>
  <cp:lastModifiedBy>Olga Veiga</cp:lastModifiedBy>
  <cp:revision>14</cp:revision>
  <dcterms:created xsi:type="dcterms:W3CDTF">2017-04-26T02:31:00Z</dcterms:created>
  <dcterms:modified xsi:type="dcterms:W3CDTF">2017-04-28T17:28:00Z</dcterms:modified>
</cp:coreProperties>
</file>