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100" w:rsidRPr="007878C1" w:rsidRDefault="001839A1" w:rsidP="00E63100">
      <w:pPr>
        <w:spacing w:line="360" w:lineRule="auto"/>
        <w:jc w:val="center"/>
        <w:rPr>
          <w:rFonts w:ascii="Times New Roman" w:hAnsi="Times New Roman" w:cs="Times New Roman"/>
          <w:b/>
          <w:sz w:val="28"/>
        </w:rPr>
      </w:pPr>
      <w:r w:rsidRPr="001839A1">
        <w:rPr>
          <w:rFonts w:ascii="Times New Roman" w:hAnsi="Times New Roman" w:cs="Times New Roman"/>
          <w:b/>
          <w:sz w:val="24"/>
        </w:rPr>
        <w:t>ST: 14</w:t>
      </w:r>
      <w:r>
        <w:rPr>
          <w:rFonts w:ascii="Times New Roman" w:hAnsi="Times New Roman" w:cs="Times New Roman"/>
          <w:b/>
          <w:sz w:val="24"/>
        </w:rPr>
        <w:t xml:space="preserve"> - </w:t>
      </w:r>
      <w:r w:rsidR="00E63100" w:rsidRPr="007878C1">
        <w:rPr>
          <w:rFonts w:ascii="Times New Roman" w:hAnsi="Times New Roman" w:cs="Times New Roman"/>
          <w:b/>
          <w:sz w:val="28"/>
        </w:rPr>
        <w:t xml:space="preserve">AS TENSÕES NO CATIVEIRO E NOS LIVRES POBRES E </w:t>
      </w:r>
      <w:bookmarkStart w:id="0" w:name="_GoBack"/>
      <w:bookmarkEnd w:id="0"/>
      <w:r w:rsidR="00E63100" w:rsidRPr="007878C1">
        <w:rPr>
          <w:rFonts w:ascii="Times New Roman" w:hAnsi="Times New Roman" w:cs="Times New Roman"/>
          <w:b/>
          <w:sz w:val="28"/>
        </w:rPr>
        <w:t>AS ESTRATÉGIAS DAS ELITES LOCAIS</w:t>
      </w:r>
    </w:p>
    <w:p w:rsidR="00E63100" w:rsidRDefault="00E63100" w:rsidP="00E63100">
      <w:pPr>
        <w:spacing w:line="360" w:lineRule="auto"/>
        <w:jc w:val="right"/>
        <w:rPr>
          <w:rFonts w:ascii="Times New Roman" w:hAnsi="Times New Roman" w:cs="Times New Roman"/>
          <w:sz w:val="24"/>
        </w:rPr>
      </w:pPr>
      <w:r>
        <w:rPr>
          <w:rFonts w:ascii="Times New Roman" w:hAnsi="Times New Roman" w:cs="Times New Roman"/>
          <w:sz w:val="24"/>
        </w:rPr>
        <w:t>Leandro Neves Diniz</w:t>
      </w:r>
      <w:r w:rsidR="004C08F3" w:rsidRPr="004C08F3">
        <w:rPr>
          <w:rStyle w:val="Refdenotaderodap"/>
          <w:rFonts w:ascii="Times New Roman" w:hAnsi="Times New Roman" w:cs="Times New Roman"/>
          <w:sz w:val="24"/>
        </w:rPr>
        <w:footnoteReference w:customMarkFollows="1" w:id="1"/>
        <w:sym w:font="Symbol" w:char="F02A"/>
      </w:r>
    </w:p>
    <w:p w:rsidR="009D492C" w:rsidRPr="00B9734E" w:rsidRDefault="009D492C" w:rsidP="009D492C">
      <w:pPr>
        <w:jc w:val="both"/>
        <w:rPr>
          <w:rFonts w:ascii="Times New Roman" w:hAnsi="Times New Roman" w:cs="Times New Roman"/>
          <w:b/>
          <w:sz w:val="24"/>
        </w:rPr>
      </w:pPr>
      <w:r w:rsidRPr="00B9734E">
        <w:rPr>
          <w:rFonts w:ascii="Times New Roman" w:hAnsi="Times New Roman" w:cs="Times New Roman"/>
          <w:b/>
          <w:sz w:val="24"/>
        </w:rPr>
        <w:t>RESUMO</w:t>
      </w:r>
    </w:p>
    <w:p w:rsidR="009D492C" w:rsidRDefault="009D492C" w:rsidP="009D492C">
      <w:pPr>
        <w:jc w:val="both"/>
        <w:rPr>
          <w:rFonts w:ascii="Times New Roman" w:hAnsi="Times New Roman" w:cs="Times New Roman"/>
          <w:sz w:val="24"/>
        </w:rPr>
      </w:pPr>
      <w:r w:rsidRPr="005E316D">
        <w:rPr>
          <w:rFonts w:ascii="Times New Roman" w:hAnsi="Times New Roman" w:cs="Times New Roman"/>
          <w:sz w:val="24"/>
        </w:rPr>
        <w:t xml:space="preserve">O objetivo neste trabalho é discutir as estratégias utilizadas pela elite imperial frente as tensões no cativeiro, destacando a atuação </w:t>
      </w:r>
      <w:r>
        <w:rPr>
          <w:rFonts w:ascii="Times New Roman" w:hAnsi="Times New Roman" w:cs="Times New Roman"/>
          <w:sz w:val="24"/>
        </w:rPr>
        <w:t xml:space="preserve">dos homens livres pobres </w:t>
      </w:r>
      <w:r w:rsidRPr="005E316D">
        <w:rPr>
          <w:rFonts w:ascii="Times New Roman" w:hAnsi="Times New Roman" w:cs="Times New Roman"/>
          <w:sz w:val="24"/>
        </w:rPr>
        <w:t xml:space="preserve">e </w:t>
      </w:r>
      <w:r>
        <w:rPr>
          <w:rFonts w:ascii="Times New Roman" w:hAnsi="Times New Roman" w:cs="Times New Roman"/>
          <w:sz w:val="24"/>
        </w:rPr>
        <w:t xml:space="preserve">as </w:t>
      </w:r>
      <w:r w:rsidRPr="005E316D">
        <w:rPr>
          <w:rFonts w:ascii="Times New Roman" w:hAnsi="Times New Roman" w:cs="Times New Roman"/>
          <w:sz w:val="24"/>
        </w:rPr>
        <w:t>consequências derivadas da escravidão</w:t>
      </w:r>
      <w:r>
        <w:rPr>
          <w:rFonts w:ascii="Times New Roman" w:hAnsi="Times New Roman" w:cs="Times New Roman"/>
          <w:sz w:val="24"/>
        </w:rPr>
        <w:t>. As décadas de 1830-40 foram marcadas por revoltas envolvendo cativos, proprietários de terras, militares e população livre. A promulgação da Lei de 1831 visando coibir o tráfico internacional de escravos não foi respeitada e a entrada de cativos se intensificou contribuindo nas revoltas organizadas pelos cativos e aumentando a tensão entre proprietários e escravos. Como consequência da escravidão podemos constatar a precarização do trabalho livre pela via de baixos salários, jornadas de trabalho exaustivos e péssimas condições ofertadas aos trabalhadores nas lavouras.</w:t>
      </w:r>
      <w:r w:rsidRPr="00D9572D">
        <w:rPr>
          <w:rFonts w:ascii="Times New Roman" w:hAnsi="Times New Roman" w:cs="Times New Roman"/>
          <w:sz w:val="24"/>
        </w:rPr>
        <w:t xml:space="preserve"> </w:t>
      </w:r>
      <w:r>
        <w:rPr>
          <w:rFonts w:ascii="Times New Roman" w:hAnsi="Times New Roman" w:cs="Times New Roman"/>
          <w:sz w:val="24"/>
        </w:rPr>
        <w:t>A pressão demográfica nas áreas canavieiras empurrava-os para as zonas semiáridas e da caatinga onde desenvolviam as lavouras de subsistência.</w:t>
      </w:r>
    </w:p>
    <w:p w:rsidR="009D492C" w:rsidRPr="005E316D" w:rsidRDefault="009D492C" w:rsidP="009D492C">
      <w:pPr>
        <w:jc w:val="both"/>
        <w:rPr>
          <w:rFonts w:ascii="Times New Roman" w:hAnsi="Times New Roman" w:cs="Times New Roman"/>
          <w:sz w:val="24"/>
        </w:rPr>
      </w:pPr>
      <w:r w:rsidRPr="00D9572D">
        <w:rPr>
          <w:rFonts w:ascii="Times New Roman" w:hAnsi="Times New Roman" w:cs="Times New Roman"/>
          <w:b/>
          <w:sz w:val="24"/>
        </w:rPr>
        <w:t>Palavras-chave:</w:t>
      </w:r>
      <w:r>
        <w:rPr>
          <w:rFonts w:ascii="Times New Roman" w:hAnsi="Times New Roman" w:cs="Times New Roman"/>
          <w:sz w:val="24"/>
        </w:rPr>
        <w:t xml:space="preserve"> Escravidão. Tráfico ilegal. Homens livres pobres.</w:t>
      </w:r>
    </w:p>
    <w:p w:rsidR="009D492C" w:rsidRDefault="00E63100" w:rsidP="00E63100">
      <w:pPr>
        <w:spacing w:line="360" w:lineRule="auto"/>
        <w:jc w:val="both"/>
        <w:rPr>
          <w:rFonts w:ascii="Times New Roman" w:hAnsi="Times New Roman" w:cs="Times New Roman"/>
          <w:sz w:val="24"/>
        </w:rPr>
      </w:pPr>
      <w:r>
        <w:rPr>
          <w:rFonts w:ascii="Times New Roman" w:hAnsi="Times New Roman" w:cs="Times New Roman"/>
          <w:sz w:val="24"/>
        </w:rPr>
        <w:tab/>
      </w:r>
    </w:p>
    <w:p w:rsidR="009D492C" w:rsidRDefault="009D492C" w:rsidP="00E63100">
      <w:pPr>
        <w:spacing w:line="360" w:lineRule="auto"/>
        <w:jc w:val="both"/>
        <w:rPr>
          <w:rFonts w:ascii="Times New Roman" w:hAnsi="Times New Roman" w:cs="Times New Roman"/>
          <w:sz w:val="24"/>
        </w:rPr>
      </w:pPr>
    </w:p>
    <w:p w:rsidR="009D492C" w:rsidRDefault="009D492C" w:rsidP="00E63100">
      <w:pPr>
        <w:spacing w:line="360" w:lineRule="auto"/>
        <w:jc w:val="both"/>
        <w:rPr>
          <w:rFonts w:ascii="Times New Roman" w:hAnsi="Times New Roman" w:cs="Times New Roman"/>
          <w:sz w:val="24"/>
        </w:rPr>
      </w:pPr>
    </w:p>
    <w:p w:rsidR="009D492C" w:rsidRDefault="009D492C" w:rsidP="00E63100">
      <w:pPr>
        <w:spacing w:line="360" w:lineRule="auto"/>
        <w:jc w:val="both"/>
        <w:rPr>
          <w:rFonts w:ascii="Times New Roman" w:hAnsi="Times New Roman" w:cs="Times New Roman"/>
          <w:sz w:val="24"/>
        </w:rPr>
      </w:pPr>
    </w:p>
    <w:p w:rsidR="009D492C" w:rsidRDefault="009D492C" w:rsidP="00E63100">
      <w:pPr>
        <w:spacing w:line="360" w:lineRule="auto"/>
        <w:jc w:val="both"/>
        <w:rPr>
          <w:rFonts w:ascii="Times New Roman" w:hAnsi="Times New Roman" w:cs="Times New Roman"/>
          <w:sz w:val="24"/>
        </w:rPr>
      </w:pPr>
    </w:p>
    <w:p w:rsidR="009D492C" w:rsidRDefault="009D492C" w:rsidP="00E63100">
      <w:pPr>
        <w:spacing w:line="360" w:lineRule="auto"/>
        <w:jc w:val="both"/>
        <w:rPr>
          <w:rFonts w:ascii="Times New Roman" w:hAnsi="Times New Roman" w:cs="Times New Roman"/>
          <w:sz w:val="24"/>
        </w:rPr>
      </w:pPr>
    </w:p>
    <w:p w:rsidR="009D492C" w:rsidRDefault="009D492C" w:rsidP="00E63100">
      <w:pPr>
        <w:spacing w:line="360" w:lineRule="auto"/>
        <w:jc w:val="both"/>
        <w:rPr>
          <w:rFonts w:ascii="Times New Roman" w:hAnsi="Times New Roman" w:cs="Times New Roman"/>
          <w:sz w:val="24"/>
        </w:rPr>
      </w:pPr>
    </w:p>
    <w:p w:rsidR="009D492C" w:rsidRDefault="009D492C" w:rsidP="00E63100">
      <w:pPr>
        <w:spacing w:line="360" w:lineRule="auto"/>
        <w:jc w:val="both"/>
        <w:rPr>
          <w:rFonts w:ascii="Times New Roman" w:hAnsi="Times New Roman" w:cs="Times New Roman"/>
          <w:sz w:val="24"/>
        </w:rPr>
      </w:pPr>
    </w:p>
    <w:p w:rsidR="009D492C" w:rsidRDefault="009D492C" w:rsidP="00E63100">
      <w:pPr>
        <w:spacing w:line="360" w:lineRule="auto"/>
        <w:jc w:val="both"/>
        <w:rPr>
          <w:rFonts w:ascii="Times New Roman" w:hAnsi="Times New Roman" w:cs="Times New Roman"/>
          <w:sz w:val="24"/>
        </w:rPr>
      </w:pPr>
    </w:p>
    <w:p w:rsidR="009D492C" w:rsidRDefault="009D492C" w:rsidP="00E63100">
      <w:pPr>
        <w:spacing w:line="360" w:lineRule="auto"/>
        <w:jc w:val="both"/>
        <w:rPr>
          <w:rFonts w:ascii="Times New Roman" w:hAnsi="Times New Roman" w:cs="Times New Roman"/>
          <w:sz w:val="24"/>
        </w:rPr>
      </w:pPr>
    </w:p>
    <w:p w:rsidR="009D492C" w:rsidRDefault="009D492C" w:rsidP="00E63100">
      <w:pPr>
        <w:spacing w:line="360" w:lineRule="auto"/>
        <w:jc w:val="both"/>
        <w:rPr>
          <w:rFonts w:ascii="Times New Roman" w:hAnsi="Times New Roman" w:cs="Times New Roman"/>
          <w:sz w:val="24"/>
        </w:rPr>
      </w:pPr>
    </w:p>
    <w:p w:rsidR="009D492C" w:rsidRDefault="009D492C" w:rsidP="00E63100">
      <w:pPr>
        <w:spacing w:line="360" w:lineRule="auto"/>
        <w:jc w:val="both"/>
        <w:rPr>
          <w:rFonts w:ascii="Times New Roman" w:hAnsi="Times New Roman" w:cs="Times New Roman"/>
          <w:sz w:val="24"/>
        </w:rPr>
      </w:pPr>
    </w:p>
    <w:p w:rsidR="00E63100" w:rsidRDefault="00E63100" w:rsidP="009D492C">
      <w:pPr>
        <w:spacing w:line="360" w:lineRule="auto"/>
        <w:ind w:firstLine="708"/>
        <w:jc w:val="both"/>
        <w:rPr>
          <w:rFonts w:ascii="Times New Roman" w:hAnsi="Times New Roman" w:cs="Times New Roman"/>
          <w:sz w:val="24"/>
        </w:rPr>
      </w:pPr>
      <w:r>
        <w:rPr>
          <w:rFonts w:ascii="Times New Roman" w:hAnsi="Times New Roman" w:cs="Times New Roman"/>
          <w:sz w:val="24"/>
        </w:rPr>
        <w:lastRenderedPageBreak/>
        <w:t>Quando da chegada da Corte ao Brasil em 1808 crescia a eminente possibilidade de desmembramento da Colônia portuguesa. A primeira metade do século XIX correspondeu a um período de instabilidade e conflitos, a Independência do Brasil do Reino de Portugal não foi suficiente para acomodar os interesses do jogo político contido naquela ocasião, correspondeu ao início de novos embates, dessa vez para a formação do Estado Nação.</w:t>
      </w:r>
    </w:p>
    <w:p w:rsidR="00E63100" w:rsidRDefault="00E63100" w:rsidP="00E63100">
      <w:pPr>
        <w:spacing w:line="360" w:lineRule="auto"/>
        <w:jc w:val="both"/>
        <w:rPr>
          <w:rFonts w:ascii="Times New Roman" w:hAnsi="Times New Roman" w:cs="Times New Roman"/>
          <w:sz w:val="24"/>
        </w:rPr>
      </w:pPr>
      <w:r>
        <w:rPr>
          <w:rFonts w:ascii="Times New Roman" w:hAnsi="Times New Roman" w:cs="Times New Roman"/>
          <w:sz w:val="24"/>
        </w:rPr>
        <w:tab/>
        <w:t>Discussões sobre o direcionamento político-ideológico pelo qual a recém nação deveria seguir foi constante no Congresso, liberais e conservadores discursavam defendendo seu ponto de vista, monarquia x federalismo, centralização x descentralização, fim do tráfico internacional de escravos, fim da escravidão, política de terras e imigração, entre outros assuntos faziam parte dos temas constantes debatidos que visavam a formação do Império brasileiro.</w:t>
      </w:r>
    </w:p>
    <w:p w:rsidR="00E63100" w:rsidRDefault="00E63100" w:rsidP="00E63100">
      <w:pPr>
        <w:spacing w:line="360" w:lineRule="auto"/>
        <w:jc w:val="both"/>
        <w:rPr>
          <w:rFonts w:ascii="Times New Roman" w:hAnsi="Times New Roman" w:cs="Times New Roman"/>
          <w:sz w:val="24"/>
        </w:rPr>
      </w:pPr>
      <w:r>
        <w:rPr>
          <w:rFonts w:ascii="Times New Roman" w:hAnsi="Times New Roman" w:cs="Times New Roman"/>
          <w:sz w:val="24"/>
        </w:rPr>
        <w:tab/>
        <w:t>O arranjo institucional capaz de agrupar o máximo de interesses que prevaleceu foi a monarquia centralizada na Corte estabelecida no Rio de Janeiro, porém, com características federalistas que atribuiu um papel relevante a política provincial, se da Corte emanavam todo o direcionamento político a ser seguido pelas Províncias, eram as elites locais que defendiam suas prioridades, seus interesses, a manutenção do poder local passava pelas mãos do poder central, em um elo cujo apoio mutuo tornava-se imprescindível.</w:t>
      </w:r>
    </w:p>
    <w:p w:rsidR="00E63100" w:rsidRPr="00526C5F" w:rsidRDefault="00E63100" w:rsidP="00C332FC">
      <w:pPr>
        <w:spacing w:before="240" w:line="360" w:lineRule="auto"/>
        <w:jc w:val="both"/>
        <w:rPr>
          <w:rFonts w:ascii="Times New Roman" w:hAnsi="Times New Roman" w:cs="Times New Roman"/>
          <w:sz w:val="24"/>
        </w:rPr>
      </w:pPr>
      <w:r>
        <w:rPr>
          <w:rFonts w:ascii="Times New Roman" w:hAnsi="Times New Roman" w:cs="Times New Roman"/>
          <w:sz w:val="24"/>
        </w:rPr>
        <w:tab/>
        <w:t>Os conflitos e a tensão no cativeiro colocavam as elites locais em uma situação de atenção crescente, a</w:t>
      </w:r>
      <w:r w:rsidRPr="00526C5F">
        <w:rPr>
          <w:rFonts w:ascii="Times New Roman" w:hAnsi="Times New Roman" w:cs="Times New Roman"/>
          <w:sz w:val="24"/>
        </w:rPr>
        <w:t>s décadas de 1830 e 1840 ficaram marcadas pelas inúmeras revoltas que assolaram o Império, abrangendo todas as camadas sociais desde os escravos, como a Revolta dos Malês em Salvador na Bahia em 1835, pequenos proprietários e camponeses, como os Cabanos em Pernambuco e Alagoas entre 1832-35, passando pelos grandes proprietários de terras, tal como as Revoluções Liberais de São Paulo, Minas Gerais e Rio de Janeiro em 1842, foram as mobilizações desses latifundiários refletindo a insatisfação as medidas centralizadoras do Segundo Reinado</w:t>
      </w:r>
      <w:r w:rsidRPr="00526C5F">
        <w:rPr>
          <w:rStyle w:val="Refdenotaderodap"/>
          <w:rFonts w:ascii="Times New Roman" w:hAnsi="Times New Roman" w:cs="Times New Roman"/>
          <w:sz w:val="24"/>
        </w:rPr>
        <w:footnoteReference w:id="2"/>
      </w:r>
      <w:r w:rsidRPr="00526C5F">
        <w:rPr>
          <w:rFonts w:ascii="Times New Roman" w:hAnsi="Times New Roman" w:cs="Times New Roman"/>
          <w:sz w:val="24"/>
        </w:rPr>
        <w:t>, que deixava evidente “que o problema de consolidar o sistema de poder não passava apenas pelo controle da população urbana e do campesinato, sem falar dos escravos”</w:t>
      </w:r>
      <w:r w:rsidR="00C332FC">
        <w:rPr>
          <w:rFonts w:ascii="Times New Roman" w:hAnsi="Times New Roman" w:cs="Times New Roman"/>
          <w:sz w:val="24"/>
        </w:rPr>
        <w:t xml:space="preserve"> (</w:t>
      </w:r>
      <w:r w:rsidR="00C332FC" w:rsidRPr="00422FFE">
        <w:rPr>
          <w:rFonts w:ascii="Times New Roman" w:hAnsi="Times New Roman" w:cs="Times New Roman"/>
        </w:rPr>
        <w:t>CARVALHO</w:t>
      </w:r>
      <w:r w:rsidR="00C332FC">
        <w:rPr>
          <w:rFonts w:ascii="Times New Roman" w:hAnsi="Times New Roman" w:cs="Times New Roman"/>
        </w:rPr>
        <w:t>,</w:t>
      </w:r>
      <w:r w:rsidR="00C332FC" w:rsidRPr="00C332FC">
        <w:rPr>
          <w:rFonts w:ascii="Times New Roman" w:hAnsi="Times New Roman" w:cs="Times New Roman"/>
        </w:rPr>
        <w:t xml:space="preserve"> </w:t>
      </w:r>
      <w:r w:rsidR="00C332FC">
        <w:rPr>
          <w:rFonts w:ascii="Times New Roman" w:hAnsi="Times New Roman" w:cs="Times New Roman"/>
        </w:rPr>
        <w:t xml:space="preserve">2013: </w:t>
      </w:r>
      <w:r w:rsidR="00C332FC" w:rsidRPr="00422FFE">
        <w:rPr>
          <w:rFonts w:ascii="Times New Roman" w:hAnsi="Times New Roman" w:cs="Times New Roman"/>
        </w:rPr>
        <w:t>254</w:t>
      </w:r>
      <w:r w:rsidR="00C332FC">
        <w:rPr>
          <w:rFonts w:ascii="Times New Roman" w:hAnsi="Times New Roman" w:cs="Times New Roman"/>
        </w:rPr>
        <w:t>).</w:t>
      </w:r>
    </w:p>
    <w:p w:rsidR="00E63100" w:rsidRPr="00526C5F" w:rsidRDefault="00E63100" w:rsidP="00E63100">
      <w:pPr>
        <w:spacing w:line="360" w:lineRule="auto"/>
        <w:jc w:val="both"/>
        <w:rPr>
          <w:rFonts w:ascii="Times New Roman" w:hAnsi="Times New Roman" w:cs="Times New Roman"/>
          <w:sz w:val="24"/>
        </w:rPr>
      </w:pPr>
      <w:r>
        <w:rPr>
          <w:rFonts w:ascii="Times New Roman" w:hAnsi="Times New Roman" w:cs="Times New Roman"/>
          <w:sz w:val="24"/>
        </w:rPr>
        <w:lastRenderedPageBreak/>
        <w:tab/>
      </w:r>
      <w:r w:rsidRPr="00526C5F">
        <w:rPr>
          <w:rFonts w:ascii="Times New Roman" w:hAnsi="Times New Roman" w:cs="Times New Roman"/>
          <w:sz w:val="24"/>
        </w:rPr>
        <w:t xml:space="preserve">Os conflitos eclodiam por toda o território, a insatisfação com o sistema monárquico vigente propiciava este estado de convulsões sócias. Inclusive os militares se rebelaram algumas vezes, na Corte, em Recife, </w:t>
      </w:r>
      <w:r>
        <w:rPr>
          <w:rFonts w:ascii="Times New Roman" w:hAnsi="Times New Roman" w:cs="Times New Roman"/>
          <w:sz w:val="24"/>
        </w:rPr>
        <w:t xml:space="preserve">no </w:t>
      </w:r>
      <w:r w:rsidRPr="00526C5F">
        <w:rPr>
          <w:rFonts w:ascii="Times New Roman" w:hAnsi="Times New Roman" w:cs="Times New Roman"/>
          <w:sz w:val="24"/>
        </w:rPr>
        <w:t xml:space="preserve">Ceará. Definitivamente a década de 1830 ficou marcada como uma página difícil de ser virada pela burocracia imperial, conduzir todos aqueles conflitos exigia muito equilíbrio e sensatez que a Regência não logrou êxito nesse objetivo. </w:t>
      </w:r>
    </w:p>
    <w:p w:rsidR="00E63100" w:rsidRDefault="00E63100" w:rsidP="00E63100">
      <w:pPr>
        <w:spacing w:line="360" w:lineRule="auto"/>
        <w:jc w:val="both"/>
        <w:rPr>
          <w:rFonts w:ascii="Times New Roman" w:hAnsi="Times New Roman" w:cs="Times New Roman"/>
          <w:sz w:val="24"/>
        </w:rPr>
      </w:pPr>
      <w:r>
        <w:rPr>
          <w:rFonts w:ascii="Times New Roman" w:hAnsi="Times New Roman" w:cs="Times New Roman"/>
          <w:sz w:val="24"/>
        </w:rPr>
        <w:tab/>
      </w:r>
      <w:r w:rsidRPr="00526C5F">
        <w:rPr>
          <w:rFonts w:ascii="Times New Roman" w:hAnsi="Times New Roman" w:cs="Times New Roman"/>
          <w:sz w:val="24"/>
        </w:rPr>
        <w:t>O Ato Adicional promulgado em 1834 teve papel crucial nesses conflitos, deslocou os conflitos para as áreas interioranas das províncias. As revoltas rurais a exemplo da Guerra dos Cabanos em Pernambuco e Alagoas e a Cabanagem no Pará demonstraram-se ainda mais violenta</w:t>
      </w:r>
      <w:r>
        <w:rPr>
          <w:rFonts w:ascii="Times New Roman" w:hAnsi="Times New Roman" w:cs="Times New Roman"/>
          <w:sz w:val="24"/>
        </w:rPr>
        <w:t>s</w:t>
      </w:r>
      <w:r w:rsidRPr="00526C5F">
        <w:rPr>
          <w:rFonts w:ascii="Times New Roman" w:hAnsi="Times New Roman" w:cs="Times New Roman"/>
          <w:sz w:val="24"/>
        </w:rPr>
        <w:t>, com percas humanas e materiais profundas, vitimando centenas de rebeldes e mo</w:t>
      </w:r>
      <w:r>
        <w:rPr>
          <w:rFonts w:ascii="Times New Roman" w:hAnsi="Times New Roman" w:cs="Times New Roman"/>
          <w:sz w:val="24"/>
        </w:rPr>
        <w:t>bilizando grande força militar.</w:t>
      </w:r>
    </w:p>
    <w:p w:rsidR="00E63100" w:rsidRPr="0030664A" w:rsidRDefault="00E63100" w:rsidP="00E6310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30664A">
        <w:rPr>
          <w:rFonts w:ascii="Times New Roman" w:hAnsi="Times New Roman" w:cs="Times New Roman"/>
          <w:sz w:val="24"/>
          <w:szCs w:val="24"/>
        </w:rPr>
        <w:t>Rebelião singular no Império brasileiro, a Revolta dos Malês em Salvador na Bahia em 1835, contou com o protagonismo dos africanos escravos e libertos mulçumanos, daí provem o nome da revolta pois os negros muçulmanos eram conhecidos por Malê na Bahia. Província reduto de grande contingente de escravos e libertos contava com uma mobilidade social propiciada pela escravidão de ganho, onde os escravos transitavam pela cidade livremente para cumprir tarefas ou vender sua</w:t>
      </w:r>
      <w:r>
        <w:rPr>
          <w:rFonts w:ascii="Times New Roman" w:hAnsi="Times New Roman" w:cs="Times New Roman"/>
          <w:sz w:val="24"/>
          <w:szCs w:val="24"/>
        </w:rPr>
        <w:t xml:space="preserve"> força de trabalho, possibilitando</w:t>
      </w:r>
      <w:r w:rsidRPr="0030664A">
        <w:rPr>
          <w:rFonts w:ascii="Times New Roman" w:hAnsi="Times New Roman" w:cs="Times New Roman"/>
          <w:sz w:val="24"/>
          <w:szCs w:val="24"/>
        </w:rPr>
        <w:t xml:space="preserve"> </w:t>
      </w:r>
      <w:r>
        <w:rPr>
          <w:rFonts w:ascii="Times New Roman" w:hAnsi="Times New Roman" w:cs="Times New Roman"/>
          <w:sz w:val="24"/>
          <w:szCs w:val="24"/>
        </w:rPr>
        <w:t>a construção de</w:t>
      </w:r>
      <w:r w:rsidRPr="0030664A">
        <w:rPr>
          <w:rFonts w:ascii="Times New Roman" w:hAnsi="Times New Roman" w:cs="Times New Roman"/>
          <w:sz w:val="24"/>
          <w:szCs w:val="24"/>
        </w:rPr>
        <w:t xml:space="preserve"> laços de solidariedade que confluíam em ações políticas. Reis aponta para três fatores preponderantes para o conflito, que são eles religião, etnia e escravidão, acrescido do momento conturbado pelo qual o Brasil passava, conspiraram para agravar a dimensão do conflito</w:t>
      </w:r>
      <w:r w:rsidRPr="0030664A">
        <w:rPr>
          <w:rStyle w:val="Refdenotaderodap"/>
          <w:rFonts w:ascii="Times New Roman" w:hAnsi="Times New Roman" w:cs="Times New Roman"/>
          <w:sz w:val="24"/>
          <w:szCs w:val="24"/>
        </w:rPr>
        <w:footnoteReference w:id="3"/>
      </w:r>
      <w:r w:rsidRPr="0030664A">
        <w:rPr>
          <w:rFonts w:ascii="Times New Roman" w:hAnsi="Times New Roman" w:cs="Times New Roman"/>
          <w:sz w:val="24"/>
          <w:szCs w:val="24"/>
        </w:rPr>
        <w:t>.</w:t>
      </w:r>
    </w:p>
    <w:p w:rsidR="00E63100" w:rsidRDefault="00E63100" w:rsidP="00E63100">
      <w:pPr>
        <w:spacing w:line="360" w:lineRule="auto"/>
        <w:jc w:val="both"/>
        <w:rPr>
          <w:rFonts w:ascii="Times New Roman" w:hAnsi="Times New Roman" w:cs="Times New Roman"/>
          <w:sz w:val="24"/>
          <w:szCs w:val="24"/>
        </w:rPr>
      </w:pPr>
      <w:r w:rsidRPr="0030664A">
        <w:rPr>
          <w:rFonts w:ascii="Times New Roman" w:hAnsi="Times New Roman" w:cs="Times New Roman"/>
          <w:sz w:val="24"/>
          <w:szCs w:val="24"/>
        </w:rPr>
        <w:tab/>
        <w:t>No Parlamento houveram grandes agitações com relação as medidas a serem tomadas frente ao potencial de organização dos escravos, assim como também a grande quantidade de escravizados que gerava forte temor na sociedade em ver aqui no Império uma revolta tão expressiva como a ocorrida no Haiti na mesma época. Sempre que eclodia uma revolta escrava, criava-se uma conjuntura na qual a classe dominante sabia que era preciso evitar a entrada maciça de africanos no país, portanto, diversas medidas foram tomadas para evitar outro movimento similar</w:t>
      </w:r>
      <w:r>
        <w:rPr>
          <w:rFonts w:ascii="Times New Roman" w:hAnsi="Times New Roman" w:cs="Times New Roman"/>
          <w:sz w:val="24"/>
          <w:szCs w:val="24"/>
        </w:rPr>
        <w:t xml:space="preserve"> a Revolta dos Malês.</w:t>
      </w:r>
    </w:p>
    <w:p w:rsidR="00E63100" w:rsidRPr="00627514" w:rsidRDefault="00E63100" w:rsidP="00E6310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396FA2">
        <w:rPr>
          <w:rFonts w:ascii="Times New Roman" w:hAnsi="Times New Roman" w:cs="Times New Roman"/>
          <w:sz w:val="24"/>
          <w:szCs w:val="24"/>
        </w:rPr>
        <w:t xml:space="preserve">Os conflitos e a instabilidade presente durante a Regência demonstravam sua fragilidade em conciliar os interesses das classes dominantes, a necessidade de medidas </w:t>
      </w:r>
      <w:r w:rsidRPr="00396FA2">
        <w:rPr>
          <w:rFonts w:ascii="Times New Roman" w:hAnsi="Times New Roman" w:cs="Times New Roman"/>
          <w:sz w:val="24"/>
          <w:szCs w:val="24"/>
        </w:rPr>
        <w:lastRenderedPageBreak/>
        <w:t>enérgicas era evidente pois a Corte corria o risco de ver o Império fragmentado. É a partir do Regresso Conservador de 1837, que as incertezas e turbulências da Regência dão lugar a um sistema de dominação mais sólido, a centralização. Seria por meio da centralização que a Corte romperia o isolacionismo das Províncias para poder vigiá-las e dirigi-las, já que para os dirigentes Saquarema a organização política, administrativa e judiciaria do país sofria a insuficiência da divisão territorial, população e riquez</w:t>
      </w:r>
      <w:r w:rsidRPr="00627514">
        <w:rPr>
          <w:rFonts w:ascii="Times New Roman" w:hAnsi="Times New Roman" w:cs="Times New Roman"/>
          <w:sz w:val="24"/>
          <w:szCs w:val="24"/>
        </w:rPr>
        <w:t>a</w:t>
      </w:r>
      <w:r w:rsidR="00627514" w:rsidRPr="00627514">
        <w:rPr>
          <w:rFonts w:ascii="Times New Roman" w:hAnsi="Times New Roman" w:cs="Times New Roman"/>
          <w:sz w:val="24"/>
          <w:szCs w:val="24"/>
        </w:rPr>
        <w:t xml:space="preserve"> (MATTOS, 1990).</w:t>
      </w:r>
    </w:p>
    <w:p w:rsidR="00E63100" w:rsidRPr="00396FA2" w:rsidRDefault="00E63100" w:rsidP="00E6310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396FA2">
        <w:rPr>
          <w:rFonts w:ascii="Times New Roman" w:hAnsi="Times New Roman" w:cs="Times New Roman"/>
          <w:sz w:val="24"/>
          <w:szCs w:val="24"/>
        </w:rPr>
        <w:t>Nas Províncias mais afastadas da Corte as elites locais governavam de acordo com seus interesses, o que muitas vezes não correspondia com o poder que emanavam do centro e que acabavam em desordem e anarquia a exemplo das revoltas das décadas de 1830-40. A obra política do regresso consistiu em devolver ao governo central os poderes que perdera com a legislação descentralizadora da Regência, sobretudo com o Ato Adicional de 1834 e com o Código de Processo Criminal de 1832</w:t>
      </w:r>
      <w:r w:rsidR="00627514">
        <w:rPr>
          <w:rFonts w:ascii="Times New Roman" w:hAnsi="Times New Roman" w:cs="Times New Roman"/>
        </w:rPr>
        <w:t xml:space="preserve"> </w:t>
      </w:r>
      <w:r w:rsidR="00627514" w:rsidRPr="00627514">
        <w:rPr>
          <w:rFonts w:ascii="Times New Roman" w:hAnsi="Times New Roman" w:cs="Times New Roman"/>
          <w:sz w:val="24"/>
          <w:szCs w:val="24"/>
        </w:rPr>
        <w:t>(CARVALHO. 2013: 255)</w:t>
      </w:r>
      <w:r w:rsidRPr="00627514">
        <w:rPr>
          <w:rFonts w:ascii="Times New Roman" w:hAnsi="Times New Roman" w:cs="Times New Roman"/>
          <w:sz w:val="24"/>
          <w:szCs w:val="24"/>
        </w:rPr>
        <w:t xml:space="preserve">. O convencimento dos grandes proprietários de terras de que a monarquia lhes </w:t>
      </w:r>
      <w:r w:rsidRPr="00396FA2">
        <w:rPr>
          <w:rFonts w:ascii="Times New Roman" w:hAnsi="Times New Roman" w:cs="Times New Roman"/>
          <w:sz w:val="24"/>
          <w:szCs w:val="24"/>
        </w:rPr>
        <w:t>convinha foi resultado do regresso conservador, levado a efeito por burocratas e por políticos ligados à grande cafeicultura fluminense.</w:t>
      </w:r>
    </w:p>
    <w:p w:rsidR="00E63100" w:rsidRDefault="00E63100" w:rsidP="00E63100">
      <w:pPr>
        <w:spacing w:line="360" w:lineRule="auto"/>
        <w:jc w:val="both"/>
        <w:rPr>
          <w:rFonts w:ascii="Times New Roman" w:hAnsi="Times New Roman" w:cs="Times New Roman"/>
          <w:sz w:val="24"/>
        </w:rPr>
      </w:pPr>
      <w:r>
        <w:rPr>
          <w:rFonts w:ascii="Times New Roman" w:hAnsi="Times New Roman" w:cs="Times New Roman"/>
          <w:sz w:val="24"/>
        </w:rPr>
        <w:tab/>
      </w:r>
      <w:r w:rsidRPr="00A84C9C">
        <w:rPr>
          <w:rFonts w:ascii="Times New Roman" w:hAnsi="Times New Roman" w:cs="Times New Roman"/>
          <w:sz w:val="24"/>
        </w:rPr>
        <w:t>No momento de consolidação do Estado imperial,</w:t>
      </w:r>
      <w:r>
        <w:rPr>
          <w:rFonts w:ascii="Times New Roman" w:hAnsi="Times New Roman" w:cs="Times New Roman"/>
          <w:sz w:val="24"/>
        </w:rPr>
        <w:t xml:space="preserve"> a Corte articulou</w:t>
      </w:r>
      <w:r w:rsidRPr="00A84C9C">
        <w:rPr>
          <w:rFonts w:ascii="Times New Roman" w:hAnsi="Times New Roman" w:cs="Times New Roman"/>
          <w:sz w:val="24"/>
        </w:rPr>
        <w:t xml:space="preserve"> a Soberania Nacional à questão da escravidão </w:t>
      </w:r>
      <w:r>
        <w:rPr>
          <w:rFonts w:ascii="Times New Roman" w:hAnsi="Times New Roman" w:cs="Times New Roman"/>
          <w:sz w:val="24"/>
        </w:rPr>
        <w:t>levando a cabo políticas especí</w:t>
      </w:r>
      <w:r w:rsidRPr="00A84C9C">
        <w:rPr>
          <w:rFonts w:ascii="Times New Roman" w:hAnsi="Times New Roman" w:cs="Times New Roman"/>
          <w:sz w:val="24"/>
        </w:rPr>
        <w:t>ficas estreitamente articuladas entre si, caracterizando a di</w:t>
      </w:r>
      <w:r>
        <w:rPr>
          <w:rFonts w:ascii="Times New Roman" w:hAnsi="Times New Roman" w:cs="Times New Roman"/>
          <w:sz w:val="24"/>
        </w:rPr>
        <w:t>reção e a dominação que exercia</w:t>
      </w:r>
      <w:r w:rsidR="00627514">
        <w:rPr>
          <w:rFonts w:ascii="Times New Roman" w:hAnsi="Times New Roman" w:cs="Times New Roman"/>
        </w:rPr>
        <w:t xml:space="preserve"> </w:t>
      </w:r>
      <w:r w:rsidR="00627514" w:rsidRPr="004D2565">
        <w:rPr>
          <w:rFonts w:ascii="Times New Roman" w:hAnsi="Times New Roman" w:cs="Times New Roman"/>
          <w:sz w:val="24"/>
          <w:szCs w:val="24"/>
        </w:rPr>
        <w:t>(MATTOS, 1990)</w:t>
      </w:r>
      <w:r w:rsidRPr="004D2565">
        <w:rPr>
          <w:rFonts w:ascii="Times New Roman" w:hAnsi="Times New Roman" w:cs="Times New Roman"/>
          <w:sz w:val="24"/>
          <w:szCs w:val="24"/>
        </w:rPr>
        <w:t xml:space="preserve">. </w:t>
      </w:r>
      <w:r>
        <w:rPr>
          <w:rFonts w:ascii="Times New Roman" w:hAnsi="Times New Roman" w:cs="Times New Roman"/>
          <w:sz w:val="24"/>
        </w:rPr>
        <w:t>Ilmar Mattos assinala que:</w:t>
      </w:r>
    </w:p>
    <w:p w:rsidR="00E63100" w:rsidRPr="007103CD" w:rsidRDefault="00E63100" w:rsidP="00E63100">
      <w:pPr>
        <w:spacing w:line="240" w:lineRule="auto"/>
        <w:ind w:left="2268"/>
        <w:jc w:val="both"/>
        <w:rPr>
          <w:rFonts w:ascii="Times New Roman" w:hAnsi="Times New Roman" w:cs="Times New Roman"/>
          <w:i/>
          <w:sz w:val="20"/>
          <w:szCs w:val="20"/>
        </w:rPr>
      </w:pPr>
      <w:r w:rsidRPr="007103CD">
        <w:rPr>
          <w:rFonts w:ascii="Times New Roman" w:hAnsi="Times New Roman" w:cs="Times New Roman"/>
          <w:i/>
          <w:sz w:val="20"/>
          <w:szCs w:val="20"/>
        </w:rPr>
        <w:t>Assim a Lei Euzébio de Queirós, não resultava do “canhão britânico”, e também não deveria ser entendida nem como questão de política, nem como questão de partido. Era, antes de tudo, a expressão de uma questão “inteiramente nacional”, que o governo encaminhara, como muitas outras, em termos administrativos</w:t>
      </w:r>
      <w:r w:rsidR="00C332FC" w:rsidRPr="007103CD">
        <w:rPr>
          <w:rFonts w:ascii="Times New Roman" w:hAnsi="Times New Roman" w:cs="Times New Roman"/>
          <w:i/>
          <w:sz w:val="20"/>
          <w:szCs w:val="20"/>
        </w:rPr>
        <w:t xml:space="preserve"> (MATTOS, 1990: 224-225).</w:t>
      </w:r>
    </w:p>
    <w:p w:rsidR="00E63100" w:rsidRDefault="00E63100" w:rsidP="00E63100">
      <w:pPr>
        <w:spacing w:line="360" w:lineRule="auto"/>
        <w:ind w:firstLine="708"/>
        <w:jc w:val="both"/>
        <w:rPr>
          <w:rFonts w:ascii="Times New Roman" w:hAnsi="Times New Roman" w:cs="Times New Roman"/>
          <w:sz w:val="24"/>
        </w:rPr>
      </w:pPr>
      <w:r>
        <w:rPr>
          <w:rFonts w:ascii="Times New Roman" w:hAnsi="Times New Roman" w:cs="Times New Roman"/>
          <w:sz w:val="24"/>
        </w:rPr>
        <w:t>Assim diante da pressão inglesa pelo fim do tráfico internacional de escravos o Império busca negociar com os grandes proprietários escravistas uma condição de manter a escravidão e conter o tráfico para assim chegar a uma conciliação. A Corte camuflava a pressão inglesa ao tratar o fim do tráfico como uma situação de Soberania Nacional, dessa forma chegava a conter o tráfico e a escravidão era conservada.</w:t>
      </w:r>
    </w:p>
    <w:p w:rsidR="00E63100" w:rsidRPr="00627514" w:rsidRDefault="00E63100" w:rsidP="00E63100">
      <w:pPr>
        <w:spacing w:line="360" w:lineRule="auto"/>
        <w:jc w:val="both"/>
        <w:rPr>
          <w:rFonts w:ascii="Times New Roman" w:hAnsi="Times New Roman" w:cs="Times New Roman"/>
          <w:sz w:val="28"/>
        </w:rPr>
      </w:pPr>
      <w:r>
        <w:rPr>
          <w:rFonts w:ascii="Times New Roman" w:hAnsi="Times New Roman" w:cs="Times New Roman"/>
          <w:sz w:val="24"/>
        </w:rPr>
        <w:tab/>
        <w:t xml:space="preserve">A continuação do tráfico intercontinental ameaçava a estabilidade do Império, pois o alto número de escravos amedrontava a população branca, em algumas províncias como Maranhão, Espírito Santo e Rio de Janeiro, mantinham um contingente de escravos superior a população livre, por outro lado o tráfico causava a aplicação de altos investimentos por parte dos proprietários para aquisição dos escravos, assim </w:t>
      </w:r>
      <w:r w:rsidRPr="0058343D">
        <w:rPr>
          <w:rFonts w:ascii="Times New Roman" w:hAnsi="Times New Roman" w:cs="Times New Roman"/>
          <w:sz w:val="24"/>
        </w:rPr>
        <w:t xml:space="preserve">as terras </w:t>
      </w:r>
      <w:r w:rsidRPr="0058343D">
        <w:rPr>
          <w:rFonts w:ascii="Times New Roman" w:hAnsi="Times New Roman" w:cs="Times New Roman"/>
          <w:sz w:val="24"/>
        </w:rPr>
        <w:lastRenderedPageBreak/>
        <w:t>penhoradas acabavam transferidas do proprietário para os traficantes de escravos</w:t>
      </w:r>
      <w:r w:rsidR="00627514" w:rsidRPr="00627514">
        <w:rPr>
          <w:rFonts w:ascii="Times New Roman" w:hAnsi="Times New Roman" w:cs="Times New Roman"/>
          <w:sz w:val="24"/>
        </w:rPr>
        <w:t xml:space="preserve"> (EISENBERG, 1977).</w:t>
      </w:r>
    </w:p>
    <w:p w:rsidR="00E63100" w:rsidRPr="00EF5399" w:rsidRDefault="00E63100" w:rsidP="00E63100">
      <w:pPr>
        <w:spacing w:line="360" w:lineRule="auto"/>
        <w:jc w:val="both"/>
        <w:rPr>
          <w:rFonts w:ascii="Times New Roman" w:hAnsi="Times New Roman" w:cs="Times New Roman"/>
          <w:color w:val="FF0000"/>
          <w:sz w:val="24"/>
        </w:rPr>
      </w:pPr>
      <w:r>
        <w:rPr>
          <w:rFonts w:ascii="Times New Roman" w:hAnsi="Times New Roman" w:cs="Times New Roman"/>
          <w:sz w:val="24"/>
        </w:rPr>
        <w:tab/>
        <w:t>O tráfico intercontinental transferia-se para as províncias e a escravidão era mantida beneficiando os grandes latifundiários e a economia escravista. As elites locais preservam-se no controle das suas oligarquias e assim o jogo da política se estende das esferas superiores a inferiores, permeados pelos interesses que se encaixam como peças de um quebra-cabeças no vai-e-vem da instabilidade política.</w:t>
      </w:r>
    </w:p>
    <w:p w:rsidR="00E63100" w:rsidRDefault="00E63100" w:rsidP="00E63100">
      <w:pPr>
        <w:spacing w:line="360" w:lineRule="auto"/>
        <w:jc w:val="both"/>
        <w:rPr>
          <w:rFonts w:ascii="Times New Roman" w:hAnsi="Times New Roman" w:cs="Times New Roman"/>
          <w:color w:val="FF0000"/>
          <w:sz w:val="24"/>
        </w:rPr>
      </w:pPr>
      <w:r>
        <w:rPr>
          <w:rFonts w:ascii="Times New Roman" w:hAnsi="Times New Roman" w:cs="Times New Roman"/>
          <w:sz w:val="24"/>
        </w:rPr>
        <w:tab/>
        <w:t>Se por um lado a grande leva de escravos atemorizava a população branca devido uma possível rebelião, por outro, eram eles que impulsionava a economia escravista do Império. A lavoura açucareira de norte e nordeste exigia um grande contingente de mão-de-obra para exportar o açúcar para o exterior, a lavoura cafeeira das províncias do sul e sudeste não eram diferentes, a expansão das fronteiras agrárias dependiam do trabalho escravo</w:t>
      </w:r>
      <w:r w:rsidR="00627514" w:rsidRPr="00627514">
        <w:rPr>
          <w:rFonts w:ascii="Times New Roman" w:hAnsi="Times New Roman" w:cs="Times New Roman"/>
          <w:sz w:val="24"/>
        </w:rPr>
        <w:t xml:space="preserve"> (EISENBERG, 1977).</w:t>
      </w:r>
    </w:p>
    <w:p w:rsidR="00E63100" w:rsidRDefault="00E63100" w:rsidP="00E63100">
      <w:pPr>
        <w:spacing w:line="360" w:lineRule="auto"/>
        <w:jc w:val="both"/>
        <w:rPr>
          <w:rFonts w:ascii="Times New Roman" w:hAnsi="Times New Roman" w:cs="Times New Roman"/>
          <w:sz w:val="24"/>
        </w:rPr>
      </w:pPr>
      <w:r>
        <w:rPr>
          <w:rFonts w:ascii="Times New Roman" w:hAnsi="Times New Roman" w:cs="Times New Roman"/>
          <w:sz w:val="24"/>
        </w:rPr>
        <w:tab/>
        <w:t>Vetado o tráfico intercontinental, expandia-se o mercado nacional de escravos justamente para supri a necessidade crescente de mão-de-obra. O desenvolvimento da economia imperial estava relacionado diretamente à expansão da fronteira agrícola e a mão-de-obra, fatores estes discutidos na câmara de deputados e no senado. Legislar sobre a terra foi um desafio tanto quanto sobre a substituição do trabalho escravo pelo livre.</w:t>
      </w:r>
    </w:p>
    <w:p w:rsidR="00E63100" w:rsidRPr="00627514" w:rsidRDefault="00E63100" w:rsidP="00627514">
      <w:pPr>
        <w:spacing w:before="240" w:line="360" w:lineRule="auto"/>
        <w:ind w:firstLine="708"/>
        <w:jc w:val="both"/>
        <w:rPr>
          <w:rFonts w:ascii="Times New Roman" w:hAnsi="Times New Roman" w:cs="Times New Roman"/>
          <w:color w:val="FF0000"/>
          <w:sz w:val="24"/>
          <w:szCs w:val="24"/>
        </w:rPr>
      </w:pPr>
      <w:r>
        <w:rPr>
          <w:rFonts w:ascii="Times New Roman" w:hAnsi="Times New Roman" w:cs="Times New Roman"/>
          <w:sz w:val="24"/>
        </w:rPr>
        <w:t xml:space="preserve">As discussões referentes a política de escravidão encontravam um entrave frente as alternativas de substituição da mão-de-obra escrava. O fim do tráfico intercontinental não abreviou a escravidão, pelo contrário, conservou a escravidão e estabeleceu o mercado interno de escravos, alternativa imediata encontrada frente a escassez de braços nos grandes latifúndios escravistas. A circulação de escravos pelas províncias, envolvidos em negociações ganhava preferência em detrimento ao uso do amplo contingente de homens livres e pobres, sempre associados como os principais componentes </w:t>
      </w:r>
      <w:r w:rsidRPr="00744259">
        <w:rPr>
          <w:rFonts w:ascii="Times New Roman" w:hAnsi="Times New Roman" w:cs="Times New Roman"/>
          <w:sz w:val="24"/>
        </w:rPr>
        <w:t>do mundo da desordem</w:t>
      </w:r>
      <w:r w:rsidR="00627514" w:rsidRPr="00627514">
        <w:rPr>
          <w:rFonts w:ascii="Times New Roman" w:hAnsi="Times New Roman" w:cs="Times New Roman"/>
          <w:sz w:val="24"/>
          <w:szCs w:val="24"/>
        </w:rPr>
        <w:t xml:space="preserve"> (MATTOS, 1990).</w:t>
      </w:r>
    </w:p>
    <w:p w:rsidR="00E63100" w:rsidRDefault="00E63100" w:rsidP="00E63100">
      <w:pPr>
        <w:spacing w:line="360" w:lineRule="auto"/>
        <w:ind w:firstLine="708"/>
        <w:jc w:val="both"/>
        <w:rPr>
          <w:rFonts w:ascii="Times New Roman" w:hAnsi="Times New Roman" w:cs="Times New Roman"/>
          <w:sz w:val="24"/>
        </w:rPr>
      </w:pPr>
      <w:r w:rsidRPr="00DE10C6">
        <w:rPr>
          <w:rFonts w:ascii="Times New Roman" w:hAnsi="Times New Roman" w:cs="Times New Roman"/>
          <w:sz w:val="24"/>
        </w:rPr>
        <w:t xml:space="preserve">Ilmar Mattos nos revela a importância que a Província do Rio de Janeiro, por ser capital do </w:t>
      </w:r>
      <w:r>
        <w:rPr>
          <w:rFonts w:ascii="Times New Roman" w:hAnsi="Times New Roman" w:cs="Times New Roman"/>
          <w:sz w:val="24"/>
        </w:rPr>
        <w:t>Império, tinha frente n</w:t>
      </w:r>
      <w:r w:rsidRPr="00DE10C6">
        <w:rPr>
          <w:rFonts w:ascii="Times New Roman" w:hAnsi="Times New Roman" w:cs="Times New Roman"/>
          <w:sz w:val="24"/>
        </w:rPr>
        <w:t>o mercado interno de escravos que se constituiu logo após o fim do tráfico intercontinental</w:t>
      </w:r>
      <w:r>
        <w:rPr>
          <w:rFonts w:ascii="Times New Roman" w:hAnsi="Times New Roman" w:cs="Times New Roman"/>
          <w:sz w:val="24"/>
        </w:rPr>
        <w:t>.</w:t>
      </w:r>
      <w:r w:rsidRPr="00DE10C6">
        <w:rPr>
          <w:rFonts w:ascii="Times New Roman" w:hAnsi="Times New Roman" w:cs="Times New Roman"/>
          <w:sz w:val="24"/>
        </w:rPr>
        <w:t xml:space="preserve"> Para o autor a escravidão e sua razão voltavam ao centro da cena imperial com toda sua grandeza. Coube ao governo Saquarema se sobressair positivamente diante desse contexto, capitalizar ao seu proveito os bônus da extinção do tráfico intercontinental e da intensificação do tráfico interno.</w:t>
      </w:r>
      <w:r>
        <w:rPr>
          <w:rFonts w:ascii="Times New Roman" w:hAnsi="Times New Roman" w:cs="Times New Roman"/>
          <w:sz w:val="24"/>
        </w:rPr>
        <w:t xml:space="preserve"> Intermediar a </w:t>
      </w:r>
      <w:r>
        <w:rPr>
          <w:rFonts w:ascii="Times New Roman" w:hAnsi="Times New Roman" w:cs="Times New Roman"/>
          <w:sz w:val="24"/>
        </w:rPr>
        <w:lastRenderedPageBreak/>
        <w:t>situação entre a Inglaterra e os latifundiários escravistas era o desafio para o diretório Saquarema, se por um lado teve que ceder ao fim do tráfico privilegiando os ingleses, por outro a manutenção da escravidão beneficiou os latifundiários preocupados em monopolizar a mão-de-obra, a terra e a violência sobre seus dependentes</w:t>
      </w:r>
      <w:r w:rsidR="00627514" w:rsidRPr="00627514">
        <w:rPr>
          <w:rFonts w:ascii="Times New Roman" w:hAnsi="Times New Roman" w:cs="Times New Roman"/>
          <w:sz w:val="24"/>
          <w:szCs w:val="24"/>
        </w:rPr>
        <w:t xml:space="preserve"> (MATTOS, 1990).</w:t>
      </w:r>
    </w:p>
    <w:p w:rsidR="00E63100" w:rsidRPr="006A1236" w:rsidRDefault="00E63100" w:rsidP="00E6310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No entanto, não podemos negligenciar outros centros escravistas do Império detentores de grandes contingentes de escravos, a exemplo de Bahia e Pernambuco. </w:t>
      </w:r>
      <w:r>
        <w:rPr>
          <w:rFonts w:ascii="Times New Roman" w:hAnsi="Times New Roman" w:cs="Times New Roman"/>
          <w:sz w:val="24"/>
        </w:rPr>
        <w:t>Segundo o censo de 1872, a Bahia pos</w:t>
      </w:r>
      <w:r w:rsidRPr="006A1236">
        <w:rPr>
          <w:rFonts w:ascii="Times New Roman" w:hAnsi="Times New Roman" w:cs="Times New Roman"/>
          <w:sz w:val="24"/>
          <w:szCs w:val="24"/>
        </w:rPr>
        <w:t>suía 165.403 es</w:t>
      </w:r>
      <w:r>
        <w:rPr>
          <w:rFonts w:ascii="Times New Roman" w:hAnsi="Times New Roman" w:cs="Times New Roman"/>
          <w:sz w:val="24"/>
          <w:szCs w:val="24"/>
        </w:rPr>
        <w:t>cravos, que correspondiam a 17,3</w:t>
      </w:r>
      <w:r w:rsidRPr="006A1236">
        <w:rPr>
          <w:rFonts w:ascii="Times New Roman" w:hAnsi="Times New Roman" w:cs="Times New Roman"/>
          <w:sz w:val="24"/>
          <w:szCs w:val="24"/>
        </w:rPr>
        <w:t>% da população cativa de todo o Brasil</w:t>
      </w:r>
      <w:r>
        <w:rPr>
          <w:rFonts w:ascii="Times New Roman" w:hAnsi="Times New Roman" w:cs="Times New Roman"/>
          <w:sz w:val="24"/>
          <w:szCs w:val="24"/>
        </w:rPr>
        <w:t>, j</w:t>
      </w:r>
      <w:r w:rsidRPr="006A1236">
        <w:rPr>
          <w:rFonts w:ascii="Times New Roman" w:hAnsi="Times New Roman" w:cs="Times New Roman"/>
          <w:sz w:val="24"/>
          <w:szCs w:val="24"/>
        </w:rPr>
        <w:t>á Pernambuco possuía um contingente de 89.028 escravos, correspondendo 9,3% do total</w:t>
      </w:r>
      <w:r>
        <w:rPr>
          <w:rStyle w:val="Refdenotaderodap"/>
          <w:rFonts w:ascii="Times New Roman" w:hAnsi="Times New Roman" w:cs="Times New Roman"/>
          <w:sz w:val="24"/>
          <w:szCs w:val="24"/>
        </w:rPr>
        <w:footnoteReference w:id="4"/>
      </w:r>
      <w:r w:rsidRPr="006A1236">
        <w:rPr>
          <w:rFonts w:ascii="Times New Roman" w:hAnsi="Times New Roman" w:cs="Times New Roman"/>
          <w:sz w:val="24"/>
          <w:szCs w:val="24"/>
        </w:rPr>
        <w:t>.</w:t>
      </w:r>
      <w:r>
        <w:rPr>
          <w:rFonts w:ascii="Times New Roman" w:hAnsi="Times New Roman" w:cs="Times New Roman"/>
          <w:sz w:val="24"/>
          <w:szCs w:val="24"/>
        </w:rPr>
        <w:t xml:space="preserve"> As políticas antiescravista implementadas pela Corte na segunda metade do século XIX afetou fortemente estas províncias, social e economicamente. </w:t>
      </w:r>
    </w:p>
    <w:p w:rsidR="00E63100" w:rsidRDefault="00E63100" w:rsidP="00E63100">
      <w:pPr>
        <w:spacing w:line="360" w:lineRule="auto"/>
        <w:jc w:val="both"/>
        <w:rPr>
          <w:rFonts w:ascii="Times New Roman" w:hAnsi="Times New Roman" w:cs="Times New Roman"/>
          <w:sz w:val="24"/>
          <w:szCs w:val="24"/>
        </w:rPr>
      </w:pPr>
      <w:r>
        <w:rPr>
          <w:rFonts w:ascii="Times New Roman" w:hAnsi="Times New Roman" w:cs="Times New Roman"/>
          <w:sz w:val="24"/>
        </w:rPr>
        <w:tab/>
        <w:t xml:space="preserve">Walter Fraga em pesquisa realizada sobre escravos e libertos no </w:t>
      </w:r>
      <w:r>
        <w:rPr>
          <w:rFonts w:ascii="Times New Roman" w:hAnsi="Times New Roman" w:cs="Times New Roman"/>
          <w:sz w:val="24"/>
          <w:szCs w:val="24"/>
        </w:rPr>
        <w:t xml:space="preserve">Recôncavo baiano nos revela como os senhores de engenho daquela região resistiram ao fim da escravidão, sendo considerado pelos abolicionistas à época como o maior e mais resistente reduto escravista da Província na década de 1880. Por se tratar da região mais importante economicamente, era também a mais densamente povoada e a que concentrava o maior número de escravos. Durante os longos períodos de secas a população livre migrava do interior da província para o recôncavo em busca de trabalho, no entanto, quando as chuvas voltavam esse excedente populacional logo reduzia </w:t>
      </w:r>
      <w:r w:rsidRPr="00627514">
        <w:rPr>
          <w:rFonts w:ascii="Times New Roman" w:hAnsi="Times New Roman" w:cs="Times New Roman"/>
          <w:sz w:val="24"/>
          <w:szCs w:val="24"/>
        </w:rPr>
        <w:t>desfalcando o exército de trabalhadores da lavoura canavieira</w:t>
      </w:r>
      <w:r w:rsidR="00627514" w:rsidRPr="00627514">
        <w:rPr>
          <w:rFonts w:ascii="Times New Roman" w:hAnsi="Times New Roman" w:cs="Times New Roman"/>
          <w:sz w:val="24"/>
          <w:szCs w:val="24"/>
        </w:rPr>
        <w:t xml:space="preserve"> (FRAGA, 2014).</w:t>
      </w:r>
    </w:p>
    <w:p w:rsidR="00E63100" w:rsidRDefault="00E63100" w:rsidP="00E63100">
      <w:pPr>
        <w:spacing w:line="360" w:lineRule="auto"/>
        <w:jc w:val="both"/>
        <w:rPr>
          <w:rFonts w:ascii="Times New Roman" w:hAnsi="Times New Roman" w:cs="Times New Roman"/>
          <w:sz w:val="24"/>
          <w:szCs w:val="24"/>
        </w:rPr>
      </w:pPr>
      <w:r>
        <w:rPr>
          <w:rFonts w:ascii="Times New Roman" w:hAnsi="Times New Roman" w:cs="Times New Roman"/>
          <w:sz w:val="24"/>
          <w:szCs w:val="24"/>
        </w:rPr>
        <w:tab/>
        <w:t>Esta mobilidade deixava os proprietários em uma situação delicada, não surpreende que, quando pensavam em opções de “transição” para o trabalho livre, os senhores de engenhos locais quase sempre defendessem a adoção de medidas complementares de controle sobre os livres e libertos</w:t>
      </w:r>
      <w:r w:rsidR="00627514">
        <w:rPr>
          <w:rFonts w:ascii="Times New Roman" w:hAnsi="Times New Roman" w:cs="Times New Roman"/>
          <w:sz w:val="24"/>
          <w:szCs w:val="24"/>
        </w:rPr>
        <w:t xml:space="preserve"> </w:t>
      </w:r>
      <w:r w:rsidR="00627514" w:rsidRPr="00627514">
        <w:rPr>
          <w:rFonts w:ascii="Times New Roman" w:hAnsi="Times New Roman" w:cs="Times New Roman"/>
          <w:sz w:val="24"/>
          <w:szCs w:val="24"/>
        </w:rPr>
        <w:t>(FRAGA, 2014</w:t>
      </w:r>
      <w:r w:rsidR="00627514">
        <w:rPr>
          <w:rFonts w:ascii="Times New Roman" w:hAnsi="Times New Roman" w:cs="Times New Roman"/>
          <w:sz w:val="24"/>
          <w:szCs w:val="24"/>
        </w:rPr>
        <w:t>: 35</w:t>
      </w:r>
      <w:r w:rsidR="00627514" w:rsidRPr="00627514">
        <w:rPr>
          <w:rFonts w:ascii="Times New Roman" w:hAnsi="Times New Roman" w:cs="Times New Roman"/>
          <w:sz w:val="24"/>
          <w:szCs w:val="24"/>
        </w:rPr>
        <w:t>).</w:t>
      </w:r>
      <w:r>
        <w:rPr>
          <w:rFonts w:ascii="Times New Roman" w:hAnsi="Times New Roman" w:cs="Times New Roman"/>
          <w:sz w:val="24"/>
          <w:szCs w:val="24"/>
        </w:rPr>
        <w:t xml:space="preserve"> Este foi um dos fatores apontados pelo autor para explicar como a escravidão se arrastou até as vésperas de maio de 1888 naquela região da Província baiana.</w:t>
      </w:r>
    </w:p>
    <w:p w:rsidR="00E63100" w:rsidRPr="007536EE" w:rsidRDefault="00E63100" w:rsidP="00E63100">
      <w:pPr>
        <w:spacing w:line="360" w:lineRule="auto"/>
        <w:jc w:val="both"/>
        <w:rPr>
          <w:rFonts w:ascii="Times New Roman" w:hAnsi="Times New Roman" w:cs="Times New Roman"/>
          <w:sz w:val="28"/>
          <w:szCs w:val="24"/>
        </w:rPr>
      </w:pPr>
      <w:r>
        <w:rPr>
          <w:rFonts w:ascii="Times New Roman" w:hAnsi="Times New Roman" w:cs="Times New Roman"/>
          <w:sz w:val="24"/>
          <w:szCs w:val="24"/>
        </w:rPr>
        <w:tab/>
        <w:t xml:space="preserve">Por sua vez, </w:t>
      </w:r>
      <w:r>
        <w:rPr>
          <w:rFonts w:ascii="Times New Roman" w:hAnsi="Times New Roman" w:cs="Times New Roman"/>
          <w:sz w:val="24"/>
        </w:rPr>
        <w:t>a</w:t>
      </w:r>
      <w:r w:rsidRPr="007536EE">
        <w:rPr>
          <w:rFonts w:ascii="Times New Roman" w:hAnsi="Times New Roman" w:cs="Times New Roman"/>
          <w:sz w:val="24"/>
        </w:rPr>
        <w:t xml:space="preserve"> grande lavoura açucareira pernambucana, durante a segunda metade do século XIX, passava por uma crise de baixa lucratividade devido à concorrência com o açúcar produzido no Caribe, porém, continuava sendo</w:t>
      </w:r>
      <w:r>
        <w:rPr>
          <w:rFonts w:ascii="Times New Roman" w:hAnsi="Times New Roman" w:cs="Times New Roman"/>
          <w:sz w:val="24"/>
        </w:rPr>
        <w:t xml:space="preserve"> o reduto especí</w:t>
      </w:r>
      <w:r w:rsidRPr="007536EE">
        <w:rPr>
          <w:rFonts w:ascii="Times New Roman" w:hAnsi="Times New Roman" w:cs="Times New Roman"/>
          <w:sz w:val="24"/>
        </w:rPr>
        <w:t xml:space="preserve">fico do trabalho escravo, inclusive dos entrados após 1850. Mesmo diante dessa crise foi à lavoura </w:t>
      </w:r>
      <w:r w:rsidRPr="007536EE">
        <w:rPr>
          <w:rFonts w:ascii="Times New Roman" w:hAnsi="Times New Roman" w:cs="Times New Roman"/>
          <w:sz w:val="24"/>
        </w:rPr>
        <w:lastRenderedPageBreak/>
        <w:t xml:space="preserve">canavieira que concentrou o maior número de escravos da Província, é bem verdade que muitos foram vendidos para o Sul, no entanto, segundo Cristiano </w:t>
      </w:r>
      <w:proofErr w:type="spellStart"/>
      <w:r w:rsidRPr="007536EE">
        <w:rPr>
          <w:rFonts w:ascii="Times New Roman" w:hAnsi="Times New Roman" w:cs="Times New Roman"/>
          <w:sz w:val="24"/>
        </w:rPr>
        <w:t>Christillino</w:t>
      </w:r>
      <w:proofErr w:type="spellEnd"/>
      <w:r w:rsidRPr="007536EE">
        <w:rPr>
          <w:rFonts w:ascii="Times New Roman" w:hAnsi="Times New Roman" w:cs="Times New Roman"/>
          <w:sz w:val="24"/>
        </w:rPr>
        <w:t>:</w:t>
      </w:r>
    </w:p>
    <w:p w:rsidR="00E63100" w:rsidRPr="007103CD" w:rsidRDefault="00E63100" w:rsidP="007103CD">
      <w:pPr>
        <w:spacing w:line="240" w:lineRule="auto"/>
        <w:ind w:left="2268"/>
        <w:jc w:val="both"/>
        <w:rPr>
          <w:rFonts w:ascii="Times New Roman" w:hAnsi="Times New Roman" w:cs="Times New Roman"/>
          <w:i/>
          <w:sz w:val="20"/>
          <w:szCs w:val="20"/>
        </w:rPr>
      </w:pPr>
      <w:r w:rsidRPr="007103CD">
        <w:rPr>
          <w:rFonts w:ascii="Times New Roman" w:hAnsi="Times New Roman" w:cs="Times New Roman"/>
          <w:i/>
          <w:sz w:val="20"/>
          <w:szCs w:val="20"/>
        </w:rPr>
        <w:t>Mesmo com o deslocamento maciço de escravos para o sudeste, o contingente miliciano pernambucano permaneceu extenso, mostrando que a questão política do “Norte” estava no centro das atenções da coroa</w:t>
      </w:r>
      <w:r w:rsidR="00C332FC" w:rsidRPr="007103CD">
        <w:rPr>
          <w:rFonts w:ascii="Times New Roman" w:hAnsi="Times New Roman" w:cs="Times New Roman"/>
          <w:i/>
          <w:sz w:val="20"/>
          <w:szCs w:val="20"/>
        </w:rPr>
        <w:t xml:space="preserve"> (CHRISTILLINO,</w:t>
      </w:r>
      <w:r w:rsidR="00C93385" w:rsidRPr="007103CD">
        <w:rPr>
          <w:rFonts w:ascii="Times New Roman" w:hAnsi="Times New Roman" w:cs="Times New Roman"/>
          <w:i/>
          <w:sz w:val="20"/>
          <w:szCs w:val="20"/>
        </w:rPr>
        <w:t xml:space="preserve"> 2013:</w:t>
      </w:r>
      <w:r w:rsidR="00C332FC" w:rsidRPr="007103CD">
        <w:rPr>
          <w:rFonts w:ascii="Times New Roman" w:hAnsi="Times New Roman" w:cs="Times New Roman"/>
          <w:i/>
          <w:sz w:val="20"/>
          <w:szCs w:val="20"/>
        </w:rPr>
        <w:t xml:space="preserve"> 2)</w:t>
      </w:r>
      <w:r w:rsidR="00C93385" w:rsidRPr="007103CD">
        <w:rPr>
          <w:rFonts w:ascii="Times New Roman" w:hAnsi="Times New Roman" w:cs="Times New Roman"/>
          <w:i/>
          <w:sz w:val="20"/>
          <w:szCs w:val="20"/>
        </w:rPr>
        <w:t>.</w:t>
      </w:r>
    </w:p>
    <w:p w:rsidR="00E63100" w:rsidRPr="007536EE" w:rsidRDefault="00E63100" w:rsidP="00E63100">
      <w:pPr>
        <w:spacing w:line="360" w:lineRule="auto"/>
        <w:ind w:firstLine="708"/>
        <w:jc w:val="both"/>
        <w:rPr>
          <w:rFonts w:ascii="Times New Roman" w:hAnsi="Times New Roman" w:cs="Times New Roman"/>
          <w:sz w:val="24"/>
        </w:rPr>
      </w:pPr>
      <w:r w:rsidRPr="007536EE">
        <w:rPr>
          <w:rFonts w:ascii="Times New Roman" w:hAnsi="Times New Roman" w:cs="Times New Roman"/>
          <w:sz w:val="24"/>
        </w:rPr>
        <w:t xml:space="preserve">O tráfico interprovincial que reduzia a escravaria pernambucana abria espaço para a força de trabalho livre que era abundante e no momento de “transição” do trabalho escravo para o livre a região Nordeste do Brasil imperial mantinha um excedente considerável inclusive proveniente pelas condições climáticas da região, como salienta </w:t>
      </w:r>
      <w:proofErr w:type="spellStart"/>
      <w:r w:rsidRPr="007536EE">
        <w:rPr>
          <w:rFonts w:ascii="Times New Roman" w:hAnsi="Times New Roman" w:cs="Times New Roman"/>
          <w:sz w:val="24"/>
        </w:rPr>
        <w:t>Christillino</w:t>
      </w:r>
      <w:proofErr w:type="spellEnd"/>
      <w:r w:rsidRPr="007536EE">
        <w:rPr>
          <w:rFonts w:ascii="Times New Roman" w:hAnsi="Times New Roman" w:cs="Times New Roman"/>
          <w:sz w:val="24"/>
        </w:rPr>
        <w:t xml:space="preserve"> para o caso especifico da Província de Pernambuco:</w:t>
      </w:r>
    </w:p>
    <w:p w:rsidR="00E63100" w:rsidRPr="007103CD" w:rsidRDefault="00E63100" w:rsidP="007103CD">
      <w:pPr>
        <w:spacing w:line="240" w:lineRule="auto"/>
        <w:ind w:left="2268"/>
        <w:jc w:val="both"/>
        <w:rPr>
          <w:rFonts w:ascii="Times New Roman" w:hAnsi="Times New Roman" w:cs="Times New Roman"/>
          <w:i/>
          <w:sz w:val="20"/>
          <w:szCs w:val="20"/>
        </w:rPr>
      </w:pPr>
      <w:r w:rsidRPr="007103CD">
        <w:rPr>
          <w:rFonts w:ascii="Times New Roman" w:hAnsi="Times New Roman" w:cs="Times New Roman"/>
          <w:i/>
          <w:sz w:val="20"/>
          <w:szCs w:val="20"/>
        </w:rPr>
        <w:t>Os senhores de engenho de Pernambuco contavam com muita mão-de-obra livre, disponível para o trabalho nos engenhos, a população que migrava durante as secas do Agreste e, em especial do Sertão, formava excedentes populacionais</w:t>
      </w:r>
      <w:r w:rsidR="00C93385" w:rsidRPr="007103CD">
        <w:rPr>
          <w:rFonts w:ascii="Times New Roman" w:hAnsi="Times New Roman" w:cs="Times New Roman"/>
          <w:i/>
          <w:sz w:val="20"/>
          <w:szCs w:val="20"/>
        </w:rPr>
        <w:t xml:space="preserve"> (CHRISTILLINO, 2013: 12).</w:t>
      </w:r>
    </w:p>
    <w:p w:rsidR="00E63100" w:rsidRPr="00C93385" w:rsidRDefault="00E63100" w:rsidP="00E63100">
      <w:pPr>
        <w:spacing w:line="360" w:lineRule="auto"/>
        <w:jc w:val="both"/>
        <w:rPr>
          <w:rFonts w:ascii="Times New Roman" w:hAnsi="Times New Roman" w:cs="Times New Roman"/>
          <w:sz w:val="28"/>
        </w:rPr>
      </w:pPr>
      <w:r w:rsidRPr="007536EE">
        <w:rPr>
          <w:rFonts w:ascii="Times New Roman" w:hAnsi="Times New Roman" w:cs="Times New Roman"/>
          <w:sz w:val="24"/>
        </w:rPr>
        <w:t xml:space="preserve">Somada a isso, segundo o historiador </w:t>
      </w:r>
      <w:proofErr w:type="spellStart"/>
      <w:r w:rsidRPr="007536EE">
        <w:rPr>
          <w:rFonts w:ascii="Times New Roman" w:hAnsi="Times New Roman" w:cs="Times New Roman"/>
          <w:sz w:val="24"/>
        </w:rPr>
        <w:t>Josemir</w:t>
      </w:r>
      <w:proofErr w:type="spellEnd"/>
      <w:r w:rsidRPr="007536EE">
        <w:rPr>
          <w:rFonts w:ascii="Times New Roman" w:hAnsi="Times New Roman" w:cs="Times New Roman"/>
          <w:sz w:val="24"/>
        </w:rPr>
        <w:t xml:space="preserve"> Camilo em estudo realizado intitulado </w:t>
      </w:r>
      <w:r w:rsidRPr="007536EE">
        <w:rPr>
          <w:rFonts w:ascii="Times New Roman" w:hAnsi="Times New Roman" w:cs="Times New Roman"/>
          <w:i/>
          <w:sz w:val="24"/>
        </w:rPr>
        <w:t>Escravos e moradores na transição para o trabalho assalariado em ferrovias em Pernambuco:</w:t>
      </w:r>
      <w:r w:rsidRPr="007536EE">
        <w:rPr>
          <w:rFonts w:ascii="Times New Roman" w:hAnsi="Times New Roman" w:cs="Times New Roman"/>
          <w:sz w:val="24"/>
        </w:rPr>
        <w:t xml:space="preserve"> “A força de trabalho livre era a mais barata para a plantation açucareira, já que ela era empregada somente por seis meses de safra e, no caso de moradores, estes eram capazes de providenciar seu próprio suprimento de alimento”</w:t>
      </w:r>
      <w:r w:rsidR="00C93385" w:rsidRPr="00C93385">
        <w:rPr>
          <w:rFonts w:ascii="Times New Roman" w:hAnsi="Times New Roman" w:cs="Times New Roman"/>
          <w:sz w:val="24"/>
        </w:rPr>
        <w:t xml:space="preserve"> (MELO, 2011: 128).</w:t>
      </w:r>
    </w:p>
    <w:p w:rsidR="00E63100" w:rsidRDefault="00E63100" w:rsidP="00E63100">
      <w:pPr>
        <w:spacing w:line="360" w:lineRule="auto"/>
        <w:jc w:val="both"/>
        <w:rPr>
          <w:rFonts w:ascii="Times New Roman" w:hAnsi="Times New Roman" w:cs="Times New Roman"/>
          <w:sz w:val="24"/>
          <w:szCs w:val="24"/>
        </w:rPr>
      </w:pPr>
      <w:r w:rsidRPr="007536EE">
        <w:rPr>
          <w:rFonts w:ascii="Times New Roman" w:hAnsi="Times New Roman" w:cs="Times New Roman"/>
          <w:sz w:val="24"/>
          <w:szCs w:val="24"/>
        </w:rPr>
        <w:tab/>
        <w:t xml:space="preserve">Por fim, Peter </w:t>
      </w:r>
      <w:proofErr w:type="spellStart"/>
      <w:r w:rsidRPr="007536EE">
        <w:rPr>
          <w:rFonts w:ascii="Times New Roman" w:hAnsi="Times New Roman" w:cs="Times New Roman"/>
          <w:sz w:val="24"/>
          <w:szCs w:val="24"/>
        </w:rPr>
        <w:t>Eisenberg</w:t>
      </w:r>
      <w:proofErr w:type="spellEnd"/>
      <w:r w:rsidRPr="007536EE">
        <w:rPr>
          <w:rFonts w:ascii="Times New Roman" w:hAnsi="Times New Roman" w:cs="Times New Roman"/>
          <w:sz w:val="24"/>
          <w:szCs w:val="24"/>
        </w:rPr>
        <w:t xml:space="preserve"> em </w:t>
      </w:r>
      <w:r w:rsidRPr="007536EE">
        <w:rPr>
          <w:rFonts w:ascii="Times New Roman" w:hAnsi="Times New Roman" w:cs="Times New Roman"/>
          <w:i/>
          <w:sz w:val="24"/>
          <w:szCs w:val="24"/>
        </w:rPr>
        <w:t>Modernização sem Mudança</w:t>
      </w:r>
      <w:r w:rsidRPr="007536EE">
        <w:rPr>
          <w:rFonts w:ascii="Times New Roman" w:hAnsi="Times New Roman" w:cs="Times New Roman"/>
          <w:sz w:val="24"/>
          <w:szCs w:val="24"/>
        </w:rPr>
        <w:t xml:space="preserve"> onde desenvolve pesquis</w:t>
      </w:r>
      <w:r>
        <w:rPr>
          <w:rFonts w:ascii="Times New Roman" w:hAnsi="Times New Roman" w:cs="Times New Roman"/>
          <w:sz w:val="24"/>
          <w:szCs w:val="24"/>
        </w:rPr>
        <w:t>a acerca da indústria açucareira no período de 1840-1910 aponta que os fazendeiros pernambucanos não resistiram energicamente à abolição gradual da escravatura porque a mão-de-obra livre e barata era francamente disponível. Substituíram a mão-de-obra escrava sem grandes dificuldades devido ao grande excedente de livres e libertos que se concentravam nas zonas açucareiras pernambucana</w:t>
      </w:r>
      <w:r w:rsidR="00627514">
        <w:rPr>
          <w:rFonts w:ascii="Times New Roman" w:hAnsi="Times New Roman" w:cs="Times New Roman"/>
          <w:sz w:val="24"/>
        </w:rPr>
        <w:t xml:space="preserve"> (</w:t>
      </w:r>
      <w:r w:rsidR="00627514" w:rsidRPr="00627514">
        <w:rPr>
          <w:rFonts w:ascii="Times New Roman" w:hAnsi="Times New Roman" w:cs="Times New Roman"/>
          <w:sz w:val="24"/>
        </w:rPr>
        <w:t>EISENBERG, 1977: 201).</w:t>
      </w:r>
    </w:p>
    <w:p w:rsidR="00E63100" w:rsidRDefault="00E63100" w:rsidP="00E63100">
      <w:pPr>
        <w:spacing w:line="360" w:lineRule="auto"/>
        <w:jc w:val="both"/>
        <w:rPr>
          <w:rFonts w:ascii="Times New Roman" w:hAnsi="Times New Roman" w:cs="Times New Roman"/>
          <w:sz w:val="24"/>
          <w:szCs w:val="24"/>
        </w:rPr>
      </w:pPr>
      <w:r>
        <w:rPr>
          <w:rFonts w:ascii="Times New Roman" w:hAnsi="Times New Roman" w:cs="Times New Roman"/>
          <w:sz w:val="24"/>
          <w:szCs w:val="24"/>
        </w:rPr>
        <w:tab/>
        <w:t>A seguir veremos os efeitos provocados pelo sistema escravista no mundo do trabalho livre oitocentista, como os livres e libertos se submeteram ao trabalho nas lavouras canavieiras e se sujeitaram a “transição” do trabalho escravo para o livre.</w:t>
      </w:r>
    </w:p>
    <w:p w:rsidR="00E63100" w:rsidRPr="005F497B" w:rsidRDefault="00E63100" w:rsidP="00E63100">
      <w:pPr>
        <w:spacing w:line="360" w:lineRule="auto"/>
        <w:jc w:val="both"/>
        <w:rPr>
          <w:rFonts w:ascii="Times New Roman" w:hAnsi="Times New Roman" w:cs="Times New Roman"/>
          <w:b/>
          <w:sz w:val="24"/>
        </w:rPr>
      </w:pPr>
      <w:r w:rsidRPr="005F497B">
        <w:rPr>
          <w:rFonts w:ascii="Times New Roman" w:hAnsi="Times New Roman" w:cs="Times New Roman"/>
          <w:b/>
          <w:sz w:val="24"/>
        </w:rPr>
        <w:t>A</w:t>
      </w:r>
      <w:r>
        <w:rPr>
          <w:rFonts w:ascii="Times New Roman" w:hAnsi="Times New Roman" w:cs="Times New Roman"/>
          <w:b/>
          <w:sz w:val="24"/>
        </w:rPr>
        <w:t xml:space="preserve"> precarização do trabalho livre</w:t>
      </w:r>
    </w:p>
    <w:p w:rsidR="00E63100" w:rsidRPr="004D2565" w:rsidRDefault="00E63100" w:rsidP="00E63100">
      <w:pPr>
        <w:spacing w:line="360" w:lineRule="auto"/>
        <w:jc w:val="both"/>
        <w:rPr>
          <w:rFonts w:ascii="Times New Roman" w:hAnsi="Times New Roman" w:cs="Times New Roman"/>
          <w:sz w:val="28"/>
        </w:rPr>
      </w:pPr>
      <w:r>
        <w:tab/>
      </w:r>
      <w:r w:rsidRPr="002060A7">
        <w:rPr>
          <w:rFonts w:ascii="Times New Roman" w:hAnsi="Times New Roman" w:cs="Times New Roman"/>
          <w:sz w:val="24"/>
          <w:szCs w:val="24"/>
        </w:rPr>
        <w:t>A escravidão no período imperial operou por duas frentes na economia agraria, primeiro tornou-se o principal meio de obter mão-de-obra, o tráfico intercontinental abastecia as fazendas mesmo após a lei de 7 de novembro de 1831</w:t>
      </w:r>
      <w:r w:rsidR="004D2565" w:rsidRPr="004D2565">
        <w:rPr>
          <w:rFonts w:ascii="Times New Roman" w:hAnsi="Times New Roman" w:cs="Times New Roman"/>
          <w:sz w:val="24"/>
          <w:szCs w:val="24"/>
        </w:rPr>
        <w:t xml:space="preserve"> (CHALHOUB</w:t>
      </w:r>
      <w:r w:rsidRPr="004D2565">
        <w:rPr>
          <w:rFonts w:ascii="Times New Roman" w:hAnsi="Times New Roman" w:cs="Times New Roman"/>
          <w:sz w:val="24"/>
          <w:szCs w:val="24"/>
        </w:rPr>
        <w:t>,</w:t>
      </w:r>
      <w:r w:rsidR="004D2565" w:rsidRPr="004D2565">
        <w:rPr>
          <w:rFonts w:ascii="Times New Roman" w:hAnsi="Times New Roman" w:cs="Times New Roman"/>
          <w:sz w:val="24"/>
          <w:szCs w:val="24"/>
        </w:rPr>
        <w:t xml:space="preserve"> 2012),</w:t>
      </w:r>
      <w:r w:rsidRPr="004D2565">
        <w:rPr>
          <w:rFonts w:ascii="Times New Roman" w:hAnsi="Times New Roman" w:cs="Times New Roman"/>
          <w:sz w:val="24"/>
          <w:szCs w:val="24"/>
        </w:rPr>
        <w:t xml:space="preserve"> </w:t>
      </w:r>
      <w:r w:rsidRPr="002060A7">
        <w:rPr>
          <w:rFonts w:ascii="Times New Roman" w:hAnsi="Times New Roman" w:cs="Times New Roman"/>
          <w:sz w:val="24"/>
          <w:szCs w:val="24"/>
        </w:rPr>
        <w:lastRenderedPageBreak/>
        <w:t xml:space="preserve">as plantações se expandiam e exigiam mais e mais de mão-de-obra, tornou-se propriedade valorizada e símbolo de poder, porém, por outro lado, </w:t>
      </w:r>
      <w:r>
        <w:rPr>
          <w:rFonts w:ascii="Times New Roman" w:hAnsi="Times New Roman" w:cs="Times New Roman"/>
          <w:sz w:val="24"/>
        </w:rPr>
        <w:t>a</w:t>
      </w:r>
      <w:r w:rsidRPr="005C7396">
        <w:rPr>
          <w:rFonts w:ascii="Times New Roman" w:hAnsi="Times New Roman" w:cs="Times New Roman"/>
          <w:sz w:val="24"/>
        </w:rPr>
        <w:t xml:space="preserve"> </w:t>
      </w:r>
      <w:r>
        <w:rPr>
          <w:rFonts w:ascii="Times New Roman" w:hAnsi="Times New Roman" w:cs="Times New Roman"/>
          <w:sz w:val="24"/>
        </w:rPr>
        <w:t>escravidão possibilitou a precarização</w:t>
      </w:r>
      <w:r w:rsidRPr="005C7396">
        <w:rPr>
          <w:rFonts w:ascii="Times New Roman" w:hAnsi="Times New Roman" w:cs="Times New Roman"/>
          <w:sz w:val="24"/>
        </w:rPr>
        <w:t xml:space="preserve"> o trabalho livre durante seu apogeu, </w:t>
      </w:r>
      <w:r>
        <w:rPr>
          <w:rFonts w:ascii="Times New Roman" w:hAnsi="Times New Roman" w:cs="Times New Roman"/>
          <w:sz w:val="24"/>
        </w:rPr>
        <w:t xml:space="preserve">os </w:t>
      </w:r>
      <w:r w:rsidRPr="005C7396">
        <w:rPr>
          <w:rFonts w:ascii="Times New Roman" w:hAnsi="Times New Roman" w:cs="Times New Roman"/>
          <w:sz w:val="24"/>
        </w:rPr>
        <w:t xml:space="preserve">baixos custos </w:t>
      </w:r>
      <w:r>
        <w:rPr>
          <w:rFonts w:ascii="Times New Roman" w:hAnsi="Times New Roman" w:cs="Times New Roman"/>
          <w:sz w:val="24"/>
        </w:rPr>
        <w:t>com a mão-de-obra prejudicaram consideravelmente a formação de um proletariado rural livre na maior parte do país</w:t>
      </w:r>
      <w:r w:rsidR="004D2565" w:rsidRPr="004D2565">
        <w:rPr>
          <w:rFonts w:ascii="Times New Roman" w:hAnsi="Times New Roman" w:cs="Times New Roman"/>
        </w:rPr>
        <w:t xml:space="preserve"> </w:t>
      </w:r>
      <w:r w:rsidR="004D2565" w:rsidRPr="004D2565">
        <w:rPr>
          <w:rFonts w:ascii="Times New Roman" w:hAnsi="Times New Roman" w:cs="Times New Roman"/>
          <w:sz w:val="24"/>
        </w:rPr>
        <w:t>(EISENBERG, 1977: 32)</w:t>
      </w:r>
      <w:r w:rsidR="004D2565">
        <w:rPr>
          <w:rFonts w:ascii="Times New Roman" w:hAnsi="Times New Roman" w:cs="Times New Roman"/>
          <w:sz w:val="24"/>
        </w:rPr>
        <w:t>.</w:t>
      </w:r>
    </w:p>
    <w:p w:rsidR="00E63100" w:rsidRPr="00BE5A32" w:rsidRDefault="00E63100" w:rsidP="00E63100">
      <w:pPr>
        <w:spacing w:line="360" w:lineRule="auto"/>
        <w:jc w:val="both"/>
        <w:rPr>
          <w:rFonts w:ascii="Times New Roman" w:hAnsi="Times New Roman" w:cs="Times New Roman"/>
          <w:sz w:val="24"/>
        </w:rPr>
      </w:pPr>
      <w:r w:rsidRPr="00BE5A32">
        <w:rPr>
          <w:rFonts w:ascii="Times New Roman" w:hAnsi="Times New Roman" w:cs="Times New Roman"/>
          <w:sz w:val="24"/>
        </w:rPr>
        <w:tab/>
        <w:t xml:space="preserve">Com a concentração fundiária nas </w:t>
      </w:r>
      <w:r w:rsidRPr="00BE5A32">
        <w:rPr>
          <w:rFonts w:ascii="Times New Roman" w:hAnsi="Times New Roman" w:cs="Times New Roman"/>
          <w:i/>
          <w:sz w:val="24"/>
        </w:rPr>
        <w:t>plantations</w:t>
      </w:r>
      <w:r w:rsidRPr="00BE5A32">
        <w:rPr>
          <w:rFonts w:ascii="Times New Roman" w:hAnsi="Times New Roman" w:cs="Times New Roman"/>
          <w:sz w:val="24"/>
        </w:rPr>
        <w:t xml:space="preserve"> exportadoras e a necessidade de se expandir os limites das fronteiras agrarias, os grandes proprietários investiram fortemente na aquisição de escravos, pressionando a população livre a migrarem para o interior ou sujeitarem-se aos desígnios dos senhores. No século XIX a região nordeste vivenciou um processo de declínio na sua produção açucareira de exportação</w:t>
      </w:r>
      <w:r>
        <w:rPr>
          <w:rStyle w:val="Refdenotaderodap"/>
          <w:rFonts w:ascii="Times New Roman" w:hAnsi="Times New Roman" w:cs="Times New Roman"/>
          <w:sz w:val="24"/>
        </w:rPr>
        <w:footnoteReference w:id="5"/>
      </w:r>
      <w:r w:rsidRPr="00BE5A32">
        <w:rPr>
          <w:rFonts w:ascii="Times New Roman" w:hAnsi="Times New Roman" w:cs="Times New Roman"/>
          <w:sz w:val="24"/>
        </w:rPr>
        <w:t>, se no início do século prosperou, ao seu termino, os resultados diminuíram consideravelmente, em contrapartida a região se adaptou ao longo processo de abolição da escravatura.</w:t>
      </w:r>
    </w:p>
    <w:p w:rsidR="00E63100" w:rsidRDefault="00E63100" w:rsidP="00E63100">
      <w:pPr>
        <w:spacing w:line="360" w:lineRule="auto"/>
        <w:jc w:val="both"/>
        <w:rPr>
          <w:rFonts w:ascii="Times New Roman" w:hAnsi="Times New Roman" w:cs="Times New Roman"/>
          <w:sz w:val="24"/>
        </w:rPr>
      </w:pPr>
      <w:r w:rsidRPr="00BE5A32">
        <w:rPr>
          <w:rFonts w:ascii="Times New Roman" w:hAnsi="Times New Roman" w:cs="Times New Roman"/>
          <w:sz w:val="24"/>
        </w:rPr>
        <w:tab/>
        <w:t>A crise do mercado do açúcar afetou pro</w:t>
      </w:r>
      <w:r>
        <w:rPr>
          <w:rFonts w:ascii="Times New Roman" w:hAnsi="Times New Roman" w:cs="Times New Roman"/>
          <w:sz w:val="24"/>
        </w:rPr>
        <w:t>fundamente a economia do Norte/N</w:t>
      </w:r>
      <w:r w:rsidRPr="00BE5A32">
        <w:rPr>
          <w:rFonts w:ascii="Times New Roman" w:hAnsi="Times New Roman" w:cs="Times New Roman"/>
          <w:sz w:val="24"/>
        </w:rPr>
        <w:t xml:space="preserve">ordeste, com engenhos precários e uma forte concorrência do açúcar de beterraba produzido no Caribe a arrecadação decaiu exigindo uma nova adaptação àquela situação. Investimentos foram aplicados, usinas de beneficiamento da cana surgiram e uma mecanização aos poucos foi substituindo os velhos engenhos do início do século, porém, </w:t>
      </w:r>
      <w:proofErr w:type="spellStart"/>
      <w:r w:rsidRPr="00BE5A32">
        <w:rPr>
          <w:rFonts w:ascii="Times New Roman" w:hAnsi="Times New Roman" w:cs="Times New Roman"/>
          <w:sz w:val="24"/>
        </w:rPr>
        <w:t>Eisenberg</w:t>
      </w:r>
      <w:proofErr w:type="spellEnd"/>
      <w:r w:rsidRPr="00BE5A32">
        <w:rPr>
          <w:rFonts w:ascii="Times New Roman" w:hAnsi="Times New Roman" w:cs="Times New Roman"/>
          <w:sz w:val="24"/>
        </w:rPr>
        <w:t xml:space="preserve"> salienta que: “Os custos relativamente baixos da terra e do trabalho, as baixas tax</w:t>
      </w:r>
      <w:r w:rsidRPr="00C93385">
        <w:rPr>
          <w:rFonts w:ascii="Times New Roman" w:hAnsi="Times New Roman" w:cs="Times New Roman"/>
          <w:sz w:val="24"/>
          <w:szCs w:val="24"/>
        </w:rPr>
        <w:t>as de lucros, a instabilidade do mercado mundial do açúcar e as taxas elevadas militaram, conjuntamente, contra as inovações capital-intensivas”</w:t>
      </w:r>
      <w:r w:rsidR="00C93385" w:rsidRPr="00C93385">
        <w:rPr>
          <w:rFonts w:ascii="Times New Roman" w:hAnsi="Times New Roman" w:cs="Times New Roman"/>
          <w:sz w:val="24"/>
          <w:szCs w:val="24"/>
        </w:rPr>
        <w:t xml:space="preserve"> (EISENBERG, 1977: 69).</w:t>
      </w:r>
    </w:p>
    <w:p w:rsidR="00E63100" w:rsidRDefault="00E63100" w:rsidP="00E63100">
      <w:pPr>
        <w:spacing w:line="360" w:lineRule="auto"/>
        <w:jc w:val="both"/>
      </w:pPr>
      <w:r w:rsidRPr="00BE5A32">
        <w:rPr>
          <w:rFonts w:ascii="Times New Roman" w:hAnsi="Times New Roman" w:cs="Times New Roman"/>
          <w:sz w:val="24"/>
        </w:rPr>
        <w:tab/>
      </w:r>
      <w:r>
        <w:rPr>
          <w:rFonts w:ascii="Times New Roman" w:hAnsi="Times New Roman" w:cs="Times New Roman"/>
          <w:sz w:val="24"/>
        </w:rPr>
        <w:t>Os baixos custos da terra vieram somar a crise econômica d</w:t>
      </w:r>
      <w:r w:rsidRPr="00BE5A32">
        <w:rPr>
          <w:rFonts w:ascii="Times New Roman" w:hAnsi="Times New Roman" w:cs="Times New Roman"/>
          <w:sz w:val="24"/>
        </w:rPr>
        <w:t>a produção açucareira de Pernambuco,</w:t>
      </w:r>
      <w:r w:rsidRPr="00F47BE1">
        <w:rPr>
          <w:rFonts w:ascii="Times New Roman" w:hAnsi="Times New Roman" w:cs="Times New Roman"/>
          <w:sz w:val="24"/>
        </w:rPr>
        <w:t xml:space="preserve"> </w:t>
      </w:r>
      <w:r w:rsidRPr="00BE5A32">
        <w:rPr>
          <w:rFonts w:ascii="Times New Roman" w:hAnsi="Times New Roman" w:cs="Times New Roman"/>
          <w:sz w:val="24"/>
        </w:rPr>
        <w:t xml:space="preserve">a concessão </w:t>
      </w:r>
      <w:r>
        <w:rPr>
          <w:rFonts w:ascii="Times New Roman" w:hAnsi="Times New Roman" w:cs="Times New Roman"/>
          <w:sz w:val="24"/>
        </w:rPr>
        <w:t>d</w:t>
      </w:r>
      <w:r w:rsidRPr="00BE5A32">
        <w:rPr>
          <w:rFonts w:ascii="Times New Roman" w:hAnsi="Times New Roman" w:cs="Times New Roman"/>
          <w:sz w:val="24"/>
        </w:rPr>
        <w:t>as sesmarias que perdurou por todo período colonial concentrou a posse da terra num pequeno grupo de proprietários</w:t>
      </w:r>
      <w:r>
        <w:rPr>
          <w:rFonts w:ascii="Times New Roman" w:hAnsi="Times New Roman" w:cs="Times New Roman"/>
          <w:sz w:val="24"/>
        </w:rPr>
        <w:t xml:space="preserve">. Com a Independência do Brasil, é vetado as concessões de sesmarias e o Império passa por quase três décadas sem legislação alguma sobre a terra, até a </w:t>
      </w:r>
      <w:r w:rsidRPr="00BE5A32">
        <w:rPr>
          <w:rFonts w:ascii="Times New Roman" w:hAnsi="Times New Roman" w:cs="Times New Roman"/>
          <w:sz w:val="24"/>
        </w:rPr>
        <w:t xml:space="preserve">implementação da Lei de Terras de 1850 </w:t>
      </w:r>
      <w:r>
        <w:rPr>
          <w:rFonts w:ascii="Times New Roman" w:hAnsi="Times New Roman" w:cs="Times New Roman"/>
          <w:sz w:val="24"/>
        </w:rPr>
        <w:t xml:space="preserve">que </w:t>
      </w:r>
      <w:r w:rsidRPr="00BE5A32">
        <w:rPr>
          <w:rFonts w:ascii="Times New Roman" w:hAnsi="Times New Roman" w:cs="Times New Roman"/>
          <w:sz w:val="24"/>
        </w:rPr>
        <w:t>acabou sendo ineficaz diante da grandeza do problema que se constituiu ao longo dos anos</w:t>
      </w:r>
      <w:r>
        <w:rPr>
          <w:rFonts w:ascii="Times New Roman" w:hAnsi="Times New Roman" w:cs="Times New Roman"/>
          <w:sz w:val="24"/>
        </w:rPr>
        <w:t>.</w:t>
      </w:r>
    </w:p>
    <w:p w:rsidR="00E63100" w:rsidRDefault="00E63100" w:rsidP="00E63100">
      <w:pPr>
        <w:spacing w:line="360" w:lineRule="auto"/>
        <w:jc w:val="both"/>
        <w:rPr>
          <w:rFonts w:ascii="Times New Roman" w:hAnsi="Times New Roman" w:cs="Times New Roman"/>
          <w:color w:val="FF0000"/>
          <w:sz w:val="24"/>
        </w:rPr>
      </w:pPr>
      <w:r>
        <w:rPr>
          <w:rFonts w:ascii="Times New Roman" w:hAnsi="Times New Roman" w:cs="Times New Roman"/>
          <w:sz w:val="24"/>
        </w:rPr>
        <w:tab/>
        <w:t xml:space="preserve">As grandes propriedades canavieiras mantinham trechos de terras em repouso ou de reserva as margens das plantações, os latifundiários utilizavam-se delas para manter a </w:t>
      </w:r>
      <w:r>
        <w:rPr>
          <w:rFonts w:ascii="Times New Roman" w:hAnsi="Times New Roman" w:cs="Times New Roman"/>
          <w:sz w:val="24"/>
        </w:rPr>
        <w:lastRenderedPageBreak/>
        <w:t>população livre dependente, cultivando. Esta relação entre latifundiário e homens livres tecida através do acesso ao solo se desenharia no processo de abolição como fator preponderante, pois a transição do trabalho escravo para o livre começava-se a se descrever através desse contato, aos poucos os latifundiários do nordeste viam nos livres a solução para a falta de braços escravos, sem falar que com o fim do tráfico internacional, os escravos ficavam cada vez mais caros, a crise mundial do açúcar crescia e a mão-de-obra tornava-se mais escassa</w:t>
      </w:r>
      <w:r w:rsidR="004D2565" w:rsidRPr="00C93385">
        <w:rPr>
          <w:rFonts w:ascii="Times New Roman" w:hAnsi="Times New Roman" w:cs="Times New Roman"/>
          <w:sz w:val="24"/>
          <w:szCs w:val="24"/>
        </w:rPr>
        <w:t xml:space="preserve"> (EISENBERG, 1977:</w:t>
      </w:r>
      <w:r w:rsidR="004D2565">
        <w:rPr>
          <w:rFonts w:ascii="Times New Roman" w:hAnsi="Times New Roman" w:cs="Times New Roman"/>
          <w:sz w:val="24"/>
          <w:szCs w:val="24"/>
        </w:rPr>
        <w:t xml:space="preserve"> 150).</w:t>
      </w:r>
    </w:p>
    <w:p w:rsidR="00E63100" w:rsidRPr="005F3087" w:rsidRDefault="00E63100" w:rsidP="005F3087">
      <w:pPr>
        <w:spacing w:line="360" w:lineRule="auto"/>
        <w:jc w:val="both"/>
        <w:rPr>
          <w:rFonts w:ascii="Times New Roman" w:hAnsi="Times New Roman" w:cs="Times New Roman"/>
          <w:sz w:val="24"/>
          <w:szCs w:val="24"/>
        </w:rPr>
      </w:pPr>
      <w:r>
        <w:rPr>
          <w:rFonts w:ascii="Times New Roman" w:hAnsi="Times New Roman" w:cs="Times New Roman"/>
          <w:sz w:val="24"/>
        </w:rPr>
        <w:tab/>
        <w:t>O fim do tráfico internacional não significou o fim da escravidão, pelo contrário, ganhou nova roupagem através do tráfico interprovincial de escravos. Com a cafeicultura em alta no sul e sudeste a necessidade de mão-de-obra era imprescindível, em contraste com o Norte onde a produção açucareira declinava, diante dessa situação os escravos des</w:t>
      </w:r>
      <w:r w:rsidRPr="005F3087">
        <w:rPr>
          <w:rFonts w:ascii="Times New Roman" w:hAnsi="Times New Roman" w:cs="Times New Roman"/>
          <w:sz w:val="24"/>
          <w:szCs w:val="24"/>
        </w:rPr>
        <w:t>sa região serviram de moeda de troca, um meio de arrecadar recursos e sanar as dívidas dos senhores de engenhos.</w:t>
      </w:r>
    </w:p>
    <w:p w:rsidR="00E63100" w:rsidRPr="005F3087" w:rsidRDefault="00E63100" w:rsidP="005F3087">
      <w:pPr>
        <w:spacing w:line="360" w:lineRule="auto"/>
        <w:jc w:val="both"/>
        <w:rPr>
          <w:rFonts w:ascii="Times New Roman" w:hAnsi="Times New Roman" w:cs="Times New Roman"/>
          <w:sz w:val="24"/>
          <w:szCs w:val="24"/>
        </w:rPr>
      </w:pPr>
      <w:r w:rsidRPr="005F3087">
        <w:rPr>
          <w:rFonts w:ascii="Times New Roman" w:hAnsi="Times New Roman" w:cs="Times New Roman"/>
          <w:sz w:val="24"/>
          <w:szCs w:val="24"/>
        </w:rPr>
        <w:tab/>
        <w:t>Assim a posse de escravos que antes simbolizava poder e distinção social, transfere-se no Nordeste na dependência de homens livres em suas terras. Esse contingente atendia as necessidades da fazenda com a sua produção de subsistência, seguiam as ordens do latifundiário nos mais variados trabalhos, desde a lida do campo até a segurança dos fazendeiros em milícias organizadas, sempre com o medo de ser expulso a qualquer momento das terras em que extraia o seu meio de vida.</w:t>
      </w:r>
    </w:p>
    <w:p w:rsidR="00E63100" w:rsidRPr="005F3087" w:rsidRDefault="00E63100" w:rsidP="005F3087">
      <w:pPr>
        <w:spacing w:line="360" w:lineRule="auto"/>
        <w:jc w:val="both"/>
        <w:rPr>
          <w:rFonts w:ascii="Times New Roman" w:hAnsi="Times New Roman" w:cs="Times New Roman"/>
          <w:sz w:val="24"/>
          <w:szCs w:val="24"/>
        </w:rPr>
      </w:pPr>
      <w:r w:rsidRPr="005F3087">
        <w:rPr>
          <w:rFonts w:ascii="Times New Roman" w:hAnsi="Times New Roman" w:cs="Times New Roman"/>
          <w:sz w:val="24"/>
          <w:szCs w:val="24"/>
        </w:rPr>
        <w:tab/>
        <w:t>A concentração da posse da terra nas mãos de poucos fazendeiros combinado com a mão-de-obra escrava proporcionou a formação dessa camada intermediaria da sociedade oitocentista, os homens livres pobres; destituídos da propriedade dos meios de produção, mas não de sua posse. Conforme aumentam-se os mercados, formam-se um conjunto de homens livres e expropriados que não conhecem os rigores do trabalho forçado e não se proletarizaram. Isento da pressão econômica decorrente da economia de exportação, cujo peso não recaiu sobre seus ombros</w:t>
      </w:r>
      <w:r w:rsidR="005F3087" w:rsidRPr="005F3087">
        <w:rPr>
          <w:rFonts w:ascii="Times New Roman" w:hAnsi="Times New Roman" w:cs="Times New Roman"/>
          <w:sz w:val="24"/>
          <w:szCs w:val="24"/>
        </w:rPr>
        <w:t xml:space="preserve"> (FRANCO, 1997).</w:t>
      </w:r>
    </w:p>
    <w:p w:rsidR="00E63100" w:rsidRPr="005F3087" w:rsidRDefault="00E63100" w:rsidP="005F3087">
      <w:pPr>
        <w:spacing w:line="360" w:lineRule="auto"/>
        <w:jc w:val="both"/>
        <w:rPr>
          <w:rFonts w:ascii="Times New Roman" w:hAnsi="Times New Roman" w:cs="Times New Roman"/>
          <w:sz w:val="24"/>
          <w:szCs w:val="24"/>
        </w:rPr>
      </w:pPr>
      <w:r w:rsidRPr="005F3087">
        <w:rPr>
          <w:rFonts w:ascii="Times New Roman" w:hAnsi="Times New Roman" w:cs="Times New Roman"/>
          <w:sz w:val="24"/>
          <w:szCs w:val="24"/>
        </w:rPr>
        <w:tab/>
        <w:t xml:space="preserve">A pressão demográfica nas áreas canavieiras empurrava-os para as zonas semiáridas e da caatinga onde desenvolviam as lavouras de subsistência. Para os que resolviam ficar e se sujeitar ao trabalho das fazendas encontravam sérios problemas salarias e de condições de trabalho, o grande número de desocupados impunha uma instabilidade e insegurança que fazia o lavrador investir o pouco que conseguia em bens </w:t>
      </w:r>
      <w:r w:rsidRPr="005F3087">
        <w:rPr>
          <w:rFonts w:ascii="Times New Roman" w:hAnsi="Times New Roman" w:cs="Times New Roman"/>
          <w:sz w:val="24"/>
          <w:szCs w:val="24"/>
        </w:rPr>
        <w:lastRenderedPageBreak/>
        <w:t>ativos moveis, tais como escravos e gado, pois assim poderia locomover seus bens de um local para outro quando necessário</w:t>
      </w:r>
      <w:r w:rsidR="005F3087" w:rsidRPr="005F3087">
        <w:rPr>
          <w:rFonts w:ascii="Times New Roman" w:hAnsi="Times New Roman" w:cs="Times New Roman"/>
          <w:sz w:val="24"/>
          <w:szCs w:val="24"/>
        </w:rPr>
        <w:t xml:space="preserve"> (EISENBERG, 1977: 202).</w:t>
      </w:r>
    </w:p>
    <w:p w:rsidR="00E63100" w:rsidRPr="005F3087" w:rsidRDefault="00E63100" w:rsidP="005F3087">
      <w:pPr>
        <w:spacing w:line="360" w:lineRule="auto"/>
        <w:jc w:val="both"/>
        <w:rPr>
          <w:rFonts w:ascii="Times New Roman" w:hAnsi="Times New Roman" w:cs="Times New Roman"/>
          <w:sz w:val="24"/>
          <w:szCs w:val="24"/>
        </w:rPr>
      </w:pPr>
      <w:r w:rsidRPr="005F3087">
        <w:rPr>
          <w:rFonts w:ascii="Times New Roman" w:hAnsi="Times New Roman" w:cs="Times New Roman"/>
          <w:sz w:val="24"/>
          <w:szCs w:val="24"/>
        </w:rPr>
        <w:tab/>
        <w:t xml:space="preserve">A estratégia utilizada pelos senhores de engenho de Pernambuco para enfrentar a crise da produção canavieira foi transferir os custos para os trabalhadores livres em forma de baixos salários e condições precárias de trabalho. A escravidão colaborou diretamente para esse processo, construiu uma visão e um discurso oficial acerca dos livres pobres, </w:t>
      </w:r>
      <w:proofErr w:type="spellStart"/>
      <w:r w:rsidRPr="005F3087">
        <w:rPr>
          <w:rFonts w:ascii="Times New Roman" w:hAnsi="Times New Roman" w:cs="Times New Roman"/>
          <w:sz w:val="24"/>
          <w:szCs w:val="24"/>
        </w:rPr>
        <w:t>Chalhoub</w:t>
      </w:r>
      <w:proofErr w:type="spellEnd"/>
      <w:r w:rsidRPr="005F3087">
        <w:rPr>
          <w:rFonts w:ascii="Times New Roman" w:hAnsi="Times New Roman" w:cs="Times New Roman"/>
          <w:sz w:val="24"/>
          <w:szCs w:val="24"/>
        </w:rPr>
        <w:t xml:space="preserve"> acrescenta que,</w:t>
      </w:r>
    </w:p>
    <w:p w:rsidR="00E63100" w:rsidRPr="005F3087" w:rsidRDefault="005F3087" w:rsidP="005F3087">
      <w:pPr>
        <w:spacing w:line="240" w:lineRule="auto"/>
        <w:ind w:left="2268"/>
        <w:jc w:val="both"/>
        <w:rPr>
          <w:rFonts w:ascii="Times New Roman" w:hAnsi="Times New Roman" w:cs="Times New Roman"/>
          <w:i/>
          <w:sz w:val="20"/>
          <w:szCs w:val="24"/>
        </w:rPr>
      </w:pPr>
      <w:r w:rsidRPr="005F3087">
        <w:rPr>
          <w:rFonts w:ascii="Times New Roman" w:hAnsi="Times New Roman" w:cs="Times New Roman"/>
          <w:i/>
          <w:sz w:val="20"/>
          <w:szCs w:val="24"/>
        </w:rPr>
        <w:t>“</w:t>
      </w:r>
      <w:r w:rsidR="00E63100" w:rsidRPr="005F3087">
        <w:rPr>
          <w:rFonts w:ascii="Times New Roman" w:hAnsi="Times New Roman" w:cs="Times New Roman"/>
          <w:i/>
          <w:sz w:val="20"/>
          <w:szCs w:val="24"/>
        </w:rPr>
        <w:t>A escravidão constituía obstáculo ao aperfeiçoamento das técnicas agrícolas, dificultava o uso racional dos recursos naturais, incentiva o desinteresse e a preguiça dos trabalhadores, quando não a sua hostilidade destemida aos senhores devido “ao peso insuportável da injustiça”</w:t>
      </w:r>
      <w:r w:rsidR="00C93385" w:rsidRPr="005F3087">
        <w:rPr>
          <w:rFonts w:ascii="Times New Roman" w:hAnsi="Times New Roman" w:cs="Times New Roman"/>
          <w:i/>
          <w:sz w:val="20"/>
          <w:szCs w:val="24"/>
          <w:lang w:val="en-US"/>
        </w:rPr>
        <w:t xml:space="preserve"> (CHALHOUB, 2012: 42).</w:t>
      </w:r>
    </w:p>
    <w:p w:rsidR="00E63100" w:rsidRPr="005F3087" w:rsidRDefault="00E63100" w:rsidP="005F3087">
      <w:pPr>
        <w:spacing w:line="360" w:lineRule="auto"/>
        <w:jc w:val="both"/>
        <w:rPr>
          <w:rFonts w:ascii="Times New Roman" w:hAnsi="Times New Roman" w:cs="Times New Roman"/>
          <w:sz w:val="24"/>
          <w:szCs w:val="24"/>
        </w:rPr>
      </w:pPr>
      <w:r w:rsidRPr="005F3087">
        <w:rPr>
          <w:rFonts w:ascii="Times New Roman" w:hAnsi="Times New Roman" w:cs="Times New Roman"/>
          <w:sz w:val="24"/>
          <w:szCs w:val="24"/>
        </w:rPr>
        <w:t xml:space="preserve">Porém quando o autor afirma que a escravidão “incentiva o desinteresse e a preguiça dos trabalhadores”, entendo como formas de resistência e estratégia frente ao que lhes eram impostos pelos grandes latifundiários. A realidade social do final do século XIX, impunha para o liberto uma concepção de liberdade que vai além da condição financeira ou da questão racial. Ser livre para um </w:t>
      </w:r>
      <w:proofErr w:type="spellStart"/>
      <w:r w:rsidRPr="005F3087">
        <w:rPr>
          <w:rFonts w:ascii="Times New Roman" w:hAnsi="Times New Roman" w:cs="Times New Roman"/>
          <w:sz w:val="24"/>
          <w:szCs w:val="24"/>
        </w:rPr>
        <w:t>ex-escravo</w:t>
      </w:r>
      <w:proofErr w:type="spellEnd"/>
      <w:r w:rsidRPr="005F3087">
        <w:rPr>
          <w:rFonts w:ascii="Times New Roman" w:hAnsi="Times New Roman" w:cs="Times New Roman"/>
          <w:sz w:val="24"/>
          <w:szCs w:val="24"/>
        </w:rPr>
        <w:t xml:space="preserve"> estava para além da liberdade do branco, do rico proprietário de engenho, livre das amarras do trabalho, do apreço a bens materiais. Está associado à liberdade de ir e vim, de escolher seu trabalho, seu patrão, onde residir, de mudar seu estado de bem material para o estado livre de direito. Uma liberdade que o preço da alforria não era capaz de mensurar.</w:t>
      </w:r>
    </w:p>
    <w:p w:rsidR="00E63100" w:rsidRPr="005F3087" w:rsidRDefault="00E63100" w:rsidP="005F3087">
      <w:pPr>
        <w:spacing w:line="360" w:lineRule="auto"/>
        <w:jc w:val="both"/>
        <w:rPr>
          <w:rFonts w:ascii="Times New Roman" w:hAnsi="Times New Roman" w:cs="Times New Roman"/>
          <w:sz w:val="24"/>
          <w:szCs w:val="24"/>
        </w:rPr>
      </w:pPr>
      <w:r w:rsidRPr="005F3087">
        <w:rPr>
          <w:rFonts w:ascii="Times New Roman" w:hAnsi="Times New Roman" w:cs="Times New Roman"/>
          <w:sz w:val="24"/>
          <w:szCs w:val="24"/>
        </w:rPr>
        <w:tab/>
        <w:t>“A preguiça e o desinteresse”, a vadiagem e a desordem, atribuídas aos livres pobres, são formas de resistir as injustiças e ao descaso que a elite imperial tinha para com eles. Sempre vistos em segundo plano, fica evidente durante o congresso agrícola de 1878 do Rio de Janeiro, quando discutido alternativas de substituir a mão-de-obra escrava, os homens livres eram apontados como suficientes, porém necessitava convergi-los para a grande lavoura, enquanto que a imigração era considerada a alternativa mais eficaz.</w:t>
      </w:r>
    </w:p>
    <w:p w:rsidR="00E63100" w:rsidRPr="00C93385" w:rsidRDefault="00E63100" w:rsidP="005F3087">
      <w:pPr>
        <w:spacing w:line="360" w:lineRule="auto"/>
        <w:jc w:val="both"/>
        <w:rPr>
          <w:rFonts w:ascii="Times New Roman" w:hAnsi="Times New Roman" w:cs="Times New Roman"/>
          <w:color w:val="FF0000"/>
          <w:sz w:val="24"/>
          <w:szCs w:val="24"/>
        </w:rPr>
      </w:pPr>
      <w:r w:rsidRPr="005F3087">
        <w:rPr>
          <w:rFonts w:ascii="Times New Roman" w:hAnsi="Times New Roman" w:cs="Times New Roman"/>
          <w:sz w:val="24"/>
          <w:szCs w:val="24"/>
        </w:rPr>
        <w:tab/>
        <w:t>Por fim, podemos considerar que as vantagens matérias conseguidas pelos trab</w:t>
      </w:r>
      <w:r>
        <w:rPr>
          <w:rFonts w:ascii="Times New Roman" w:hAnsi="Times New Roman" w:cs="Times New Roman"/>
          <w:sz w:val="24"/>
        </w:rPr>
        <w:t>alhadores rurais livres sobre os escravos são de pouca valia ou irrisórias, a escravidão agregou uma série de fatores tal como, a instabilidade, o excesso da oferta de mão-de-obra livre, baixos salários, péssimas condições de trabalho e a pressão demográfica sobre o solo fértil são apenas alguns fatores resultantes da escravidão que somado a crise da economia açucareira contribuiu para que “na transição do trabalho</w:t>
      </w:r>
      <w:r w:rsidRPr="009908FD">
        <w:rPr>
          <w:rFonts w:ascii="Times New Roman" w:hAnsi="Times New Roman" w:cs="Times New Roman"/>
          <w:sz w:val="24"/>
        </w:rPr>
        <w:t xml:space="preserve"> escravo para o livre os </w:t>
      </w:r>
      <w:r w:rsidRPr="009908FD">
        <w:rPr>
          <w:rFonts w:ascii="Times New Roman" w:hAnsi="Times New Roman" w:cs="Times New Roman"/>
          <w:sz w:val="24"/>
        </w:rPr>
        <w:lastRenderedPageBreak/>
        <w:t xml:space="preserve">cultivadores de cana-de-açúcar e senhores de engenho pareceram </w:t>
      </w:r>
      <w:r w:rsidRPr="00790D1A">
        <w:rPr>
          <w:rFonts w:ascii="Times New Roman" w:hAnsi="Times New Roman" w:cs="Times New Roman"/>
          <w:sz w:val="24"/>
        </w:rPr>
        <w:t>ter sacado as maiores</w:t>
      </w:r>
      <w:r w:rsidRPr="009908FD">
        <w:rPr>
          <w:rFonts w:ascii="Times New Roman" w:hAnsi="Times New Roman" w:cs="Times New Roman"/>
          <w:sz w:val="24"/>
        </w:rPr>
        <w:t xml:space="preserve"> vantagens e os trabalhadores as menores</w:t>
      </w:r>
      <w:r>
        <w:rPr>
          <w:rFonts w:ascii="Times New Roman" w:hAnsi="Times New Roman" w:cs="Times New Roman"/>
          <w:sz w:val="24"/>
        </w:rPr>
        <w:t>”</w:t>
      </w:r>
      <w:r w:rsidR="00C93385" w:rsidRPr="00C93385">
        <w:rPr>
          <w:rFonts w:ascii="Times New Roman" w:hAnsi="Times New Roman" w:cs="Times New Roman"/>
          <w:sz w:val="24"/>
          <w:szCs w:val="24"/>
          <w:lang w:val="en-US"/>
        </w:rPr>
        <w:t xml:space="preserve"> (EISENBERG, 1977:</w:t>
      </w:r>
      <w:r w:rsidR="00C93385" w:rsidRPr="00C93385">
        <w:rPr>
          <w:rFonts w:ascii="Times New Roman" w:hAnsi="Times New Roman" w:cs="Times New Roman"/>
          <w:sz w:val="24"/>
          <w:szCs w:val="24"/>
        </w:rPr>
        <w:t xml:space="preserve"> 225).</w:t>
      </w:r>
    </w:p>
    <w:p w:rsidR="00E63100" w:rsidRPr="00E74E27" w:rsidRDefault="00E63100" w:rsidP="00E63100">
      <w:pPr>
        <w:spacing w:line="360" w:lineRule="auto"/>
        <w:jc w:val="both"/>
        <w:rPr>
          <w:rFonts w:ascii="Times New Roman" w:hAnsi="Times New Roman" w:cs="Times New Roman"/>
          <w:sz w:val="24"/>
        </w:rPr>
      </w:pPr>
      <w:r>
        <w:rPr>
          <w:rFonts w:ascii="Times New Roman" w:hAnsi="Times New Roman" w:cs="Times New Roman"/>
          <w:sz w:val="24"/>
        </w:rPr>
        <w:tab/>
      </w:r>
      <w:r w:rsidRPr="00E74E27">
        <w:rPr>
          <w:rFonts w:ascii="Times New Roman" w:hAnsi="Times New Roman" w:cs="Times New Roman"/>
          <w:sz w:val="24"/>
        </w:rPr>
        <w:t xml:space="preserve">Quando falamos em transição do trabalho escravo para o livre buscamos não negligenciar a importância dos </w:t>
      </w:r>
      <w:proofErr w:type="spellStart"/>
      <w:r w:rsidRPr="00E74E27">
        <w:rPr>
          <w:rFonts w:ascii="Times New Roman" w:hAnsi="Times New Roman" w:cs="Times New Roman"/>
          <w:sz w:val="24"/>
        </w:rPr>
        <w:t>ex-escravos</w:t>
      </w:r>
      <w:proofErr w:type="spellEnd"/>
      <w:r w:rsidRPr="00E74E27">
        <w:rPr>
          <w:rFonts w:ascii="Times New Roman" w:hAnsi="Times New Roman" w:cs="Times New Roman"/>
          <w:sz w:val="24"/>
        </w:rPr>
        <w:t xml:space="preserve"> na economia, nem limitar a discussão aos aspectos puramente econômicos, concordamos com Fraga quand</w:t>
      </w:r>
      <w:r>
        <w:rPr>
          <w:rFonts w:ascii="Times New Roman" w:hAnsi="Times New Roman" w:cs="Times New Roman"/>
          <w:sz w:val="24"/>
        </w:rPr>
        <w:t>o ele aponta para os livres que</w:t>
      </w:r>
      <w:r w:rsidRPr="00E74E27">
        <w:rPr>
          <w:rFonts w:ascii="Times New Roman" w:hAnsi="Times New Roman" w:cs="Times New Roman"/>
          <w:sz w:val="24"/>
        </w:rPr>
        <w:t xml:space="preserve"> em sua maioria haviam sido escravos ou descendiam desses</w:t>
      </w:r>
      <w:r>
        <w:rPr>
          <w:rStyle w:val="Refdenotaderodap"/>
          <w:rFonts w:ascii="Times New Roman" w:hAnsi="Times New Roman" w:cs="Times New Roman"/>
          <w:sz w:val="24"/>
        </w:rPr>
        <w:footnoteReference w:id="6"/>
      </w:r>
      <w:r w:rsidRPr="00E74E27">
        <w:rPr>
          <w:rFonts w:ascii="Times New Roman" w:hAnsi="Times New Roman" w:cs="Times New Roman"/>
          <w:sz w:val="24"/>
        </w:rPr>
        <w:t>. Os escravos tiveram papel fundamental na economia Imperial em todas as províncias, não foram simplesmente substituídos de uma hora para outra por homens livres, resultou de um longo processo de cessação do tráfico, porém nossa análise se volta para os indivíduos livres no Cariri paraibano de forma geral, livres e libertos sem destinação.</w:t>
      </w:r>
    </w:p>
    <w:p w:rsidR="001063FC" w:rsidRDefault="00E63100" w:rsidP="00E63100">
      <w:pPr>
        <w:spacing w:line="360" w:lineRule="auto"/>
        <w:jc w:val="both"/>
        <w:rPr>
          <w:rFonts w:ascii="Times New Roman" w:hAnsi="Times New Roman" w:cs="Times New Roman"/>
          <w:sz w:val="24"/>
        </w:rPr>
      </w:pPr>
      <w:r>
        <w:rPr>
          <w:rFonts w:ascii="Times New Roman" w:hAnsi="Times New Roman" w:cs="Times New Roman"/>
          <w:sz w:val="24"/>
        </w:rPr>
        <w:tab/>
      </w:r>
      <w:r w:rsidRPr="00E74E27">
        <w:rPr>
          <w:rFonts w:ascii="Times New Roman" w:hAnsi="Times New Roman" w:cs="Times New Roman"/>
          <w:sz w:val="24"/>
        </w:rPr>
        <w:t xml:space="preserve">Por outro lado, devemos considerar também, assim como </w:t>
      </w:r>
      <w:proofErr w:type="spellStart"/>
      <w:r w:rsidRPr="00E74E27">
        <w:rPr>
          <w:rFonts w:ascii="Times New Roman" w:hAnsi="Times New Roman" w:cs="Times New Roman"/>
          <w:sz w:val="24"/>
        </w:rPr>
        <w:t>Eisenberg</w:t>
      </w:r>
      <w:proofErr w:type="spellEnd"/>
      <w:r w:rsidRPr="00E74E27">
        <w:rPr>
          <w:rFonts w:ascii="Times New Roman" w:hAnsi="Times New Roman" w:cs="Times New Roman"/>
          <w:sz w:val="24"/>
        </w:rPr>
        <w:t xml:space="preserve"> menciona, os escravos não eram consumidores ativos o que suprimia o mercado interno e prejudicava a produção de subsistência</w:t>
      </w:r>
      <w:r>
        <w:rPr>
          <w:rStyle w:val="Refdenotaderodap"/>
          <w:rFonts w:ascii="Times New Roman" w:hAnsi="Times New Roman" w:cs="Times New Roman"/>
          <w:sz w:val="24"/>
        </w:rPr>
        <w:footnoteReference w:id="7"/>
      </w:r>
      <w:r w:rsidRPr="00E74E27">
        <w:rPr>
          <w:rFonts w:ascii="Times New Roman" w:hAnsi="Times New Roman" w:cs="Times New Roman"/>
          <w:sz w:val="24"/>
        </w:rPr>
        <w:t xml:space="preserve">, proporcionava a precarização do trabalho e desvalorizava o salário oferecido pelos fazendeiros e ricos proprietários aos trabalhadores livres ou até mesmo aos escravos de ganho. Á escravidão além dos danos humanos deploráveis que manchou a história da nação, propiciou prejuízos financeiros consideráveis aos trabalhadores livres e libertos do fim do </w:t>
      </w:r>
      <w:r>
        <w:rPr>
          <w:rFonts w:ascii="Times New Roman" w:hAnsi="Times New Roman" w:cs="Times New Roman"/>
          <w:sz w:val="24"/>
        </w:rPr>
        <w:t>Império ao início da República.</w:t>
      </w:r>
    </w:p>
    <w:p w:rsidR="0072128E" w:rsidRPr="009D0E3B" w:rsidRDefault="0072128E" w:rsidP="0072128E">
      <w:pPr>
        <w:spacing w:before="100" w:beforeAutospacing="1" w:after="100" w:afterAutospacing="1" w:line="240" w:lineRule="auto"/>
        <w:jc w:val="center"/>
        <w:rPr>
          <w:rFonts w:ascii="Times New Roman" w:hAnsi="Times New Roman" w:cs="Times New Roman"/>
          <w:b/>
          <w:sz w:val="24"/>
          <w:szCs w:val="24"/>
        </w:rPr>
      </w:pPr>
      <w:r w:rsidRPr="009D0E3B">
        <w:rPr>
          <w:rFonts w:ascii="Times New Roman" w:hAnsi="Times New Roman" w:cs="Times New Roman"/>
          <w:b/>
          <w:sz w:val="24"/>
          <w:szCs w:val="24"/>
        </w:rPr>
        <w:t>Referências</w:t>
      </w:r>
    </w:p>
    <w:p w:rsidR="0072128E" w:rsidRPr="009D0E3B" w:rsidRDefault="0072128E" w:rsidP="0072128E">
      <w:pPr>
        <w:spacing w:before="100" w:beforeAutospacing="1" w:after="100" w:afterAutospacing="1" w:line="240" w:lineRule="auto"/>
        <w:jc w:val="both"/>
        <w:rPr>
          <w:rFonts w:ascii="Times New Roman" w:hAnsi="Times New Roman" w:cs="Times New Roman"/>
          <w:sz w:val="24"/>
          <w:szCs w:val="24"/>
        </w:rPr>
      </w:pPr>
      <w:r w:rsidRPr="009D0E3B">
        <w:rPr>
          <w:rFonts w:ascii="Times New Roman" w:hAnsi="Times New Roman" w:cs="Times New Roman"/>
          <w:sz w:val="24"/>
          <w:szCs w:val="24"/>
        </w:rPr>
        <w:t xml:space="preserve">BRASIL. Diretoria Geral de Estatística. Recenseamento do Brasil em 1872 - </w:t>
      </w:r>
      <w:proofErr w:type="spellStart"/>
      <w:r w:rsidRPr="009D0E3B">
        <w:rPr>
          <w:rFonts w:ascii="Times New Roman" w:hAnsi="Times New Roman" w:cs="Times New Roman"/>
          <w:sz w:val="24"/>
          <w:szCs w:val="24"/>
        </w:rPr>
        <w:t>Parahyba</w:t>
      </w:r>
      <w:proofErr w:type="spellEnd"/>
      <w:r w:rsidRPr="009D0E3B">
        <w:rPr>
          <w:rFonts w:ascii="Times New Roman" w:hAnsi="Times New Roman" w:cs="Times New Roman"/>
          <w:sz w:val="24"/>
          <w:szCs w:val="24"/>
        </w:rPr>
        <w:t>. Disponível em: &lt;http://biblioteca.ibge.gov.br/visualizacao/livros/liv25477_v5_pb.pdf&gt;. Acessado em: 18 jul. 2014.</w:t>
      </w:r>
    </w:p>
    <w:p w:rsidR="0072128E" w:rsidRPr="009D0E3B" w:rsidRDefault="0072128E" w:rsidP="0072128E">
      <w:pPr>
        <w:spacing w:before="100" w:beforeAutospacing="1" w:after="100" w:afterAutospacing="1" w:line="240" w:lineRule="auto"/>
        <w:jc w:val="both"/>
        <w:rPr>
          <w:rFonts w:ascii="Times New Roman" w:hAnsi="Times New Roman" w:cs="Times New Roman"/>
          <w:sz w:val="24"/>
          <w:szCs w:val="24"/>
        </w:rPr>
      </w:pPr>
      <w:r w:rsidRPr="009D0E3B">
        <w:rPr>
          <w:rFonts w:ascii="Times New Roman" w:hAnsi="Times New Roman" w:cs="Times New Roman"/>
          <w:sz w:val="24"/>
          <w:szCs w:val="24"/>
        </w:rPr>
        <w:t xml:space="preserve">CARVALHO, José Murilo de. A construção da ordem: a elite política. Teatro de sombras: a política imperial / José Murilo de Carvalho. – </w:t>
      </w:r>
      <w:proofErr w:type="gramStart"/>
      <w:r w:rsidRPr="009D0E3B">
        <w:rPr>
          <w:rFonts w:ascii="Times New Roman" w:hAnsi="Times New Roman" w:cs="Times New Roman"/>
          <w:sz w:val="24"/>
          <w:szCs w:val="24"/>
        </w:rPr>
        <w:t>8ª ed.</w:t>
      </w:r>
      <w:proofErr w:type="gramEnd"/>
      <w:r w:rsidRPr="009D0E3B">
        <w:rPr>
          <w:rFonts w:ascii="Times New Roman" w:hAnsi="Times New Roman" w:cs="Times New Roman"/>
          <w:sz w:val="24"/>
          <w:szCs w:val="24"/>
        </w:rPr>
        <w:t xml:space="preserve"> – Rio de Janeiro: Civilização Brasileira, 2013.</w:t>
      </w:r>
    </w:p>
    <w:p w:rsidR="0072128E" w:rsidRPr="009D0E3B" w:rsidRDefault="0072128E" w:rsidP="0072128E">
      <w:pPr>
        <w:pStyle w:val="Textodenotaderodap"/>
        <w:spacing w:before="100" w:beforeAutospacing="1" w:after="100" w:afterAutospacing="1"/>
        <w:jc w:val="both"/>
        <w:rPr>
          <w:rFonts w:ascii="Times New Roman" w:hAnsi="Times New Roman" w:cs="Times New Roman"/>
          <w:sz w:val="24"/>
          <w:szCs w:val="24"/>
        </w:rPr>
      </w:pPr>
      <w:r w:rsidRPr="009D0E3B">
        <w:rPr>
          <w:rFonts w:ascii="Times New Roman" w:hAnsi="Times New Roman" w:cs="Times New Roman"/>
          <w:sz w:val="24"/>
          <w:szCs w:val="24"/>
        </w:rPr>
        <w:t xml:space="preserve">CHALHOUB, Sidney. A força da escravidão: ilegalidade e costume no Brasil oitocentista / Sidney </w:t>
      </w:r>
      <w:proofErr w:type="spellStart"/>
      <w:r w:rsidRPr="009D0E3B">
        <w:rPr>
          <w:rFonts w:ascii="Times New Roman" w:hAnsi="Times New Roman" w:cs="Times New Roman"/>
          <w:sz w:val="24"/>
          <w:szCs w:val="24"/>
        </w:rPr>
        <w:t>Chalhoub</w:t>
      </w:r>
      <w:proofErr w:type="spellEnd"/>
      <w:r w:rsidRPr="009D0E3B">
        <w:rPr>
          <w:rFonts w:ascii="Times New Roman" w:hAnsi="Times New Roman" w:cs="Times New Roman"/>
          <w:sz w:val="24"/>
          <w:szCs w:val="24"/>
        </w:rPr>
        <w:t>. - 1°ed. - São Paulo: Companhia das Letras, 2012.</w:t>
      </w:r>
    </w:p>
    <w:p w:rsidR="0072128E" w:rsidRPr="009D0E3B" w:rsidRDefault="0072128E" w:rsidP="0072128E">
      <w:pPr>
        <w:pStyle w:val="Textodenotaderodap"/>
        <w:spacing w:before="100" w:beforeAutospacing="1" w:after="100" w:afterAutospacing="1"/>
        <w:jc w:val="both"/>
        <w:rPr>
          <w:rFonts w:ascii="Times New Roman" w:hAnsi="Times New Roman" w:cs="Times New Roman"/>
          <w:sz w:val="24"/>
          <w:szCs w:val="24"/>
        </w:rPr>
      </w:pPr>
      <w:r w:rsidRPr="009D0E3B">
        <w:rPr>
          <w:rFonts w:ascii="Times New Roman" w:hAnsi="Times New Roman" w:cs="Times New Roman"/>
          <w:sz w:val="24"/>
          <w:szCs w:val="24"/>
        </w:rPr>
        <w:t xml:space="preserve">CHRISTILLINO, Cristiano </w:t>
      </w:r>
      <w:proofErr w:type="spellStart"/>
      <w:r w:rsidRPr="009D0E3B">
        <w:rPr>
          <w:rFonts w:ascii="Times New Roman" w:hAnsi="Times New Roman" w:cs="Times New Roman"/>
          <w:sz w:val="24"/>
          <w:szCs w:val="24"/>
        </w:rPr>
        <w:t>Luis</w:t>
      </w:r>
      <w:proofErr w:type="spellEnd"/>
      <w:r w:rsidRPr="009D0E3B">
        <w:rPr>
          <w:rFonts w:ascii="Times New Roman" w:hAnsi="Times New Roman" w:cs="Times New Roman"/>
          <w:sz w:val="24"/>
          <w:szCs w:val="24"/>
        </w:rPr>
        <w:t>. A zona da mata pernambucana e a serra gaúcha: apontamentos sobre a estrutura em meados do XIX. CLIO – Revista de pesquisa histórica n. 30.2</w:t>
      </w:r>
    </w:p>
    <w:p w:rsidR="0072128E" w:rsidRPr="009D0E3B" w:rsidRDefault="0072128E" w:rsidP="0072128E">
      <w:pPr>
        <w:pStyle w:val="Textodenotaderodap"/>
        <w:spacing w:before="100" w:beforeAutospacing="1" w:after="100" w:afterAutospacing="1"/>
        <w:jc w:val="both"/>
        <w:rPr>
          <w:rFonts w:ascii="Times New Roman" w:hAnsi="Times New Roman" w:cs="Times New Roman"/>
          <w:sz w:val="24"/>
          <w:szCs w:val="24"/>
        </w:rPr>
      </w:pPr>
      <w:r w:rsidRPr="009D0E3B">
        <w:rPr>
          <w:rFonts w:ascii="Times New Roman" w:hAnsi="Times New Roman" w:cs="Times New Roman"/>
          <w:sz w:val="24"/>
          <w:szCs w:val="24"/>
        </w:rPr>
        <w:lastRenderedPageBreak/>
        <w:t>EISENBERG, Peter L. Modernização sem mudança: a indústria do açucareira em Pernambuco, 1840-1910; Paz e Terra; Campinas, Universidade Estadual de Campinas, 1977.</w:t>
      </w:r>
    </w:p>
    <w:p w:rsidR="0072128E" w:rsidRPr="009D0E3B" w:rsidRDefault="0072128E" w:rsidP="0072128E">
      <w:pPr>
        <w:pStyle w:val="Textodenotaderodap"/>
        <w:spacing w:before="100" w:beforeAutospacing="1" w:after="100" w:afterAutospacing="1"/>
        <w:jc w:val="both"/>
        <w:rPr>
          <w:rFonts w:ascii="Times New Roman" w:hAnsi="Times New Roman" w:cs="Times New Roman"/>
          <w:sz w:val="24"/>
          <w:szCs w:val="24"/>
        </w:rPr>
      </w:pPr>
      <w:r w:rsidRPr="009D0E3B">
        <w:rPr>
          <w:rFonts w:ascii="Times New Roman" w:hAnsi="Times New Roman" w:cs="Times New Roman"/>
          <w:sz w:val="24"/>
          <w:szCs w:val="24"/>
        </w:rPr>
        <w:t>FRAGA. Walter, Encruzilhadas da liberdade: histórias de escravos e libertos na Bahia (1870-1910) 2°ed. Rio de Janeiro: Civilização Brasileira, 2014.</w:t>
      </w:r>
    </w:p>
    <w:p w:rsidR="0072128E" w:rsidRPr="009D0E3B" w:rsidRDefault="0072128E" w:rsidP="0072128E">
      <w:pPr>
        <w:spacing w:before="100" w:beforeAutospacing="1" w:after="100" w:afterAutospacing="1" w:line="240" w:lineRule="auto"/>
        <w:jc w:val="both"/>
        <w:rPr>
          <w:rFonts w:ascii="Times New Roman" w:hAnsi="Times New Roman" w:cs="Times New Roman"/>
          <w:sz w:val="24"/>
          <w:szCs w:val="24"/>
        </w:rPr>
      </w:pPr>
      <w:r w:rsidRPr="009D0E3B">
        <w:rPr>
          <w:rFonts w:ascii="Times New Roman" w:hAnsi="Times New Roman" w:cs="Times New Roman"/>
          <w:sz w:val="24"/>
          <w:szCs w:val="24"/>
        </w:rPr>
        <w:t>FRANCO, Maria Sylvia de Carvalho. Homens livres na ordem escravocrata /Maria Sylvia de Carvalho Franco. – 4ª ed. São Paulo: Fundação Editorial da UNESP, 1997.</w:t>
      </w:r>
    </w:p>
    <w:p w:rsidR="0072128E" w:rsidRPr="00D763D2" w:rsidRDefault="0072128E" w:rsidP="0072128E">
      <w:pPr>
        <w:pStyle w:val="Textodenotaderodap"/>
        <w:spacing w:before="100" w:beforeAutospacing="1" w:after="100" w:afterAutospacing="1"/>
        <w:jc w:val="both"/>
        <w:rPr>
          <w:rFonts w:ascii="Times New Roman" w:hAnsi="Times New Roman" w:cs="Times New Roman"/>
          <w:sz w:val="24"/>
        </w:rPr>
      </w:pPr>
      <w:r w:rsidRPr="00D763D2">
        <w:rPr>
          <w:rFonts w:ascii="Times New Roman" w:hAnsi="Times New Roman" w:cs="Times New Roman"/>
          <w:sz w:val="24"/>
        </w:rPr>
        <w:t xml:space="preserve">MATTOS. Ilmar </w:t>
      </w:r>
      <w:proofErr w:type="spellStart"/>
      <w:r w:rsidRPr="00D763D2">
        <w:rPr>
          <w:rFonts w:ascii="Times New Roman" w:hAnsi="Times New Roman" w:cs="Times New Roman"/>
          <w:sz w:val="24"/>
        </w:rPr>
        <w:t>Rohloff</w:t>
      </w:r>
      <w:proofErr w:type="spellEnd"/>
      <w:r w:rsidRPr="00D763D2">
        <w:rPr>
          <w:rFonts w:ascii="Times New Roman" w:hAnsi="Times New Roman" w:cs="Times New Roman"/>
          <w:sz w:val="24"/>
        </w:rPr>
        <w:t xml:space="preserve"> de. O tempo saquarema: a formação do estado imperial; Editora </w:t>
      </w:r>
      <w:proofErr w:type="spellStart"/>
      <w:r w:rsidRPr="00D763D2">
        <w:rPr>
          <w:rFonts w:ascii="Times New Roman" w:hAnsi="Times New Roman" w:cs="Times New Roman"/>
          <w:sz w:val="24"/>
        </w:rPr>
        <w:t>Hucitec</w:t>
      </w:r>
      <w:proofErr w:type="spellEnd"/>
      <w:r w:rsidRPr="00D763D2">
        <w:rPr>
          <w:rFonts w:ascii="Times New Roman" w:hAnsi="Times New Roman" w:cs="Times New Roman"/>
          <w:sz w:val="24"/>
        </w:rPr>
        <w:t>; São Paulo, 1990.</w:t>
      </w:r>
    </w:p>
    <w:p w:rsidR="0072128E" w:rsidRPr="009D0E3B" w:rsidRDefault="0072128E" w:rsidP="0072128E">
      <w:pPr>
        <w:pStyle w:val="Textodenotaderodap"/>
        <w:spacing w:before="100" w:beforeAutospacing="1" w:after="100" w:afterAutospacing="1"/>
        <w:jc w:val="both"/>
        <w:rPr>
          <w:rFonts w:ascii="Times New Roman" w:hAnsi="Times New Roman" w:cs="Times New Roman"/>
          <w:sz w:val="24"/>
          <w:szCs w:val="24"/>
        </w:rPr>
      </w:pPr>
      <w:r w:rsidRPr="009D0E3B">
        <w:rPr>
          <w:rFonts w:ascii="Times New Roman" w:hAnsi="Times New Roman" w:cs="Times New Roman"/>
          <w:sz w:val="24"/>
          <w:szCs w:val="24"/>
        </w:rPr>
        <w:t xml:space="preserve">MELO, </w:t>
      </w:r>
      <w:proofErr w:type="spellStart"/>
      <w:r w:rsidRPr="009D0E3B">
        <w:rPr>
          <w:rFonts w:ascii="Times New Roman" w:hAnsi="Times New Roman" w:cs="Times New Roman"/>
          <w:sz w:val="24"/>
          <w:szCs w:val="24"/>
        </w:rPr>
        <w:t>Josemir</w:t>
      </w:r>
      <w:proofErr w:type="spellEnd"/>
      <w:r w:rsidRPr="009D0E3B">
        <w:rPr>
          <w:rFonts w:ascii="Times New Roman" w:hAnsi="Times New Roman" w:cs="Times New Roman"/>
          <w:sz w:val="24"/>
          <w:szCs w:val="24"/>
        </w:rPr>
        <w:t xml:space="preserve"> Camilo. Escravos e moradores na transição para o trabalho assalariado em ferrovias em Pernambuco. </w:t>
      </w:r>
      <w:proofErr w:type="spellStart"/>
      <w:r w:rsidRPr="009D0E3B">
        <w:rPr>
          <w:rFonts w:ascii="Times New Roman" w:hAnsi="Times New Roman" w:cs="Times New Roman"/>
          <w:sz w:val="24"/>
          <w:szCs w:val="24"/>
        </w:rPr>
        <w:t>Saeculum</w:t>
      </w:r>
      <w:proofErr w:type="spellEnd"/>
      <w:r w:rsidRPr="009D0E3B">
        <w:rPr>
          <w:rFonts w:ascii="Times New Roman" w:hAnsi="Times New Roman" w:cs="Times New Roman"/>
          <w:sz w:val="24"/>
          <w:szCs w:val="24"/>
        </w:rPr>
        <w:t xml:space="preserve"> – Revista de História [25]; João Pessoa, 2011.</w:t>
      </w:r>
    </w:p>
    <w:p w:rsidR="0072128E" w:rsidRPr="0099035A" w:rsidRDefault="0072128E" w:rsidP="0072128E">
      <w:pPr>
        <w:spacing w:before="100" w:beforeAutospacing="1" w:after="100" w:afterAutospacing="1" w:line="240" w:lineRule="auto"/>
        <w:jc w:val="both"/>
        <w:rPr>
          <w:rFonts w:ascii="Times New Roman" w:hAnsi="Times New Roman" w:cs="Times New Roman"/>
          <w:sz w:val="24"/>
        </w:rPr>
      </w:pPr>
      <w:r>
        <w:rPr>
          <w:rFonts w:ascii="Times New Roman" w:hAnsi="Times New Roman" w:cs="Times New Roman"/>
          <w:sz w:val="24"/>
        </w:rPr>
        <w:t>REIS, João José. Rebeliões Escrava no Brasil. A história do levante dos Malês (1835). São Paulo: Brasiliense, 1986.</w:t>
      </w:r>
    </w:p>
    <w:p w:rsidR="0072128E" w:rsidRPr="00E63100" w:rsidRDefault="0072128E" w:rsidP="00E63100">
      <w:pPr>
        <w:spacing w:line="360" w:lineRule="auto"/>
        <w:jc w:val="both"/>
        <w:rPr>
          <w:rFonts w:ascii="Times New Roman" w:hAnsi="Times New Roman" w:cs="Times New Roman"/>
          <w:sz w:val="24"/>
        </w:rPr>
      </w:pPr>
    </w:p>
    <w:sectPr w:rsidR="0072128E" w:rsidRPr="00E63100" w:rsidSect="009D492C">
      <w:headerReference w:type="default" r:id="rId6"/>
      <w:pgSz w:w="11906" w:h="16838"/>
      <w:pgMar w:top="1417" w:right="1701" w:bottom="1417" w:left="1701" w:header="708" w:footer="708"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609" w:rsidRDefault="00444609" w:rsidP="00E63100">
      <w:pPr>
        <w:spacing w:after="0" w:line="240" w:lineRule="auto"/>
      </w:pPr>
      <w:r>
        <w:separator/>
      </w:r>
    </w:p>
  </w:endnote>
  <w:endnote w:type="continuationSeparator" w:id="0">
    <w:p w:rsidR="00444609" w:rsidRDefault="00444609" w:rsidP="00E63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609" w:rsidRDefault="00444609" w:rsidP="00E63100">
      <w:pPr>
        <w:spacing w:after="0" w:line="240" w:lineRule="auto"/>
      </w:pPr>
      <w:r>
        <w:separator/>
      </w:r>
    </w:p>
  </w:footnote>
  <w:footnote w:type="continuationSeparator" w:id="0">
    <w:p w:rsidR="00444609" w:rsidRDefault="00444609" w:rsidP="00E63100">
      <w:pPr>
        <w:spacing w:after="0" w:line="240" w:lineRule="auto"/>
      </w:pPr>
      <w:r>
        <w:continuationSeparator/>
      </w:r>
    </w:p>
  </w:footnote>
  <w:footnote w:id="1">
    <w:p w:rsidR="004C08F3" w:rsidRPr="00D01495" w:rsidRDefault="004C08F3" w:rsidP="00E63100">
      <w:pPr>
        <w:pStyle w:val="Textodenotaderodap"/>
        <w:jc w:val="both"/>
        <w:rPr>
          <w:rFonts w:ascii="Times New Roman" w:hAnsi="Times New Roman" w:cs="Times New Roman"/>
        </w:rPr>
      </w:pPr>
      <w:r w:rsidRPr="00D01495">
        <w:rPr>
          <w:rStyle w:val="Refdenotaderodap"/>
          <w:rFonts w:ascii="Times New Roman" w:hAnsi="Times New Roman" w:cs="Times New Roman"/>
        </w:rPr>
        <w:sym w:font="Symbol" w:char="F02A"/>
      </w:r>
      <w:r w:rsidRPr="00D01495">
        <w:rPr>
          <w:rFonts w:ascii="Times New Roman" w:hAnsi="Times New Roman" w:cs="Times New Roman"/>
        </w:rPr>
        <w:t xml:space="preserve"> Mestrando PPGH/UFPE. Pesquisador CNPq.</w:t>
      </w:r>
    </w:p>
  </w:footnote>
  <w:footnote w:id="2">
    <w:p w:rsidR="00E63100" w:rsidRPr="00D01495" w:rsidRDefault="00E63100" w:rsidP="00E63100">
      <w:pPr>
        <w:pStyle w:val="Textodenotaderodap"/>
        <w:jc w:val="both"/>
        <w:rPr>
          <w:rFonts w:ascii="Times New Roman" w:hAnsi="Times New Roman" w:cs="Times New Roman"/>
          <w:color w:val="FF0000"/>
        </w:rPr>
      </w:pPr>
      <w:r w:rsidRPr="00D01495">
        <w:rPr>
          <w:rStyle w:val="Refdenotaderodap"/>
          <w:rFonts w:ascii="Times New Roman" w:hAnsi="Times New Roman" w:cs="Times New Roman"/>
        </w:rPr>
        <w:footnoteRef/>
      </w:r>
      <w:r w:rsidRPr="00D01495">
        <w:rPr>
          <w:rFonts w:ascii="Times New Roman" w:hAnsi="Times New Roman" w:cs="Times New Roman"/>
        </w:rPr>
        <w:t>Sobre as revoltas liberais de 1842 e as medidas centralizadoras do Segundo Reinado, ver Teatro de Sombras de José Murilo de Carvalho em especial o capítulo de Introdução.</w:t>
      </w:r>
    </w:p>
  </w:footnote>
  <w:footnote w:id="3">
    <w:p w:rsidR="00E63100" w:rsidRPr="00D01495" w:rsidRDefault="00E63100" w:rsidP="00E63100">
      <w:pPr>
        <w:pStyle w:val="Textodenotaderodap"/>
        <w:jc w:val="both"/>
        <w:rPr>
          <w:rFonts w:ascii="Times New Roman" w:hAnsi="Times New Roman" w:cs="Times New Roman"/>
        </w:rPr>
      </w:pPr>
      <w:r w:rsidRPr="00D01495">
        <w:rPr>
          <w:rStyle w:val="Refdenotaderodap"/>
          <w:rFonts w:ascii="Times New Roman" w:hAnsi="Times New Roman" w:cs="Times New Roman"/>
        </w:rPr>
        <w:footnoteRef/>
      </w:r>
      <w:r w:rsidRPr="00D01495">
        <w:rPr>
          <w:rFonts w:ascii="Times New Roman" w:hAnsi="Times New Roman" w:cs="Times New Roman"/>
        </w:rPr>
        <w:t>Sobre a Revolta dos Malês em Salvador, ver João José Reis, Rebelião escrava no Brasil. A história do levante dos malês (1835).</w:t>
      </w:r>
    </w:p>
  </w:footnote>
  <w:footnote w:id="4">
    <w:p w:rsidR="00E63100" w:rsidRPr="00485349" w:rsidRDefault="00E63100" w:rsidP="00E63100">
      <w:pPr>
        <w:pStyle w:val="Textodenotaderodap"/>
        <w:jc w:val="both"/>
        <w:rPr>
          <w:rFonts w:ascii="Times New Roman" w:hAnsi="Times New Roman" w:cs="Times New Roman"/>
        </w:rPr>
      </w:pPr>
      <w:r w:rsidRPr="00485349">
        <w:rPr>
          <w:rStyle w:val="Refdenotaderodap"/>
          <w:rFonts w:ascii="Times New Roman" w:hAnsi="Times New Roman" w:cs="Times New Roman"/>
        </w:rPr>
        <w:footnoteRef/>
      </w:r>
      <w:r w:rsidRPr="00485349">
        <w:rPr>
          <w:rFonts w:ascii="Times New Roman" w:hAnsi="Times New Roman" w:cs="Times New Roman"/>
        </w:rPr>
        <w:t xml:space="preserve"> RECENSEAMENTO de 1872.</w:t>
      </w:r>
    </w:p>
  </w:footnote>
  <w:footnote w:id="5">
    <w:p w:rsidR="00E63100" w:rsidRPr="006B41A7" w:rsidRDefault="00E63100" w:rsidP="00E63100">
      <w:pPr>
        <w:pStyle w:val="Textodenotaderodap"/>
        <w:jc w:val="both"/>
        <w:rPr>
          <w:rFonts w:ascii="Times New Roman" w:hAnsi="Times New Roman" w:cs="Times New Roman"/>
        </w:rPr>
      </w:pPr>
      <w:r w:rsidRPr="006B41A7">
        <w:rPr>
          <w:rStyle w:val="Refdenotaderodap"/>
          <w:rFonts w:ascii="Times New Roman" w:hAnsi="Times New Roman" w:cs="Times New Roman"/>
        </w:rPr>
        <w:footnoteRef/>
      </w:r>
      <w:r w:rsidRPr="006B41A7">
        <w:rPr>
          <w:rFonts w:ascii="Times New Roman" w:hAnsi="Times New Roman" w:cs="Times New Roman"/>
        </w:rPr>
        <w:t xml:space="preserve"> </w:t>
      </w:r>
      <w:r>
        <w:rPr>
          <w:rFonts w:ascii="Times New Roman" w:hAnsi="Times New Roman" w:cs="Times New Roman"/>
        </w:rPr>
        <w:t xml:space="preserve">Sobre o declínio na produção açucareira de Pernambuco, ver Modernização sem mudança de Peter </w:t>
      </w:r>
      <w:proofErr w:type="spellStart"/>
      <w:r>
        <w:rPr>
          <w:rFonts w:ascii="Times New Roman" w:hAnsi="Times New Roman" w:cs="Times New Roman"/>
        </w:rPr>
        <w:t>Eisenberg</w:t>
      </w:r>
      <w:proofErr w:type="spellEnd"/>
      <w:r>
        <w:rPr>
          <w:rFonts w:ascii="Times New Roman" w:hAnsi="Times New Roman" w:cs="Times New Roman"/>
        </w:rPr>
        <w:t xml:space="preserve"> em especial o capitulo 2.</w:t>
      </w:r>
    </w:p>
  </w:footnote>
  <w:footnote w:id="6">
    <w:p w:rsidR="00E63100" w:rsidRDefault="00E63100" w:rsidP="00E63100">
      <w:pPr>
        <w:pStyle w:val="Textodenotaderodap"/>
        <w:jc w:val="both"/>
      </w:pPr>
      <w:r w:rsidRPr="00ED7960">
        <w:rPr>
          <w:rStyle w:val="Refdenotaderodap"/>
          <w:rFonts w:ascii="Times New Roman" w:hAnsi="Times New Roman" w:cs="Times New Roman"/>
        </w:rPr>
        <w:footnoteRef/>
      </w:r>
      <w:r w:rsidRPr="00ED7960">
        <w:rPr>
          <w:rFonts w:ascii="Times New Roman" w:hAnsi="Times New Roman" w:cs="Times New Roman"/>
        </w:rPr>
        <w:t xml:space="preserve"> FRAGA, </w:t>
      </w:r>
      <w:r>
        <w:rPr>
          <w:rFonts w:ascii="Times New Roman" w:hAnsi="Times New Roman" w:cs="Times New Roman"/>
        </w:rPr>
        <w:t xml:space="preserve">2014. </w:t>
      </w:r>
      <w:r w:rsidRPr="00806A57">
        <w:rPr>
          <w:rFonts w:ascii="Times New Roman" w:hAnsi="Times New Roman" w:cs="Times New Roman"/>
        </w:rPr>
        <w:t xml:space="preserve">op. Cit. </w:t>
      </w:r>
      <w:r>
        <w:rPr>
          <w:rFonts w:ascii="Times New Roman" w:hAnsi="Times New Roman" w:cs="Times New Roman"/>
        </w:rPr>
        <w:t>p</w:t>
      </w:r>
      <w:r w:rsidRPr="00082C21">
        <w:rPr>
          <w:rFonts w:ascii="Times New Roman" w:hAnsi="Times New Roman" w:cs="Times New Roman"/>
        </w:rPr>
        <w:t>.</w:t>
      </w:r>
      <w:r>
        <w:rPr>
          <w:rFonts w:ascii="Times New Roman" w:hAnsi="Times New Roman" w:cs="Times New Roman"/>
        </w:rPr>
        <w:t xml:space="preserve"> 22</w:t>
      </w:r>
    </w:p>
  </w:footnote>
  <w:footnote w:id="7">
    <w:p w:rsidR="00E63100" w:rsidRPr="00806A57" w:rsidRDefault="00E63100" w:rsidP="00E63100">
      <w:pPr>
        <w:pStyle w:val="Textodenotaderodap"/>
        <w:jc w:val="both"/>
        <w:rPr>
          <w:rFonts w:ascii="Times New Roman" w:hAnsi="Times New Roman" w:cs="Times New Roman"/>
          <w:lang w:val="en-US"/>
        </w:rPr>
      </w:pPr>
      <w:r w:rsidRPr="00FC5AE0">
        <w:rPr>
          <w:rStyle w:val="Refdenotaderodap"/>
          <w:rFonts w:ascii="Times New Roman" w:hAnsi="Times New Roman" w:cs="Times New Roman"/>
        </w:rPr>
        <w:footnoteRef/>
      </w:r>
      <w:r w:rsidRPr="00806A57">
        <w:rPr>
          <w:rFonts w:ascii="Times New Roman" w:hAnsi="Times New Roman" w:cs="Times New Roman"/>
          <w:lang w:val="en-US"/>
        </w:rPr>
        <w:t xml:space="preserve"> EISENBERG, 1977, op. Cit. p.32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442295"/>
      <w:docPartObj>
        <w:docPartGallery w:val="Page Numbers (Top of Page)"/>
        <w:docPartUnique/>
      </w:docPartObj>
    </w:sdtPr>
    <w:sdtEndPr/>
    <w:sdtContent>
      <w:p w:rsidR="00D01495" w:rsidRDefault="00D01495">
        <w:pPr>
          <w:pStyle w:val="Cabealho"/>
          <w:jc w:val="right"/>
        </w:pPr>
        <w:r>
          <w:fldChar w:fldCharType="begin"/>
        </w:r>
        <w:r>
          <w:instrText>PAGE   \* MERGEFORMAT</w:instrText>
        </w:r>
        <w:r>
          <w:fldChar w:fldCharType="separate"/>
        </w:r>
        <w:r w:rsidR="001839A1">
          <w:rPr>
            <w:noProof/>
          </w:rPr>
          <w:t>12</w:t>
        </w:r>
        <w:r>
          <w:fldChar w:fldCharType="end"/>
        </w:r>
      </w:p>
    </w:sdtContent>
  </w:sdt>
  <w:p w:rsidR="00D01495" w:rsidRDefault="00D0149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100"/>
    <w:rsid w:val="001063FC"/>
    <w:rsid w:val="001839A1"/>
    <w:rsid w:val="001D4A3E"/>
    <w:rsid w:val="002E4EA8"/>
    <w:rsid w:val="00444609"/>
    <w:rsid w:val="004B2101"/>
    <w:rsid w:val="004C08F3"/>
    <w:rsid w:val="004D2565"/>
    <w:rsid w:val="005F3087"/>
    <w:rsid w:val="00627514"/>
    <w:rsid w:val="007103CD"/>
    <w:rsid w:val="0072128E"/>
    <w:rsid w:val="008A5C9F"/>
    <w:rsid w:val="00974944"/>
    <w:rsid w:val="009D492C"/>
    <w:rsid w:val="00C332FC"/>
    <w:rsid w:val="00C93385"/>
    <w:rsid w:val="00CA4C6B"/>
    <w:rsid w:val="00D01495"/>
    <w:rsid w:val="00E63100"/>
    <w:rsid w:val="00F879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60D5A5A-5AF4-435F-962F-24FDF8B37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10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E63100"/>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E63100"/>
    <w:rPr>
      <w:sz w:val="20"/>
      <w:szCs w:val="20"/>
    </w:rPr>
  </w:style>
  <w:style w:type="character" w:styleId="Refdenotaderodap">
    <w:name w:val="footnote reference"/>
    <w:basedOn w:val="Fontepargpadro"/>
    <w:uiPriority w:val="99"/>
    <w:semiHidden/>
    <w:unhideWhenUsed/>
    <w:rsid w:val="00E63100"/>
    <w:rPr>
      <w:vertAlign w:val="superscript"/>
    </w:rPr>
  </w:style>
  <w:style w:type="paragraph" w:styleId="Cabealho">
    <w:name w:val="header"/>
    <w:basedOn w:val="Normal"/>
    <w:link w:val="CabealhoChar"/>
    <w:uiPriority w:val="99"/>
    <w:unhideWhenUsed/>
    <w:rsid w:val="00D0149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01495"/>
  </w:style>
  <w:style w:type="paragraph" w:styleId="Rodap">
    <w:name w:val="footer"/>
    <w:basedOn w:val="Normal"/>
    <w:link w:val="RodapChar"/>
    <w:uiPriority w:val="99"/>
    <w:unhideWhenUsed/>
    <w:rsid w:val="00D01495"/>
    <w:pPr>
      <w:tabs>
        <w:tab w:val="center" w:pos="4252"/>
        <w:tab w:val="right" w:pos="8504"/>
      </w:tabs>
      <w:spacing w:after="0" w:line="240" w:lineRule="auto"/>
    </w:pPr>
  </w:style>
  <w:style w:type="character" w:customStyle="1" w:styleId="RodapChar">
    <w:name w:val="Rodapé Char"/>
    <w:basedOn w:val="Fontepargpadro"/>
    <w:link w:val="Rodap"/>
    <w:uiPriority w:val="99"/>
    <w:rsid w:val="00D014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12</Pages>
  <Words>4082</Words>
  <Characters>22046</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Leandro Neves Diniz</dc:creator>
  <cp:keywords/>
  <dc:description/>
  <cp:lastModifiedBy>Leandro Neves Diniz</cp:lastModifiedBy>
  <cp:revision>12</cp:revision>
  <dcterms:created xsi:type="dcterms:W3CDTF">2017-04-19T12:26:00Z</dcterms:created>
  <dcterms:modified xsi:type="dcterms:W3CDTF">2017-04-21T01:06:00Z</dcterms:modified>
</cp:coreProperties>
</file>