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0F" w:rsidRDefault="00F33E2A" w:rsidP="009E1DAA">
      <w:pPr>
        <w:pStyle w:val="SemEspaamento"/>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AÇ</w:t>
      </w:r>
      <w:r w:rsidR="009E1DAA">
        <w:rPr>
          <w:rFonts w:ascii="Times New Roman" w:hAnsi="Times New Roman" w:cs="Times New Roman"/>
          <w:b/>
          <w:sz w:val="24"/>
          <w:szCs w:val="24"/>
        </w:rPr>
        <w:t>ÕES DE REPRESSÃO POLICIAL E ESTADO DE EXCEÇÃO</w:t>
      </w:r>
      <w:proofErr w:type="gramEnd"/>
      <w:r w:rsidR="009E1DAA">
        <w:rPr>
          <w:rFonts w:ascii="Times New Roman" w:hAnsi="Times New Roman" w:cs="Times New Roman"/>
          <w:b/>
          <w:sz w:val="24"/>
          <w:szCs w:val="24"/>
        </w:rPr>
        <w:t xml:space="preserve">: </w:t>
      </w:r>
      <w:r w:rsidR="009E1DAA" w:rsidRPr="009E1DAA">
        <w:rPr>
          <w:rFonts w:ascii="Times New Roman" w:hAnsi="Times New Roman" w:cs="Times New Roman"/>
          <w:b/>
          <w:sz w:val="24"/>
          <w:szCs w:val="24"/>
        </w:rPr>
        <w:t xml:space="preserve">A </w:t>
      </w:r>
      <w:r w:rsidR="009E1DAA">
        <w:rPr>
          <w:rFonts w:ascii="Times New Roman" w:hAnsi="Times New Roman" w:cs="Times New Roman"/>
          <w:b/>
          <w:sz w:val="24"/>
          <w:szCs w:val="24"/>
        </w:rPr>
        <w:t xml:space="preserve">PRISÃO DE GREGÓRIO BEZERRA </w:t>
      </w:r>
      <w:r w:rsidR="00141530">
        <w:rPr>
          <w:rFonts w:ascii="Times New Roman" w:hAnsi="Times New Roman" w:cs="Times New Roman"/>
          <w:b/>
          <w:sz w:val="24"/>
          <w:szCs w:val="24"/>
        </w:rPr>
        <w:t xml:space="preserve">NO </w:t>
      </w:r>
      <w:r w:rsidR="009E1DAA">
        <w:rPr>
          <w:rFonts w:ascii="Times New Roman" w:hAnsi="Times New Roman" w:cs="Times New Roman"/>
          <w:b/>
          <w:sz w:val="24"/>
          <w:szCs w:val="24"/>
        </w:rPr>
        <w:t>GOLPE MILITAR-CIVIL DE 1964</w:t>
      </w:r>
    </w:p>
    <w:p w:rsidR="009E1DAA" w:rsidRDefault="009E1DAA" w:rsidP="009E1DAA">
      <w:pPr>
        <w:pStyle w:val="SemEspaamento"/>
        <w:spacing w:line="360" w:lineRule="auto"/>
        <w:jc w:val="center"/>
        <w:rPr>
          <w:rFonts w:ascii="Times New Roman" w:hAnsi="Times New Roman" w:cs="Times New Roman"/>
          <w:b/>
          <w:sz w:val="24"/>
          <w:szCs w:val="24"/>
        </w:rPr>
      </w:pPr>
    </w:p>
    <w:p w:rsidR="009E1DAA" w:rsidRDefault="009E1DAA" w:rsidP="009E1DAA">
      <w:pPr>
        <w:pStyle w:val="SemEspaamento"/>
        <w:spacing w:line="360" w:lineRule="auto"/>
        <w:jc w:val="center"/>
        <w:rPr>
          <w:rFonts w:ascii="Times New Roman" w:hAnsi="Times New Roman" w:cs="Times New Roman"/>
          <w:b/>
          <w:sz w:val="24"/>
          <w:szCs w:val="24"/>
        </w:rPr>
      </w:pPr>
    </w:p>
    <w:p w:rsidR="00141530" w:rsidRPr="00141530" w:rsidRDefault="009E1DAA" w:rsidP="00141530">
      <w:pPr>
        <w:pStyle w:val="SemEspaamento"/>
        <w:spacing w:line="360" w:lineRule="auto"/>
        <w:jc w:val="right"/>
        <w:rPr>
          <w:rFonts w:ascii="Times New Roman" w:hAnsi="Times New Roman" w:cs="Times New Roman"/>
          <w:sz w:val="24"/>
          <w:szCs w:val="24"/>
        </w:rPr>
      </w:pPr>
      <w:r w:rsidRPr="00B910A8">
        <w:rPr>
          <w:rFonts w:ascii="Times New Roman" w:hAnsi="Times New Roman" w:cs="Times New Roman"/>
          <w:b/>
          <w:sz w:val="24"/>
          <w:szCs w:val="24"/>
        </w:rPr>
        <w:t>Tásso Brito</w:t>
      </w:r>
      <w:r>
        <w:rPr>
          <w:rStyle w:val="Refdenotaderodap"/>
          <w:rFonts w:ascii="Times New Roman" w:hAnsi="Times New Roman" w:cs="Times New Roman"/>
          <w:sz w:val="24"/>
          <w:szCs w:val="24"/>
        </w:rPr>
        <w:footnoteReference w:id="1"/>
      </w:r>
    </w:p>
    <w:p w:rsidR="009E1DAA" w:rsidRPr="009E1DAA" w:rsidRDefault="009E1DAA" w:rsidP="00141530">
      <w:pPr>
        <w:pStyle w:val="SemEspaamento"/>
        <w:spacing w:line="360" w:lineRule="auto"/>
        <w:jc w:val="both"/>
        <w:rPr>
          <w:rFonts w:ascii="Times New Roman" w:hAnsi="Times New Roman" w:cs="Times New Roman"/>
          <w:sz w:val="28"/>
          <w:szCs w:val="28"/>
        </w:rPr>
      </w:pPr>
    </w:p>
    <w:p w:rsidR="008D5A0F" w:rsidRPr="008D5A0F" w:rsidRDefault="008D5A0F" w:rsidP="008D5A0F">
      <w:pPr>
        <w:pStyle w:val="SemEspaamento"/>
        <w:spacing w:line="360" w:lineRule="auto"/>
        <w:ind w:left="4820"/>
        <w:jc w:val="both"/>
        <w:rPr>
          <w:rFonts w:ascii="Times New Roman" w:hAnsi="Times New Roman" w:cs="Times New Roman"/>
          <w:sz w:val="20"/>
          <w:szCs w:val="20"/>
        </w:rPr>
      </w:pPr>
    </w:p>
    <w:p w:rsidR="008D5A0F" w:rsidRPr="008D5A0F" w:rsidRDefault="008D5A0F" w:rsidP="008D5A0F">
      <w:pPr>
        <w:pStyle w:val="SemEspaamento"/>
        <w:spacing w:line="360" w:lineRule="auto"/>
        <w:ind w:left="4820"/>
        <w:jc w:val="both"/>
        <w:rPr>
          <w:rFonts w:ascii="Times New Roman" w:hAnsi="Times New Roman" w:cs="Times New Roman"/>
          <w:sz w:val="20"/>
          <w:szCs w:val="20"/>
        </w:rPr>
      </w:pPr>
      <w:r w:rsidRPr="008D5A0F">
        <w:rPr>
          <w:rFonts w:ascii="Times New Roman" w:hAnsi="Times New Roman" w:cs="Times New Roman"/>
          <w:sz w:val="20"/>
          <w:szCs w:val="20"/>
        </w:rPr>
        <w:t>Nasce uma ave e, embelezada por seus ricos enfeites, não passa de flor de plumas, ramalhete alado quando veloz cortando salões aéreos, recusa piedade ao ninho que abandona em paz. E eu, tendo mais instinto, tenho menos liberdade?</w:t>
      </w:r>
    </w:p>
    <w:p w:rsidR="008D5A0F" w:rsidRDefault="008D5A0F" w:rsidP="008D5A0F">
      <w:pPr>
        <w:pStyle w:val="SemEspaamento"/>
        <w:spacing w:line="360" w:lineRule="auto"/>
        <w:ind w:left="4820"/>
        <w:jc w:val="both"/>
        <w:rPr>
          <w:rFonts w:ascii="Times New Roman" w:hAnsi="Times New Roman" w:cs="Times New Roman"/>
          <w:sz w:val="20"/>
          <w:szCs w:val="20"/>
        </w:rPr>
      </w:pPr>
      <w:r w:rsidRPr="008D5A0F">
        <w:rPr>
          <w:rFonts w:ascii="Times New Roman" w:hAnsi="Times New Roman" w:cs="Times New Roman"/>
          <w:sz w:val="20"/>
          <w:szCs w:val="20"/>
        </w:rPr>
        <w:t>(</w:t>
      </w:r>
      <w:proofErr w:type="spellStart"/>
      <w:r w:rsidRPr="008D5A0F">
        <w:rPr>
          <w:rFonts w:ascii="Times New Roman" w:hAnsi="Times New Roman" w:cs="Times New Roman"/>
          <w:sz w:val="20"/>
          <w:szCs w:val="20"/>
        </w:rPr>
        <w:t>Calderón</w:t>
      </w:r>
      <w:proofErr w:type="spellEnd"/>
      <w:r w:rsidRPr="008D5A0F">
        <w:rPr>
          <w:rFonts w:ascii="Times New Roman" w:hAnsi="Times New Roman" w:cs="Times New Roman"/>
          <w:sz w:val="20"/>
          <w:szCs w:val="20"/>
        </w:rPr>
        <w:t xml:space="preserve"> de La Barca – A vida é sonho)</w:t>
      </w:r>
    </w:p>
    <w:p w:rsidR="00141530" w:rsidRDefault="00141530" w:rsidP="008D5A0F">
      <w:pPr>
        <w:pStyle w:val="SemEspaamento"/>
        <w:spacing w:line="360" w:lineRule="auto"/>
        <w:ind w:left="4820"/>
        <w:jc w:val="both"/>
        <w:rPr>
          <w:rFonts w:ascii="Times New Roman" w:hAnsi="Times New Roman" w:cs="Times New Roman"/>
          <w:sz w:val="20"/>
          <w:szCs w:val="20"/>
        </w:rPr>
      </w:pPr>
    </w:p>
    <w:p w:rsidR="00B61FAB" w:rsidRDefault="00B61FAB" w:rsidP="008D5A0F">
      <w:pPr>
        <w:pStyle w:val="SemEspaamento"/>
        <w:spacing w:line="360" w:lineRule="auto"/>
        <w:ind w:left="4820"/>
        <w:jc w:val="both"/>
        <w:rPr>
          <w:rFonts w:ascii="Times New Roman" w:hAnsi="Times New Roman" w:cs="Times New Roman"/>
          <w:sz w:val="20"/>
          <w:szCs w:val="20"/>
        </w:rPr>
      </w:pPr>
    </w:p>
    <w:p w:rsidR="00B61FAB" w:rsidRDefault="00B61FAB" w:rsidP="00B61FAB">
      <w:pPr>
        <w:pStyle w:val="SemEspaamento"/>
        <w:spacing w:line="360" w:lineRule="auto"/>
        <w:jc w:val="both"/>
        <w:rPr>
          <w:rFonts w:ascii="Times New Roman" w:hAnsi="Times New Roman" w:cs="Times New Roman"/>
          <w:sz w:val="20"/>
          <w:szCs w:val="20"/>
        </w:rPr>
      </w:pPr>
    </w:p>
    <w:p w:rsidR="00B61FAB" w:rsidRDefault="00B61FAB" w:rsidP="008D5A0F">
      <w:pPr>
        <w:pStyle w:val="SemEspaamento"/>
        <w:spacing w:line="360" w:lineRule="auto"/>
        <w:ind w:left="4820"/>
        <w:jc w:val="both"/>
        <w:rPr>
          <w:rFonts w:ascii="Times New Roman" w:hAnsi="Times New Roman" w:cs="Times New Roman"/>
          <w:sz w:val="20"/>
          <w:szCs w:val="20"/>
        </w:rPr>
      </w:pPr>
    </w:p>
    <w:p w:rsidR="00B61FAB" w:rsidRDefault="00B61FAB" w:rsidP="008D5A0F">
      <w:pPr>
        <w:pStyle w:val="SemEspaamento"/>
        <w:spacing w:line="360" w:lineRule="auto"/>
        <w:ind w:left="4820"/>
        <w:jc w:val="both"/>
        <w:rPr>
          <w:rFonts w:ascii="Times New Roman" w:hAnsi="Times New Roman" w:cs="Times New Roman"/>
          <w:sz w:val="20"/>
          <w:szCs w:val="20"/>
        </w:rPr>
      </w:pPr>
    </w:p>
    <w:p w:rsidR="00B61FAB" w:rsidRDefault="00141530" w:rsidP="00141530">
      <w:pPr>
        <w:pStyle w:val="SemEspaamento"/>
        <w:spacing w:line="360" w:lineRule="auto"/>
        <w:jc w:val="both"/>
        <w:rPr>
          <w:rFonts w:ascii="Times New Roman" w:hAnsi="Times New Roman" w:cs="Times New Roman"/>
          <w:sz w:val="24"/>
          <w:szCs w:val="24"/>
        </w:rPr>
      </w:pPr>
      <w:r w:rsidRPr="00141530">
        <w:rPr>
          <w:rFonts w:ascii="Times New Roman" w:hAnsi="Times New Roman" w:cs="Times New Roman"/>
          <w:b/>
          <w:sz w:val="24"/>
          <w:szCs w:val="24"/>
        </w:rPr>
        <w:t>Resumo:</w:t>
      </w:r>
      <w:r>
        <w:rPr>
          <w:rFonts w:ascii="Times New Roman" w:hAnsi="Times New Roman" w:cs="Times New Roman"/>
          <w:b/>
          <w:sz w:val="24"/>
          <w:szCs w:val="24"/>
        </w:rPr>
        <w:t xml:space="preserve"> </w:t>
      </w:r>
      <w:r w:rsidR="00791E2C">
        <w:rPr>
          <w:rFonts w:ascii="Times New Roman" w:hAnsi="Times New Roman" w:cs="Times New Roman"/>
          <w:sz w:val="24"/>
          <w:szCs w:val="24"/>
        </w:rPr>
        <w:t xml:space="preserve">O presente artigo busca compreender a montagem da ditadura militar-civil de 1964, através </w:t>
      </w:r>
      <w:r w:rsidR="00B61FAB">
        <w:rPr>
          <w:rFonts w:ascii="Times New Roman" w:hAnsi="Times New Roman" w:cs="Times New Roman"/>
          <w:sz w:val="24"/>
          <w:szCs w:val="24"/>
        </w:rPr>
        <w:t xml:space="preserve">da repressão aqueles que eram considerados inimigos dos golpistas. Usaremos para isso o caso de Gregório Bezerra, líder do Partido Comunista, preso e torturado no </w:t>
      </w:r>
      <w:r w:rsidR="004E09CC">
        <w:rPr>
          <w:rFonts w:ascii="Times New Roman" w:hAnsi="Times New Roman" w:cs="Times New Roman"/>
          <w:sz w:val="24"/>
          <w:szCs w:val="24"/>
        </w:rPr>
        <w:t xml:space="preserve">primeiro </w:t>
      </w:r>
      <w:r w:rsidR="00B61FAB">
        <w:rPr>
          <w:rFonts w:ascii="Times New Roman" w:hAnsi="Times New Roman" w:cs="Times New Roman"/>
          <w:sz w:val="24"/>
          <w:szCs w:val="24"/>
        </w:rPr>
        <w:t>dia do golpe no Estado de Pernambuco. A partir do caso em tela podemos entender uma rede de funcionamento de agentes do estado e civis atuando na repressão aos “inimigos” do regime e como tudo isto fazia parte do estado de exceção vigente.</w:t>
      </w:r>
    </w:p>
    <w:p w:rsidR="00B61FAB" w:rsidRPr="00B61FAB" w:rsidRDefault="00B61FAB" w:rsidP="00141530">
      <w:pPr>
        <w:pStyle w:val="SemEspaamento"/>
        <w:spacing w:line="360" w:lineRule="auto"/>
        <w:jc w:val="both"/>
        <w:rPr>
          <w:rFonts w:ascii="Times New Roman" w:hAnsi="Times New Roman" w:cs="Times New Roman"/>
          <w:sz w:val="24"/>
          <w:szCs w:val="24"/>
        </w:rPr>
      </w:pPr>
      <w:r w:rsidRPr="00B61FAB">
        <w:rPr>
          <w:rFonts w:ascii="Times New Roman" w:hAnsi="Times New Roman" w:cs="Times New Roman"/>
          <w:b/>
          <w:sz w:val="24"/>
          <w:szCs w:val="24"/>
        </w:rPr>
        <w:t>Palavras-Chaves:</w:t>
      </w:r>
      <w:r>
        <w:rPr>
          <w:rFonts w:ascii="Times New Roman" w:hAnsi="Times New Roman" w:cs="Times New Roman"/>
          <w:b/>
          <w:sz w:val="24"/>
          <w:szCs w:val="24"/>
        </w:rPr>
        <w:t xml:space="preserve"> </w:t>
      </w:r>
      <w:r>
        <w:rPr>
          <w:rFonts w:ascii="Times New Roman" w:hAnsi="Times New Roman" w:cs="Times New Roman"/>
          <w:sz w:val="24"/>
          <w:szCs w:val="24"/>
        </w:rPr>
        <w:t xml:space="preserve">ditadura; Gregório Bezerra; presos </w:t>
      </w:r>
      <w:proofErr w:type="gramStart"/>
      <w:r>
        <w:rPr>
          <w:rFonts w:ascii="Times New Roman" w:hAnsi="Times New Roman" w:cs="Times New Roman"/>
          <w:sz w:val="24"/>
          <w:szCs w:val="24"/>
        </w:rPr>
        <w:t>políticos</w:t>
      </w:r>
      <w:proofErr w:type="gramEnd"/>
    </w:p>
    <w:p w:rsidR="00141530" w:rsidRPr="00B61FAB" w:rsidRDefault="00B61FAB" w:rsidP="00141530">
      <w:pPr>
        <w:pStyle w:val="SemEspaamento"/>
        <w:spacing w:line="360" w:lineRule="auto"/>
        <w:jc w:val="both"/>
        <w:rPr>
          <w:rFonts w:ascii="Times New Roman" w:hAnsi="Times New Roman" w:cs="Times New Roman"/>
          <w:sz w:val="24"/>
          <w:szCs w:val="24"/>
        </w:rPr>
      </w:pPr>
      <w:r w:rsidRPr="00B61FAB">
        <w:rPr>
          <w:rFonts w:ascii="Times New Roman" w:hAnsi="Times New Roman" w:cs="Times New Roman"/>
          <w:sz w:val="24"/>
          <w:szCs w:val="24"/>
        </w:rPr>
        <w:t xml:space="preserve">  </w:t>
      </w:r>
    </w:p>
    <w:p w:rsidR="008D5A0F" w:rsidRPr="008D5A0F" w:rsidRDefault="008D5A0F" w:rsidP="008D5A0F">
      <w:pPr>
        <w:spacing w:line="360" w:lineRule="auto"/>
        <w:jc w:val="both"/>
        <w:rPr>
          <w:rFonts w:ascii="Times New Roman" w:hAnsi="Times New Roman" w:cs="Times New Roman"/>
          <w:sz w:val="24"/>
          <w:szCs w:val="24"/>
        </w:rPr>
      </w:pPr>
    </w:p>
    <w:p w:rsidR="008D5A0F" w:rsidRPr="008D5A0F" w:rsidRDefault="004E09CC" w:rsidP="008D5A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dia 1</w:t>
      </w:r>
      <w:r w:rsidR="008D5A0F" w:rsidRPr="008D5A0F">
        <w:rPr>
          <w:rFonts w:ascii="Times New Roman" w:hAnsi="Times New Roman" w:cs="Times New Roman"/>
          <w:sz w:val="24"/>
          <w:szCs w:val="24"/>
        </w:rPr>
        <w:t xml:space="preserve"> de Abril de 1964, na Usina Pedrosa, no município de Cortês</w:t>
      </w:r>
      <w:r w:rsidR="008D5A0F" w:rsidRPr="008D5A0F">
        <w:rPr>
          <w:rStyle w:val="Refdenotaderodap"/>
          <w:rFonts w:ascii="Times New Roman" w:hAnsi="Times New Roman" w:cs="Times New Roman"/>
          <w:color w:val="000000" w:themeColor="text1"/>
          <w:sz w:val="24"/>
          <w:szCs w:val="24"/>
        </w:rPr>
        <w:footnoteReference w:id="2"/>
      </w:r>
      <w:r w:rsidR="008D5A0F" w:rsidRPr="008D5A0F">
        <w:rPr>
          <w:rFonts w:ascii="Times New Roman" w:hAnsi="Times New Roman" w:cs="Times New Roman"/>
          <w:sz w:val="24"/>
          <w:szCs w:val="24"/>
        </w:rPr>
        <w:t>, Gregório Bezerra recebeu voz de prisão. Segundo o mesmo</w:t>
      </w:r>
      <w:r w:rsidR="008D5A0F" w:rsidRPr="008D5A0F">
        <w:rPr>
          <w:rStyle w:val="Refdenotaderodap"/>
          <w:rFonts w:ascii="Times New Roman" w:hAnsi="Times New Roman" w:cs="Times New Roman"/>
          <w:color w:val="000000" w:themeColor="text1"/>
          <w:sz w:val="24"/>
          <w:szCs w:val="24"/>
        </w:rPr>
        <w:footnoteReference w:id="3"/>
      </w:r>
      <w:r w:rsidR="008D5A0F" w:rsidRPr="008D5A0F">
        <w:rPr>
          <w:rFonts w:ascii="Times New Roman" w:hAnsi="Times New Roman" w:cs="Times New Roman"/>
          <w:sz w:val="24"/>
          <w:szCs w:val="24"/>
        </w:rPr>
        <w:t xml:space="preserve">, sua prisão foi efetuada pelo capitão Guerreiro, da polícia militar (PM) de Pernambuco. O preso deveria ser apresentado ao </w:t>
      </w:r>
      <w:r w:rsidR="008D5A0F" w:rsidRPr="008D5A0F">
        <w:rPr>
          <w:rFonts w:ascii="Times New Roman" w:hAnsi="Times New Roman" w:cs="Times New Roman"/>
          <w:sz w:val="24"/>
          <w:szCs w:val="24"/>
        </w:rPr>
        <w:lastRenderedPageBreak/>
        <w:t>Coronel do exército Ivan Rui de Oliveira, chefe de segurança do estado de Pernambuco naquele momento.</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Com a deposição de Miguel Arraes do governo do estado de Pernambuco, houve também uma reorganização dos quadros que compunham o governo estadual. </w:t>
      </w:r>
      <w:proofErr w:type="spellStart"/>
      <w:r w:rsidRPr="008D5A0F">
        <w:rPr>
          <w:rFonts w:ascii="Times New Roman" w:hAnsi="Times New Roman" w:cs="Times New Roman"/>
          <w:sz w:val="24"/>
          <w:szCs w:val="24"/>
        </w:rPr>
        <w:t>Hango</w:t>
      </w:r>
      <w:proofErr w:type="spellEnd"/>
      <w:r w:rsidRPr="008D5A0F">
        <w:rPr>
          <w:rFonts w:ascii="Times New Roman" w:hAnsi="Times New Roman" w:cs="Times New Roman"/>
          <w:sz w:val="24"/>
          <w:szCs w:val="24"/>
        </w:rPr>
        <w:t xml:space="preserve"> </w:t>
      </w:r>
      <w:proofErr w:type="spellStart"/>
      <w:r w:rsidRPr="008D5A0F">
        <w:rPr>
          <w:rFonts w:ascii="Times New Roman" w:hAnsi="Times New Roman" w:cs="Times New Roman"/>
          <w:sz w:val="24"/>
          <w:szCs w:val="24"/>
        </w:rPr>
        <w:t>Trehch</w:t>
      </w:r>
      <w:proofErr w:type="spellEnd"/>
      <w:r w:rsidRPr="008D5A0F">
        <w:rPr>
          <w:rFonts w:ascii="Times New Roman" w:hAnsi="Times New Roman" w:cs="Times New Roman"/>
          <w:sz w:val="24"/>
          <w:szCs w:val="24"/>
        </w:rPr>
        <w:t xml:space="preserve"> era o secretário de segurança pública, se manteve ao lado de Arraes até o momento da prisão do mesmo. </w:t>
      </w:r>
      <w:proofErr w:type="spellStart"/>
      <w:r w:rsidRPr="008D5A0F">
        <w:rPr>
          <w:rFonts w:ascii="Times New Roman" w:hAnsi="Times New Roman" w:cs="Times New Roman"/>
          <w:sz w:val="24"/>
          <w:szCs w:val="24"/>
        </w:rPr>
        <w:t>Trehch</w:t>
      </w:r>
      <w:proofErr w:type="spellEnd"/>
      <w:r w:rsidRPr="008D5A0F">
        <w:rPr>
          <w:rFonts w:ascii="Times New Roman" w:hAnsi="Times New Roman" w:cs="Times New Roman"/>
          <w:sz w:val="24"/>
          <w:szCs w:val="24"/>
        </w:rPr>
        <w:t xml:space="preserve"> foi substituído pelo coronel Ivan Rui. </w:t>
      </w:r>
      <w:proofErr w:type="spellStart"/>
      <w:r w:rsidRPr="008D5A0F">
        <w:rPr>
          <w:rFonts w:ascii="Times New Roman" w:hAnsi="Times New Roman" w:cs="Times New Roman"/>
          <w:sz w:val="24"/>
          <w:szCs w:val="24"/>
        </w:rPr>
        <w:t>Trehch</w:t>
      </w:r>
      <w:proofErr w:type="spellEnd"/>
      <w:r w:rsidRPr="008D5A0F">
        <w:rPr>
          <w:rFonts w:ascii="Times New Roman" w:hAnsi="Times New Roman" w:cs="Times New Roman"/>
          <w:sz w:val="24"/>
          <w:szCs w:val="24"/>
        </w:rPr>
        <w:t>, preso com Arraes, foi julgado culpado pelo crime de insubordinação e conspiração.</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Paulo Guerra, que era o vice-governador eleito com Arraes, assume como governador de Pernambuco, cargo que ocupou até o fim do mandato, em 1967. Segundo Virginia Barbosa (2009), Guerra vinha de um histórico político ligado a Agamenon Magalhães</w:t>
      </w:r>
      <w:r w:rsidRPr="008D5A0F">
        <w:rPr>
          <w:rStyle w:val="Refdenotaderodap"/>
          <w:rFonts w:ascii="Times New Roman" w:hAnsi="Times New Roman" w:cs="Times New Roman"/>
          <w:color w:val="000000"/>
          <w:sz w:val="24"/>
          <w:szCs w:val="24"/>
        </w:rPr>
        <w:footnoteReference w:id="4"/>
      </w:r>
      <w:r w:rsidRPr="008D5A0F">
        <w:rPr>
          <w:rFonts w:ascii="Times New Roman" w:hAnsi="Times New Roman" w:cs="Times New Roman"/>
          <w:sz w:val="24"/>
          <w:szCs w:val="24"/>
        </w:rPr>
        <w:t xml:space="preserve"> e as elites políticas do estado de Pernambuco. Paulo Guerra encontrava-se ao lado dos golpistas antes deles iniciarem o movimento de deposição de Arraes. Foi </w:t>
      </w:r>
      <w:proofErr w:type="gramStart"/>
      <w:r w:rsidRPr="008D5A0F">
        <w:rPr>
          <w:rFonts w:ascii="Times New Roman" w:hAnsi="Times New Roman" w:cs="Times New Roman"/>
          <w:sz w:val="24"/>
          <w:szCs w:val="24"/>
        </w:rPr>
        <w:t>alçado</w:t>
      </w:r>
      <w:proofErr w:type="gramEnd"/>
      <w:r w:rsidRPr="008D5A0F">
        <w:rPr>
          <w:rFonts w:ascii="Times New Roman" w:hAnsi="Times New Roman" w:cs="Times New Roman"/>
          <w:sz w:val="24"/>
          <w:szCs w:val="24"/>
        </w:rPr>
        <w:t xml:space="preserve"> a condição de governador por ser considerado um homem de confiança daqueles que deram o golpe</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O capitão Guerreiro estava conduzindo Gregório Bezerra ao Recife quando, no município de Ribeirão</w:t>
      </w:r>
      <w:r w:rsidRPr="008D5A0F">
        <w:rPr>
          <w:rStyle w:val="Refdenotaderodap"/>
          <w:rFonts w:ascii="Times New Roman" w:hAnsi="Times New Roman" w:cs="Times New Roman"/>
          <w:color w:val="000000" w:themeColor="text1"/>
          <w:sz w:val="24"/>
          <w:szCs w:val="24"/>
        </w:rPr>
        <w:footnoteReference w:id="5"/>
      </w:r>
      <w:r w:rsidRPr="008D5A0F">
        <w:rPr>
          <w:rFonts w:ascii="Times New Roman" w:hAnsi="Times New Roman" w:cs="Times New Roman"/>
          <w:sz w:val="24"/>
          <w:szCs w:val="24"/>
        </w:rPr>
        <w:t xml:space="preserve">, </w:t>
      </w:r>
      <w:proofErr w:type="gramStart"/>
      <w:r w:rsidRPr="008D5A0F">
        <w:rPr>
          <w:rFonts w:ascii="Times New Roman" w:hAnsi="Times New Roman" w:cs="Times New Roman"/>
          <w:sz w:val="24"/>
          <w:szCs w:val="24"/>
        </w:rPr>
        <w:t>encontram-se</w:t>
      </w:r>
      <w:proofErr w:type="gramEnd"/>
      <w:r w:rsidRPr="008D5A0F">
        <w:rPr>
          <w:rFonts w:ascii="Times New Roman" w:hAnsi="Times New Roman" w:cs="Times New Roman"/>
          <w:sz w:val="24"/>
          <w:szCs w:val="24"/>
        </w:rPr>
        <w:t xml:space="preserve"> com o destacamento do 20º batalhão de caçadores de Alagoas</w:t>
      </w:r>
      <w:r w:rsidRPr="008D5A0F">
        <w:rPr>
          <w:rStyle w:val="Refdenotaderodap"/>
          <w:rFonts w:ascii="Times New Roman" w:hAnsi="Times New Roman" w:cs="Times New Roman"/>
          <w:color w:val="000000" w:themeColor="text1"/>
          <w:sz w:val="24"/>
          <w:szCs w:val="24"/>
        </w:rPr>
        <w:footnoteReference w:id="6"/>
      </w:r>
      <w:r w:rsidRPr="008D5A0F">
        <w:rPr>
          <w:rFonts w:ascii="Times New Roman" w:hAnsi="Times New Roman" w:cs="Times New Roman"/>
          <w:sz w:val="24"/>
          <w:szCs w:val="24"/>
        </w:rPr>
        <w:t xml:space="preserve">, que retira a posse do detento do oficial da PM. O 20º batalhão de caçadores estava auxiliado por José Lopes Siqueira, dono da Usina </w:t>
      </w:r>
      <w:proofErr w:type="spellStart"/>
      <w:r w:rsidRPr="008D5A0F">
        <w:rPr>
          <w:rFonts w:ascii="Times New Roman" w:hAnsi="Times New Roman" w:cs="Times New Roman"/>
          <w:sz w:val="24"/>
          <w:szCs w:val="24"/>
        </w:rPr>
        <w:t>Estreliana</w:t>
      </w:r>
      <w:proofErr w:type="spellEnd"/>
      <w:r w:rsidRPr="008D5A0F">
        <w:rPr>
          <w:rFonts w:ascii="Times New Roman" w:hAnsi="Times New Roman" w:cs="Times New Roman"/>
          <w:sz w:val="24"/>
          <w:szCs w:val="24"/>
        </w:rPr>
        <w:t>, com seu grupo de homens armados, uma espécie de milícia privada comumente, chamada de jagunços. Segundo a memória de Gregório Bezerra (2011), José Lopes, ao vê-lo, queria assassiná-lo</w:t>
      </w:r>
      <w:r w:rsidRPr="008D5A0F">
        <w:rPr>
          <w:rStyle w:val="Refdenotaderodap"/>
          <w:rFonts w:ascii="Times New Roman" w:hAnsi="Times New Roman" w:cs="Times New Roman"/>
          <w:color w:val="000000" w:themeColor="text1"/>
          <w:sz w:val="24"/>
          <w:szCs w:val="24"/>
        </w:rPr>
        <w:footnoteReference w:id="7"/>
      </w:r>
      <w:r w:rsidRPr="008D5A0F">
        <w:rPr>
          <w:rFonts w:ascii="Times New Roman" w:hAnsi="Times New Roman" w:cs="Times New Roman"/>
          <w:sz w:val="24"/>
          <w:szCs w:val="24"/>
        </w:rPr>
        <w:t xml:space="preserve">, porém os membros do 20º batalhão resolveram levar o líder comunista à presença do general Justino Alves Bastos, comandante do IV exército.  </w:t>
      </w:r>
    </w:p>
    <w:p w:rsidR="008D5A0F" w:rsidRPr="008D5A0F" w:rsidRDefault="008D5A0F" w:rsidP="008D5A0F">
      <w:pPr>
        <w:pStyle w:val="SemEspaamento"/>
        <w:spacing w:line="360" w:lineRule="auto"/>
        <w:ind w:firstLine="708"/>
        <w:jc w:val="both"/>
        <w:rPr>
          <w:rFonts w:ascii="Times New Roman" w:hAnsi="Times New Roman" w:cs="Times New Roman"/>
          <w:color w:val="000000"/>
          <w:sz w:val="24"/>
          <w:szCs w:val="24"/>
        </w:rPr>
      </w:pPr>
      <w:r w:rsidRPr="008D5A0F">
        <w:rPr>
          <w:rFonts w:ascii="Times New Roman" w:hAnsi="Times New Roman" w:cs="Times New Roman"/>
          <w:sz w:val="24"/>
          <w:szCs w:val="24"/>
        </w:rPr>
        <w:t xml:space="preserve">José Lopes já tinha usado de violência contra trabalhadores rurais, antes do golpe. Segundo o historiador Pablo Porfírio (2009), </w:t>
      </w:r>
      <w:r w:rsidRPr="008D5A0F">
        <w:rPr>
          <w:rFonts w:ascii="Times New Roman" w:hAnsi="Times New Roman" w:cs="Times New Roman"/>
          <w:color w:val="000000"/>
          <w:sz w:val="24"/>
          <w:szCs w:val="24"/>
        </w:rPr>
        <w:t xml:space="preserve">em 1963, trabalhadores do Engenho </w:t>
      </w:r>
      <w:proofErr w:type="spellStart"/>
      <w:r w:rsidRPr="008D5A0F">
        <w:rPr>
          <w:rFonts w:ascii="Times New Roman" w:hAnsi="Times New Roman" w:cs="Times New Roman"/>
          <w:color w:val="000000"/>
          <w:sz w:val="24"/>
          <w:szCs w:val="24"/>
        </w:rPr>
        <w:lastRenderedPageBreak/>
        <w:t>Estreliana</w:t>
      </w:r>
      <w:proofErr w:type="spellEnd"/>
      <w:r w:rsidRPr="008D5A0F">
        <w:rPr>
          <w:rFonts w:ascii="Times New Roman" w:hAnsi="Times New Roman" w:cs="Times New Roman"/>
          <w:color w:val="000000"/>
          <w:sz w:val="24"/>
          <w:szCs w:val="24"/>
        </w:rPr>
        <w:t xml:space="preserve"> ganharam na justiça o direito de receber o 13º salário e férias que não estava sendo pago por seu empregador. Mas, ao invés de cumprir a ordem judicial, o dono do engenho e seus jagunços chacinaram cinco trabalhadores que reivindicavam os pagamentos.</w:t>
      </w:r>
    </w:p>
    <w:p w:rsidR="008D5A0F" w:rsidRPr="008D5A0F" w:rsidRDefault="008D5A0F" w:rsidP="008D5A0F">
      <w:pPr>
        <w:pStyle w:val="SemEspaamento"/>
        <w:spacing w:line="360" w:lineRule="auto"/>
        <w:ind w:firstLine="708"/>
        <w:jc w:val="both"/>
        <w:rPr>
          <w:rFonts w:ascii="Times New Roman" w:hAnsi="Times New Roman" w:cs="Times New Roman"/>
          <w:color w:val="000000"/>
          <w:sz w:val="24"/>
          <w:szCs w:val="24"/>
        </w:rPr>
      </w:pPr>
      <w:r w:rsidRPr="008D5A0F">
        <w:rPr>
          <w:rFonts w:ascii="Times New Roman" w:hAnsi="Times New Roman" w:cs="Times New Roman"/>
          <w:sz w:val="24"/>
          <w:szCs w:val="24"/>
        </w:rPr>
        <w:t xml:space="preserve">A relação entre José Lopes Siqueira e o exército, remonta a anos anteriores ao golpe. </w:t>
      </w:r>
      <w:r w:rsidRPr="008D5A0F">
        <w:rPr>
          <w:rFonts w:ascii="Times New Roman" w:hAnsi="Times New Roman" w:cs="Times New Roman"/>
          <w:color w:val="000000"/>
          <w:sz w:val="24"/>
          <w:szCs w:val="24"/>
        </w:rPr>
        <w:t xml:space="preserve">Fernando Barbosa, </w:t>
      </w:r>
      <w:proofErr w:type="spellStart"/>
      <w:r w:rsidRPr="008D5A0F">
        <w:rPr>
          <w:rFonts w:ascii="Times New Roman" w:hAnsi="Times New Roman" w:cs="Times New Roman"/>
          <w:color w:val="000000"/>
          <w:sz w:val="24"/>
          <w:szCs w:val="24"/>
        </w:rPr>
        <w:t>ex-membro</w:t>
      </w:r>
      <w:proofErr w:type="spellEnd"/>
      <w:r w:rsidRPr="008D5A0F">
        <w:rPr>
          <w:rFonts w:ascii="Times New Roman" w:hAnsi="Times New Roman" w:cs="Times New Roman"/>
          <w:color w:val="000000"/>
          <w:sz w:val="24"/>
          <w:szCs w:val="24"/>
        </w:rPr>
        <w:t xml:space="preserve"> do Partido comunista, ao ser entrevistado para o projeto Marcas da Memória, relembra: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w:t>
      </w:r>
      <w:proofErr w:type="gramStart"/>
      <w:r w:rsidRPr="009E1DAA">
        <w:rPr>
          <w:rFonts w:ascii="Times New Roman" w:hAnsi="Times New Roman" w:cs="Times New Roman"/>
          <w:i/>
          <w:sz w:val="20"/>
          <w:szCs w:val="20"/>
        </w:rPr>
        <w:t>)quem</w:t>
      </w:r>
      <w:proofErr w:type="gramEnd"/>
      <w:r w:rsidRPr="009E1DAA">
        <w:rPr>
          <w:rFonts w:ascii="Times New Roman" w:hAnsi="Times New Roman" w:cs="Times New Roman"/>
          <w:i/>
          <w:sz w:val="20"/>
          <w:szCs w:val="20"/>
        </w:rPr>
        <w:t xml:space="preserve"> tinha as armas eram os usineiros, porque eu estava na </w:t>
      </w:r>
      <w:proofErr w:type="spellStart"/>
      <w:r w:rsidRPr="009E1DAA">
        <w:rPr>
          <w:rFonts w:ascii="Times New Roman" w:hAnsi="Times New Roman" w:cs="Times New Roman"/>
          <w:i/>
          <w:sz w:val="20"/>
          <w:szCs w:val="20"/>
        </w:rPr>
        <w:t>Ajudância</w:t>
      </w:r>
      <w:proofErr w:type="spellEnd"/>
      <w:r w:rsidRPr="009E1DAA">
        <w:rPr>
          <w:rFonts w:ascii="Times New Roman" w:hAnsi="Times New Roman" w:cs="Times New Roman"/>
          <w:i/>
          <w:sz w:val="20"/>
          <w:szCs w:val="20"/>
        </w:rPr>
        <w:t xml:space="preserve"> Geral do Quarto Exército em mil novecentos e sessenta e um e vi quando um Coronel, como era o nome dele meu Deus? Eu sei que ele discutia com o Bismarck e com o Albuquerque, porque que as armas estavam saindo da Sétima Região Militar para entregar a José Lopes de Siqueira Santos, na usina, para José Lopes distribuir com os usineiros da Zona da Mata Sul para combater os Sindicatos Rurais, como é que se ira recolher essas armas? Porque as armas não podiam ser emprestadas, armas privativas das Forças Armadas, não podiam ser emprestadas a civis. Eu sei que os três Oficiais, Coronéis estavam discutindo isso, e eu caladinho trocando de roupa, eles não me viram </w:t>
      </w:r>
      <w:proofErr w:type="gramStart"/>
      <w:r w:rsidRPr="009E1DAA">
        <w:rPr>
          <w:rStyle w:val="Refdenotaderodap"/>
          <w:rFonts w:ascii="Times New Roman" w:eastAsia="Calibri" w:hAnsi="Times New Roman" w:cs="Times New Roman"/>
          <w:i/>
          <w:color w:val="000000"/>
          <w:sz w:val="20"/>
          <w:szCs w:val="20"/>
        </w:rPr>
        <w:footnoteReference w:id="8"/>
      </w:r>
      <w:proofErr w:type="gramEnd"/>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O usineiro José Lopes participou do golpe, não apenas na articulação política e apoio ao golpe, mas também empunhando armas lado a lado com os militares. Mas, houve outras participações de civis, deste modo, entre os golpistas, Ferreira e Gomes (2014) relatam que, na cidade de São Paulo, aproximadamente três mil homens se alistaram para guerrear ao lado dos militares golpistas, caso o golpe se tornasse uma guerra civil. </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A polícia é a primeira instância de aplicação da justiça, ela é responsável, muitas vezes, de levar homens e mulheres a presença dos tribunais. Por isso, esta prisão já é indiciária do tipo de justiça aplicada naquele período, assim como as relações de força entre os órgãos do regime. Apesar de a ditadura ser um regime com participação militar-civil, a prisão do líder comunista aponta para as instancias policialescas dos militares se sobressaindo sobre as demais. A prisão de Gregório Bezerra foi efetuada por militares do exército, a polícia militar não teve forças para cumprir sua ordem de prisão, apesar de ter sido quem capturou o líder comunista.</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A prisão de Gregório Bezerra foi marcada por violência. No depoimento a justiça militar, ele relata o encontro com 20º batalhão de caça de Alagoas:</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Quando o meu jipe parou, ficou totalmente cercado de soldados que gritavam “atira! Mata logo este bandido.” “Atira”, “mata”, era o que se </w:t>
      </w:r>
      <w:r w:rsidRPr="009E1DAA">
        <w:rPr>
          <w:rFonts w:ascii="Times New Roman" w:hAnsi="Times New Roman" w:cs="Times New Roman"/>
          <w:i/>
          <w:sz w:val="20"/>
          <w:szCs w:val="20"/>
        </w:rPr>
        <w:lastRenderedPageBreak/>
        <w:t>ouvia da soldadesca. Se tivesse havido uma descarga teria morrido muitos soldados e graduados porque a confusão era grande.</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O capitão que me prendera se portou com muita fibra, dizendo: “Vocês podem matar, mas eu protesto; ele foi preso por ordem do Cel. Chefe de Polícia</w:t>
      </w:r>
      <w:proofErr w:type="gramStart"/>
      <w:r w:rsidRPr="009E1DAA">
        <w:rPr>
          <w:rFonts w:ascii="Times New Roman" w:hAnsi="Times New Roman" w:cs="Times New Roman"/>
          <w:i/>
          <w:sz w:val="20"/>
          <w:szCs w:val="20"/>
        </w:rPr>
        <w:t>, estou</w:t>
      </w:r>
      <w:proofErr w:type="gramEnd"/>
      <w:r w:rsidRPr="009E1DAA">
        <w:rPr>
          <w:rFonts w:ascii="Times New Roman" w:hAnsi="Times New Roman" w:cs="Times New Roman"/>
          <w:i/>
          <w:sz w:val="20"/>
          <w:szCs w:val="20"/>
        </w:rPr>
        <w:t xml:space="preserve"> colaborando com o exército, tenho o dever de garantir a sua vida.” </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Gregório Bezerra correu perigo de vida tanto pelas mãos do senhor de engenho e seus jagunços quanto dos soldados e oficiais. A atuação política de Gregório Bezerra, como um dos dirigentes do Partido Comunista era bastante conhecida, por isso que alguns golpistas, como o usineiro José Lopes e uma parcela dos militares que participaram de sua prisão, desejavam matá-lo.</w:t>
      </w:r>
    </w:p>
    <w:p w:rsidR="008D5A0F" w:rsidRPr="008D5A0F" w:rsidRDefault="008D5A0F" w:rsidP="008D5A0F">
      <w:pPr>
        <w:spacing w:line="360" w:lineRule="auto"/>
        <w:jc w:val="both"/>
        <w:rPr>
          <w:rFonts w:ascii="Times New Roman" w:hAnsi="Times New Roman" w:cs="Times New Roman"/>
          <w:sz w:val="24"/>
          <w:szCs w:val="24"/>
        </w:rPr>
      </w:pPr>
      <w:r w:rsidRPr="008D5A0F">
        <w:rPr>
          <w:rFonts w:ascii="Times New Roman" w:hAnsi="Times New Roman" w:cs="Times New Roman"/>
          <w:sz w:val="24"/>
          <w:szCs w:val="24"/>
        </w:rPr>
        <w:t xml:space="preserve"> </w:t>
      </w:r>
      <w:r w:rsidRPr="008D5A0F">
        <w:rPr>
          <w:rFonts w:ascii="Times New Roman" w:hAnsi="Times New Roman" w:cs="Times New Roman"/>
          <w:sz w:val="24"/>
          <w:szCs w:val="24"/>
        </w:rPr>
        <w:tab/>
        <w:t>Antes do golpe, as ações de Gregório Bezerra eram constantemente vigiadas pelo Departamento de Ordem Política e Social de Pernambuco (DOPS-PE), mesmo quando este foi deputado federal, na década de 1940, sua vida era constantemente investigada por policiais a serviço do DOPS</w:t>
      </w:r>
      <w:r w:rsidRPr="008D5A0F">
        <w:rPr>
          <w:rStyle w:val="Refdenotaderodap"/>
          <w:rFonts w:ascii="Times New Roman" w:hAnsi="Times New Roman" w:cs="Times New Roman"/>
          <w:color w:val="000000" w:themeColor="text1"/>
          <w:sz w:val="24"/>
          <w:szCs w:val="24"/>
        </w:rPr>
        <w:footnoteReference w:id="9"/>
      </w:r>
      <w:r w:rsidRPr="008D5A0F">
        <w:rPr>
          <w:rFonts w:ascii="Times New Roman" w:hAnsi="Times New Roman" w:cs="Times New Roman"/>
          <w:sz w:val="24"/>
          <w:szCs w:val="24"/>
        </w:rPr>
        <w:t>. Desde o levante comunista de 35, três ou quatro investigadores se revezavam diariamente na vigilância de Gregório, o que gerava notas quase diárias, relatando o cotidiano do líder comunista. Desta forma, a prisão de Gregório Bezerra aconteceu tão logo o golpe foi realizado. Ele já era um militante marcado como inimigo dos golpistas.</w:t>
      </w:r>
    </w:p>
    <w:p w:rsidR="008D5A0F" w:rsidRPr="008D5A0F" w:rsidRDefault="008D5A0F" w:rsidP="008D5A0F">
      <w:pPr>
        <w:spacing w:line="360" w:lineRule="auto"/>
        <w:jc w:val="both"/>
        <w:rPr>
          <w:rFonts w:ascii="Times New Roman" w:hAnsi="Times New Roman" w:cs="Times New Roman"/>
          <w:sz w:val="24"/>
          <w:szCs w:val="24"/>
        </w:rPr>
      </w:pPr>
      <w:r w:rsidRPr="008D5A0F">
        <w:rPr>
          <w:rFonts w:ascii="Times New Roman" w:hAnsi="Times New Roman" w:cs="Times New Roman"/>
          <w:sz w:val="24"/>
          <w:szCs w:val="24"/>
        </w:rPr>
        <w:tab/>
        <w:t xml:space="preserve">Gregório Bezerra, assim que foi preso, foi levado ao Forte das Cinco Pontas, guarnição de tempos coloniais localizada no bairro do Recife, zona central da cidade. Lá passou por interrogatórios. Depois foi conduzido ao quartel de motomecanização, bairro de Casa Forte, zona norte da cidade. Sua transferência foi realizada por Cristovão Cavalcanti Moreira, agente do DOPS-PE, com auxílio de pessoas que não eram policiais ou militares, da ativa, e sem vinculações com o Estado.  </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Artur Bruno </w:t>
      </w:r>
      <w:proofErr w:type="spellStart"/>
      <w:r w:rsidRPr="008D5A0F">
        <w:rPr>
          <w:rFonts w:ascii="Times New Roman" w:hAnsi="Times New Roman" w:cs="Times New Roman"/>
          <w:sz w:val="24"/>
          <w:szCs w:val="24"/>
        </w:rPr>
        <w:t>Schwambach</w:t>
      </w:r>
      <w:proofErr w:type="spellEnd"/>
      <w:r w:rsidRPr="008D5A0F">
        <w:rPr>
          <w:rFonts w:ascii="Times New Roman" w:hAnsi="Times New Roman" w:cs="Times New Roman"/>
          <w:sz w:val="24"/>
          <w:szCs w:val="24"/>
        </w:rPr>
        <w:t xml:space="preserve">, militar reformado em 1951, e </w:t>
      </w:r>
      <w:proofErr w:type="spellStart"/>
      <w:r w:rsidRPr="008D5A0F">
        <w:rPr>
          <w:rFonts w:ascii="Times New Roman" w:hAnsi="Times New Roman" w:cs="Times New Roman"/>
          <w:sz w:val="24"/>
          <w:szCs w:val="24"/>
        </w:rPr>
        <w:t>Elson</w:t>
      </w:r>
      <w:proofErr w:type="spellEnd"/>
      <w:r w:rsidRPr="008D5A0F">
        <w:rPr>
          <w:rFonts w:ascii="Times New Roman" w:hAnsi="Times New Roman" w:cs="Times New Roman"/>
          <w:sz w:val="24"/>
          <w:szCs w:val="24"/>
        </w:rPr>
        <w:t xml:space="preserve"> Pinto Teixeira Souto, comerciante, foram designados para, junto com o agente Cristovão Cavalcanti Moreira, conduzir Gregório Bezerra para Casa Forte. Eles fazem parte do rol de testemunhas de acusação e, segundo os próprios, ambos estavam no Forte das Cinco Pontas para tratar da venda de um terreno com um capitão do Exército.</w:t>
      </w:r>
    </w:p>
    <w:p w:rsidR="008D5A0F" w:rsidRPr="008D5A0F" w:rsidRDefault="008D5A0F" w:rsidP="008D5A0F">
      <w:pPr>
        <w:spacing w:line="360" w:lineRule="auto"/>
        <w:ind w:firstLine="708"/>
        <w:jc w:val="both"/>
        <w:rPr>
          <w:rFonts w:ascii="Times New Roman" w:hAnsi="Times New Roman" w:cs="Times New Roman"/>
          <w:sz w:val="24"/>
          <w:szCs w:val="24"/>
        </w:rPr>
      </w:pPr>
      <w:proofErr w:type="spellStart"/>
      <w:r w:rsidRPr="008D5A0F">
        <w:rPr>
          <w:rFonts w:ascii="Times New Roman" w:hAnsi="Times New Roman" w:cs="Times New Roman"/>
          <w:sz w:val="24"/>
          <w:szCs w:val="24"/>
        </w:rPr>
        <w:t>Elson</w:t>
      </w:r>
      <w:proofErr w:type="spellEnd"/>
      <w:r w:rsidRPr="008D5A0F">
        <w:rPr>
          <w:rFonts w:ascii="Times New Roman" w:hAnsi="Times New Roman" w:cs="Times New Roman"/>
          <w:sz w:val="24"/>
          <w:szCs w:val="24"/>
        </w:rPr>
        <w:t xml:space="preserve"> Pinto Teixeira em seu depoimento à justiça militar no dia 14 de outubro de 1965: </w:t>
      </w:r>
    </w:p>
    <w:p w:rsidR="008D5A0F" w:rsidRPr="009E1DAA" w:rsidRDefault="008D5A0F" w:rsidP="008D5A0F">
      <w:pPr>
        <w:spacing w:line="240" w:lineRule="auto"/>
        <w:ind w:left="2410"/>
        <w:jc w:val="both"/>
        <w:rPr>
          <w:rFonts w:ascii="Times New Roman" w:hAnsi="Times New Roman" w:cs="Times New Roman"/>
          <w:i/>
          <w:sz w:val="20"/>
          <w:szCs w:val="20"/>
        </w:rPr>
      </w:pPr>
      <w:r w:rsidRPr="009E1DAA">
        <w:rPr>
          <w:rFonts w:ascii="Times New Roman" w:hAnsi="Times New Roman" w:cs="Times New Roman"/>
          <w:i/>
          <w:sz w:val="20"/>
          <w:szCs w:val="20"/>
        </w:rPr>
        <w:lastRenderedPageBreak/>
        <w:t xml:space="preserve">(...) que conduziu Gregório Bezerra para o 7º Esquadrão de Reconhecimento o fez a pedido do encarregado do Inquérito; que a testemunha tinha comparecido ao Quartel da companhia da Guarda juntamente com Arthur Bruno </w:t>
      </w:r>
      <w:proofErr w:type="spellStart"/>
      <w:r w:rsidRPr="009E1DAA">
        <w:rPr>
          <w:rFonts w:ascii="Times New Roman" w:hAnsi="Times New Roman" w:cs="Times New Roman"/>
          <w:i/>
          <w:sz w:val="20"/>
          <w:szCs w:val="20"/>
        </w:rPr>
        <w:t>Schwambach</w:t>
      </w:r>
      <w:proofErr w:type="spellEnd"/>
      <w:r w:rsidRPr="009E1DAA">
        <w:rPr>
          <w:rFonts w:ascii="Times New Roman" w:hAnsi="Times New Roman" w:cs="Times New Roman"/>
          <w:i/>
          <w:sz w:val="20"/>
          <w:szCs w:val="20"/>
        </w:rPr>
        <w:t xml:space="preserve"> para o trato de um negócio de terreno com o Cap. JOVINO e na ocasião foi solicitado o obséquio já referido no que aceitou (...</w:t>
      </w:r>
      <w:proofErr w:type="gramStart"/>
      <w:r w:rsidRPr="009E1DAA">
        <w:rPr>
          <w:rFonts w:ascii="Times New Roman" w:hAnsi="Times New Roman" w:cs="Times New Roman"/>
          <w:i/>
          <w:sz w:val="20"/>
          <w:szCs w:val="20"/>
        </w:rPr>
        <w:t>)</w:t>
      </w:r>
      <w:proofErr w:type="gramEnd"/>
    </w:p>
    <w:p w:rsidR="008D5A0F" w:rsidRPr="009E1DAA" w:rsidRDefault="008D5A0F" w:rsidP="008D5A0F">
      <w:pPr>
        <w:spacing w:line="240" w:lineRule="auto"/>
        <w:ind w:left="2410"/>
        <w:jc w:val="both"/>
        <w:rPr>
          <w:rFonts w:ascii="Times New Roman" w:hAnsi="Times New Roman" w:cs="Times New Roman"/>
          <w:i/>
          <w:sz w:val="20"/>
          <w:szCs w:val="20"/>
        </w:rPr>
      </w:pPr>
      <w:proofErr w:type="gramStart"/>
      <w:r w:rsidRPr="009E1DAA">
        <w:rPr>
          <w:rFonts w:ascii="Times New Roman" w:hAnsi="Times New Roman" w:cs="Times New Roman"/>
          <w:i/>
          <w:sz w:val="20"/>
          <w:szCs w:val="20"/>
        </w:rPr>
        <w:t>que</w:t>
      </w:r>
      <w:proofErr w:type="gramEnd"/>
      <w:r w:rsidRPr="009E1DAA">
        <w:rPr>
          <w:rFonts w:ascii="Times New Roman" w:hAnsi="Times New Roman" w:cs="Times New Roman"/>
          <w:i/>
          <w:sz w:val="20"/>
          <w:szCs w:val="20"/>
        </w:rPr>
        <w:t xml:space="preserve"> conhecia de vista a Cristovão Cavalcanti Moreira, não tendo com o mesmo muita aproximação, isto à época que efetuou a diligência mencionada</w:t>
      </w:r>
    </w:p>
    <w:p w:rsidR="008D5A0F" w:rsidRPr="008D5A0F" w:rsidRDefault="008D5A0F" w:rsidP="008D5A0F">
      <w:pPr>
        <w:spacing w:line="360" w:lineRule="auto"/>
        <w:ind w:firstLine="708"/>
        <w:jc w:val="both"/>
        <w:rPr>
          <w:rFonts w:ascii="Times New Roman" w:hAnsi="Times New Roman" w:cs="Times New Roman"/>
          <w:sz w:val="24"/>
          <w:szCs w:val="24"/>
        </w:rPr>
      </w:pPr>
      <w:proofErr w:type="spellStart"/>
      <w:r w:rsidRPr="008D5A0F">
        <w:rPr>
          <w:rFonts w:ascii="Times New Roman" w:hAnsi="Times New Roman" w:cs="Times New Roman"/>
          <w:sz w:val="24"/>
          <w:szCs w:val="24"/>
        </w:rPr>
        <w:t>Elson</w:t>
      </w:r>
      <w:proofErr w:type="spellEnd"/>
      <w:r w:rsidRPr="008D5A0F">
        <w:rPr>
          <w:rFonts w:ascii="Times New Roman" w:hAnsi="Times New Roman" w:cs="Times New Roman"/>
          <w:sz w:val="24"/>
          <w:szCs w:val="24"/>
        </w:rPr>
        <w:t xml:space="preserve"> Pinto </w:t>
      </w:r>
      <w:proofErr w:type="spellStart"/>
      <w:r w:rsidRPr="008D5A0F">
        <w:rPr>
          <w:rFonts w:ascii="Times New Roman" w:hAnsi="Times New Roman" w:cs="Times New Roman"/>
          <w:sz w:val="24"/>
          <w:szCs w:val="24"/>
        </w:rPr>
        <w:t>Texeira</w:t>
      </w:r>
      <w:proofErr w:type="spellEnd"/>
      <w:r w:rsidRPr="008D5A0F">
        <w:rPr>
          <w:rFonts w:ascii="Times New Roman" w:hAnsi="Times New Roman" w:cs="Times New Roman"/>
          <w:sz w:val="24"/>
          <w:szCs w:val="24"/>
        </w:rPr>
        <w:t xml:space="preserve"> e Arthur Bruno </w:t>
      </w:r>
      <w:proofErr w:type="spellStart"/>
      <w:r w:rsidRPr="008D5A0F">
        <w:rPr>
          <w:rFonts w:ascii="Times New Roman" w:hAnsi="Times New Roman" w:cs="Times New Roman"/>
          <w:sz w:val="24"/>
          <w:szCs w:val="24"/>
        </w:rPr>
        <w:t>Schwambach</w:t>
      </w:r>
      <w:proofErr w:type="spellEnd"/>
      <w:r w:rsidRPr="008D5A0F">
        <w:rPr>
          <w:rFonts w:ascii="Times New Roman" w:hAnsi="Times New Roman" w:cs="Times New Roman"/>
          <w:sz w:val="24"/>
          <w:szCs w:val="24"/>
        </w:rPr>
        <w:t xml:space="preserve"> agiram como o que é popularmente denominado </w:t>
      </w:r>
      <w:r w:rsidRPr="008D5A0F">
        <w:rPr>
          <w:rFonts w:ascii="Times New Roman" w:hAnsi="Times New Roman" w:cs="Times New Roman"/>
          <w:i/>
          <w:sz w:val="24"/>
          <w:szCs w:val="24"/>
        </w:rPr>
        <w:t xml:space="preserve">araque de polícia. </w:t>
      </w:r>
      <w:r w:rsidRPr="008D5A0F">
        <w:rPr>
          <w:rFonts w:ascii="Times New Roman" w:hAnsi="Times New Roman" w:cs="Times New Roman"/>
          <w:sz w:val="24"/>
          <w:szCs w:val="24"/>
        </w:rPr>
        <w:t xml:space="preserve">Mesmo que </w:t>
      </w:r>
      <w:proofErr w:type="spellStart"/>
      <w:r w:rsidRPr="008D5A0F">
        <w:rPr>
          <w:rFonts w:ascii="Times New Roman" w:hAnsi="Times New Roman" w:cs="Times New Roman"/>
          <w:sz w:val="24"/>
          <w:szCs w:val="24"/>
        </w:rPr>
        <w:t>Schwambach</w:t>
      </w:r>
      <w:proofErr w:type="spellEnd"/>
      <w:r w:rsidRPr="008D5A0F">
        <w:rPr>
          <w:rFonts w:ascii="Times New Roman" w:hAnsi="Times New Roman" w:cs="Times New Roman"/>
          <w:sz w:val="24"/>
          <w:szCs w:val="24"/>
        </w:rPr>
        <w:t xml:space="preserve"> fosse militar reformado, este não desempenhava função de maneira oficial, pois não foi formalmente convocado</w:t>
      </w:r>
      <w:r w:rsidRPr="008D5A0F">
        <w:rPr>
          <w:rFonts w:ascii="Times New Roman" w:hAnsi="Times New Roman" w:cs="Times New Roman"/>
          <w:i/>
          <w:sz w:val="24"/>
          <w:szCs w:val="24"/>
        </w:rPr>
        <w:t xml:space="preserve">. </w:t>
      </w:r>
      <w:r w:rsidRPr="008D5A0F">
        <w:rPr>
          <w:rFonts w:ascii="Times New Roman" w:hAnsi="Times New Roman" w:cs="Times New Roman"/>
          <w:sz w:val="24"/>
          <w:szCs w:val="24"/>
        </w:rPr>
        <w:t xml:space="preserve">Segundo Jorge </w:t>
      </w:r>
      <w:proofErr w:type="spellStart"/>
      <w:r w:rsidRPr="008D5A0F">
        <w:rPr>
          <w:rFonts w:ascii="Times New Roman" w:hAnsi="Times New Roman" w:cs="Times New Roman"/>
          <w:sz w:val="24"/>
          <w:szCs w:val="24"/>
        </w:rPr>
        <w:t>Zaverucha</w:t>
      </w:r>
      <w:proofErr w:type="spellEnd"/>
      <w:r w:rsidRPr="008D5A0F">
        <w:rPr>
          <w:rFonts w:ascii="Times New Roman" w:hAnsi="Times New Roman" w:cs="Times New Roman"/>
          <w:sz w:val="24"/>
          <w:szCs w:val="24"/>
        </w:rPr>
        <w:t xml:space="preserve"> (2003, p. 47) os </w:t>
      </w:r>
      <w:r w:rsidRPr="008D5A0F">
        <w:rPr>
          <w:rFonts w:ascii="Times New Roman" w:hAnsi="Times New Roman" w:cs="Times New Roman"/>
          <w:i/>
          <w:sz w:val="24"/>
          <w:szCs w:val="24"/>
        </w:rPr>
        <w:t>araques</w:t>
      </w:r>
      <w:r w:rsidRPr="008D5A0F">
        <w:rPr>
          <w:rFonts w:ascii="Times New Roman" w:hAnsi="Times New Roman" w:cs="Times New Roman"/>
          <w:sz w:val="24"/>
          <w:szCs w:val="24"/>
        </w:rPr>
        <w:t xml:space="preserve"> recebem benesses quase sempre ilícitas para ajudar a polícia.  Alguns chegam até mesmo a cumprir as funções do servidor policial. Ou seja, são pessoas que agem sem vínculos formais com o estado, auxiliando a polícia por motivos variados e que, por vezes, cumpre o papel destinado às forças de segurança.</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O coronel </w:t>
      </w:r>
      <w:proofErr w:type="spellStart"/>
      <w:r w:rsidRPr="008D5A0F">
        <w:rPr>
          <w:rFonts w:ascii="Times New Roman" w:hAnsi="Times New Roman" w:cs="Times New Roman"/>
          <w:sz w:val="24"/>
          <w:szCs w:val="24"/>
        </w:rPr>
        <w:t>Ibiapina</w:t>
      </w:r>
      <w:proofErr w:type="spellEnd"/>
      <w:r w:rsidRPr="008D5A0F">
        <w:rPr>
          <w:rFonts w:ascii="Times New Roman" w:hAnsi="Times New Roman" w:cs="Times New Roman"/>
          <w:sz w:val="24"/>
          <w:szCs w:val="24"/>
        </w:rPr>
        <w:t>, responsável pelo Inquérito Policial Militar (IPM), solicita que os três conduzam Gregório Bezerra. Transferir um preso desta maneira implica ser uma ação com discrição e improvisação, não havia certeza sobre a vitória do golpe, nada estava consolidado. O coronel agiu com improviso. Nem todos os militares que acabaram por realizar o golpe tinham se posicionado de forma definitiva. O general Justino Alves Bastos é um desses casos.</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No dia 1 de Abril, ele fez um discurso à rádio Jornal do </w:t>
      </w:r>
      <w:proofErr w:type="spellStart"/>
      <w:r w:rsidRPr="008D5A0F">
        <w:rPr>
          <w:rFonts w:ascii="Times New Roman" w:hAnsi="Times New Roman" w:cs="Times New Roman"/>
          <w:sz w:val="24"/>
          <w:szCs w:val="24"/>
        </w:rPr>
        <w:t>Commercio</w:t>
      </w:r>
      <w:proofErr w:type="spellEnd"/>
      <w:r w:rsidRPr="008D5A0F">
        <w:rPr>
          <w:rFonts w:ascii="Times New Roman" w:hAnsi="Times New Roman" w:cs="Times New Roman"/>
          <w:sz w:val="24"/>
          <w:szCs w:val="24"/>
        </w:rPr>
        <w:t xml:space="preserve"> apoiando o presidente João Goulart. Este pronunciamento foi lembrado por </w:t>
      </w:r>
      <w:proofErr w:type="spellStart"/>
      <w:r w:rsidRPr="008D5A0F">
        <w:rPr>
          <w:rFonts w:ascii="Times New Roman" w:hAnsi="Times New Roman" w:cs="Times New Roman"/>
          <w:sz w:val="24"/>
          <w:szCs w:val="24"/>
        </w:rPr>
        <w:t>Délio</w:t>
      </w:r>
      <w:proofErr w:type="spellEnd"/>
      <w:r w:rsidRPr="008D5A0F">
        <w:rPr>
          <w:rFonts w:ascii="Times New Roman" w:hAnsi="Times New Roman" w:cs="Times New Roman"/>
          <w:sz w:val="24"/>
          <w:szCs w:val="24"/>
        </w:rPr>
        <w:t xml:space="preserve"> Mendes, na época funcionário da SUDENE e membro do Partido Comunista: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No dia primeiro de Abril às nove horas da manhã, nós estávamos lá e </w:t>
      </w:r>
      <w:proofErr w:type="gramStart"/>
      <w:r w:rsidRPr="009E1DAA">
        <w:rPr>
          <w:rFonts w:ascii="Times New Roman" w:hAnsi="Times New Roman" w:cs="Times New Roman"/>
          <w:i/>
          <w:sz w:val="20"/>
          <w:szCs w:val="20"/>
        </w:rPr>
        <w:t>passou</w:t>
      </w:r>
      <w:proofErr w:type="gramEnd"/>
      <w:r w:rsidRPr="009E1DAA">
        <w:rPr>
          <w:rFonts w:ascii="Times New Roman" w:hAnsi="Times New Roman" w:cs="Times New Roman"/>
          <w:i/>
          <w:sz w:val="20"/>
          <w:szCs w:val="20"/>
        </w:rPr>
        <w:t xml:space="preserve"> as forças armadas indo para o Palácio do Governo, a gente estava ouvindo o rádio e o rádio do Jornal do Comércio transmitiu as palavras do General Justino Alves (...) que era o comandante do Quarto Exército dizendo: “Estou com Jango, estou com a legalidade.”, tanto que quando as tropas passaram a gente bateu palmas</w:t>
      </w:r>
      <w:r w:rsidRPr="009E1DAA">
        <w:rPr>
          <w:rStyle w:val="Refdenotaderodap"/>
          <w:rFonts w:ascii="Times New Roman" w:hAnsi="Times New Roman" w:cs="Times New Roman"/>
          <w:i/>
          <w:color w:val="000000" w:themeColor="text1"/>
          <w:sz w:val="20"/>
          <w:szCs w:val="20"/>
        </w:rPr>
        <w:footnoteReference w:id="10"/>
      </w:r>
      <w:r w:rsidRPr="009E1DAA">
        <w:rPr>
          <w:rFonts w:ascii="Times New Roman" w:hAnsi="Times New Roman" w:cs="Times New Roman"/>
          <w:i/>
          <w:sz w:val="20"/>
          <w:szCs w:val="20"/>
        </w:rPr>
        <w:t xml:space="preserve">  </w:t>
      </w:r>
    </w:p>
    <w:p w:rsidR="008D5A0F" w:rsidRPr="009E1DAA" w:rsidRDefault="008D5A0F" w:rsidP="008D5A0F">
      <w:pPr>
        <w:spacing w:line="360" w:lineRule="auto"/>
        <w:jc w:val="both"/>
        <w:rPr>
          <w:rFonts w:ascii="Times New Roman" w:hAnsi="Times New Roman" w:cs="Times New Roman"/>
          <w:i/>
          <w:sz w:val="20"/>
          <w:szCs w:val="20"/>
        </w:rPr>
      </w:pPr>
      <w:r w:rsidRPr="008D5A0F">
        <w:rPr>
          <w:rFonts w:ascii="Times New Roman" w:hAnsi="Times New Roman" w:cs="Times New Roman"/>
          <w:sz w:val="24"/>
          <w:szCs w:val="24"/>
        </w:rPr>
        <w:tab/>
        <w:t xml:space="preserve">Em entrevista dada ao </w:t>
      </w:r>
      <w:proofErr w:type="gramStart"/>
      <w:r w:rsidRPr="008D5A0F">
        <w:rPr>
          <w:rFonts w:ascii="Times New Roman" w:hAnsi="Times New Roman" w:cs="Times New Roman"/>
          <w:sz w:val="24"/>
          <w:szCs w:val="24"/>
        </w:rPr>
        <w:t xml:space="preserve">livro </w:t>
      </w:r>
      <w:r w:rsidRPr="008D5A0F">
        <w:rPr>
          <w:rFonts w:ascii="Times New Roman" w:hAnsi="Times New Roman" w:cs="Times New Roman"/>
          <w:i/>
          <w:sz w:val="24"/>
          <w:szCs w:val="24"/>
        </w:rPr>
        <w:t>Vencedores</w:t>
      </w:r>
      <w:proofErr w:type="gramEnd"/>
      <w:r w:rsidRPr="008D5A0F">
        <w:rPr>
          <w:rFonts w:ascii="Times New Roman" w:hAnsi="Times New Roman" w:cs="Times New Roman"/>
          <w:i/>
          <w:sz w:val="24"/>
          <w:szCs w:val="24"/>
        </w:rPr>
        <w:t xml:space="preserve"> e vencidos, </w:t>
      </w:r>
      <w:r w:rsidRPr="008D5A0F">
        <w:rPr>
          <w:rFonts w:ascii="Times New Roman" w:hAnsi="Times New Roman" w:cs="Times New Roman"/>
          <w:sz w:val="24"/>
          <w:szCs w:val="24"/>
        </w:rPr>
        <w:t xml:space="preserve">Antônio Bandeira, coronel do exército durante o momento do golpe, afirma que o General Justino Alves Bastos só aderiu ao movimento golpista dia no 28 de março, o sábado anterior ao golpe, de 1964. Relatou: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lastRenderedPageBreak/>
        <w:t xml:space="preserve">A adesão ao movimento se deu no sábado anterior a 31 de março por volta de oito horas da noite em sua residência. O Cel. Fernando </w:t>
      </w:r>
      <w:proofErr w:type="spellStart"/>
      <w:r w:rsidRPr="009E1DAA">
        <w:rPr>
          <w:rFonts w:ascii="Times New Roman" w:hAnsi="Times New Roman" w:cs="Times New Roman"/>
          <w:i/>
          <w:sz w:val="20"/>
          <w:szCs w:val="20"/>
        </w:rPr>
        <w:t>Menescal</w:t>
      </w:r>
      <w:proofErr w:type="spellEnd"/>
      <w:r w:rsidRPr="009E1DAA">
        <w:rPr>
          <w:rFonts w:ascii="Times New Roman" w:hAnsi="Times New Roman" w:cs="Times New Roman"/>
          <w:i/>
          <w:sz w:val="20"/>
          <w:szCs w:val="20"/>
        </w:rPr>
        <w:t xml:space="preserve"> Vilar, eu e o Cel. </w:t>
      </w:r>
      <w:proofErr w:type="spellStart"/>
      <w:r w:rsidRPr="009E1DAA">
        <w:rPr>
          <w:rFonts w:ascii="Times New Roman" w:hAnsi="Times New Roman" w:cs="Times New Roman"/>
          <w:i/>
          <w:sz w:val="20"/>
          <w:szCs w:val="20"/>
        </w:rPr>
        <w:t>Ibiapina</w:t>
      </w:r>
      <w:proofErr w:type="spellEnd"/>
      <w:r w:rsidRPr="009E1DAA">
        <w:rPr>
          <w:rFonts w:ascii="Times New Roman" w:hAnsi="Times New Roman" w:cs="Times New Roman"/>
          <w:i/>
          <w:sz w:val="20"/>
          <w:szCs w:val="20"/>
        </w:rPr>
        <w:t xml:space="preserve"> </w:t>
      </w:r>
      <w:proofErr w:type="gramStart"/>
      <w:r w:rsidRPr="009E1DAA">
        <w:rPr>
          <w:rFonts w:ascii="Times New Roman" w:hAnsi="Times New Roman" w:cs="Times New Roman"/>
          <w:i/>
          <w:sz w:val="20"/>
          <w:szCs w:val="20"/>
        </w:rPr>
        <w:t>fizemos</w:t>
      </w:r>
      <w:proofErr w:type="gramEnd"/>
      <w:r w:rsidRPr="009E1DAA">
        <w:rPr>
          <w:rFonts w:ascii="Times New Roman" w:hAnsi="Times New Roman" w:cs="Times New Roman"/>
          <w:i/>
          <w:sz w:val="20"/>
          <w:szCs w:val="20"/>
        </w:rPr>
        <w:t xml:space="preserve"> ver ao Gen. Justino que a Revolução estava eminente e se ele aceitaria integrar o movimento obedecendo à direção do Gen. Castello Branco. Como ele aceitou, foi então selada a sua adesão ao movimento. Portanto, ele não participou do planejamento, mas a partir desse momento, a sua posição foi correta. Ele assumiu a responsabilidade de tudo, não atrapalhou em coisa alguma e comandou daí </w:t>
      </w:r>
      <w:proofErr w:type="gramStart"/>
      <w:r w:rsidRPr="009E1DAA">
        <w:rPr>
          <w:rFonts w:ascii="Times New Roman" w:hAnsi="Times New Roman" w:cs="Times New Roman"/>
          <w:i/>
          <w:sz w:val="20"/>
          <w:szCs w:val="20"/>
        </w:rPr>
        <w:t>para a</w:t>
      </w:r>
      <w:proofErr w:type="gramEnd"/>
      <w:r w:rsidRPr="009E1DAA">
        <w:rPr>
          <w:rFonts w:ascii="Times New Roman" w:hAnsi="Times New Roman" w:cs="Times New Roman"/>
          <w:i/>
          <w:sz w:val="20"/>
          <w:szCs w:val="20"/>
        </w:rPr>
        <w:t xml:space="preserve"> frente a Revolução do IV Exército (BANDEIRA 2004, p. 27)</w:t>
      </w:r>
    </w:p>
    <w:p w:rsidR="008D5A0F" w:rsidRPr="008D5A0F" w:rsidRDefault="008D5A0F" w:rsidP="008D5A0F">
      <w:pPr>
        <w:spacing w:line="360" w:lineRule="auto"/>
        <w:jc w:val="both"/>
        <w:rPr>
          <w:rFonts w:ascii="Times New Roman" w:hAnsi="Times New Roman" w:cs="Times New Roman"/>
          <w:sz w:val="24"/>
          <w:szCs w:val="24"/>
        </w:rPr>
      </w:pPr>
      <w:r w:rsidRPr="008D5A0F">
        <w:rPr>
          <w:rFonts w:ascii="Times New Roman" w:hAnsi="Times New Roman" w:cs="Times New Roman"/>
          <w:sz w:val="24"/>
          <w:szCs w:val="24"/>
        </w:rPr>
        <w:t>Ainda, segundo Antônio Bandeira, não havia certeza da adesão dos comandantes da Marinha e da Aeronáutica ao movimento golpista. Ele relatou:</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Nós telefonamos para o almirante e pedimos para ele vir ao QG do IV Exército conversar com o general Justino um assunto de sua importância e urgência. De imediato, dentro de 15 ou 20 minutos, ele chegava ao QG, onde estávamos na porta esperando, eu e o coronel </w:t>
      </w:r>
      <w:proofErr w:type="spellStart"/>
      <w:r w:rsidRPr="009E1DAA">
        <w:rPr>
          <w:rFonts w:ascii="Times New Roman" w:hAnsi="Times New Roman" w:cs="Times New Roman"/>
          <w:i/>
          <w:sz w:val="20"/>
          <w:szCs w:val="20"/>
        </w:rPr>
        <w:t>Ibiapina</w:t>
      </w:r>
      <w:proofErr w:type="spellEnd"/>
      <w:r w:rsidRPr="009E1DAA">
        <w:rPr>
          <w:rFonts w:ascii="Times New Roman" w:hAnsi="Times New Roman" w:cs="Times New Roman"/>
          <w:i/>
          <w:sz w:val="20"/>
          <w:szCs w:val="20"/>
        </w:rPr>
        <w:t xml:space="preserve">. E de pronto nós dissermos a ele, antes de entrar no gabinete: “Almirante, a Revolução já teve início, o IV Exército já está participando e o general Justino convidou para o senhor vim aqui para saber qual sua posição”. E ele de pronto disse: “estou com os companheiros do Exército” </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Mas, esses acordos eram frágeis, podendo ser rompidos. Nos últimos instantes da fase de planejamento do golpe, o comandante da polícia militar, o Cel. do Exército </w:t>
      </w:r>
      <w:proofErr w:type="spellStart"/>
      <w:r w:rsidRPr="008D5A0F">
        <w:rPr>
          <w:rFonts w:ascii="Times New Roman" w:hAnsi="Times New Roman" w:cs="Times New Roman"/>
          <w:sz w:val="24"/>
          <w:szCs w:val="24"/>
        </w:rPr>
        <w:t>Hango</w:t>
      </w:r>
      <w:proofErr w:type="spellEnd"/>
      <w:r w:rsidRPr="008D5A0F">
        <w:rPr>
          <w:rFonts w:ascii="Times New Roman" w:hAnsi="Times New Roman" w:cs="Times New Roman"/>
          <w:sz w:val="24"/>
          <w:szCs w:val="24"/>
        </w:rPr>
        <w:t xml:space="preserve"> </w:t>
      </w:r>
      <w:proofErr w:type="spellStart"/>
      <w:r w:rsidRPr="008D5A0F">
        <w:rPr>
          <w:rFonts w:ascii="Times New Roman" w:hAnsi="Times New Roman" w:cs="Times New Roman"/>
          <w:sz w:val="24"/>
          <w:szCs w:val="24"/>
        </w:rPr>
        <w:t>Trehch</w:t>
      </w:r>
      <w:proofErr w:type="spellEnd"/>
      <w:r w:rsidRPr="008D5A0F">
        <w:rPr>
          <w:rFonts w:ascii="Times New Roman" w:hAnsi="Times New Roman" w:cs="Times New Roman"/>
          <w:sz w:val="24"/>
          <w:szCs w:val="24"/>
        </w:rPr>
        <w:t xml:space="preserve">, foi chamado a comparecer à presença do Gal. Justino Alves Bastos. Neste encontro, o coronel Bandeira afirma que </w:t>
      </w:r>
      <w:proofErr w:type="spellStart"/>
      <w:r w:rsidRPr="008D5A0F">
        <w:rPr>
          <w:rFonts w:ascii="Times New Roman" w:hAnsi="Times New Roman" w:cs="Times New Roman"/>
          <w:sz w:val="24"/>
          <w:szCs w:val="24"/>
        </w:rPr>
        <w:t>Hango</w:t>
      </w:r>
      <w:proofErr w:type="spellEnd"/>
      <w:r w:rsidRPr="008D5A0F">
        <w:rPr>
          <w:rFonts w:ascii="Times New Roman" w:hAnsi="Times New Roman" w:cs="Times New Roman"/>
          <w:sz w:val="24"/>
          <w:szCs w:val="24"/>
        </w:rPr>
        <w:t xml:space="preserve"> </w:t>
      </w:r>
      <w:proofErr w:type="spellStart"/>
      <w:r w:rsidRPr="008D5A0F">
        <w:rPr>
          <w:rFonts w:ascii="Times New Roman" w:hAnsi="Times New Roman" w:cs="Times New Roman"/>
          <w:sz w:val="24"/>
          <w:szCs w:val="24"/>
        </w:rPr>
        <w:t>Trehch</w:t>
      </w:r>
      <w:proofErr w:type="spellEnd"/>
      <w:r w:rsidRPr="008D5A0F">
        <w:rPr>
          <w:rFonts w:ascii="Times New Roman" w:hAnsi="Times New Roman" w:cs="Times New Roman"/>
          <w:sz w:val="24"/>
          <w:szCs w:val="24"/>
        </w:rPr>
        <w:t xml:space="preserve"> se comprometeu que a polícia militar não iria se </w:t>
      </w:r>
      <w:proofErr w:type="gramStart"/>
      <w:r w:rsidRPr="008D5A0F">
        <w:rPr>
          <w:rFonts w:ascii="Times New Roman" w:hAnsi="Times New Roman" w:cs="Times New Roman"/>
          <w:sz w:val="24"/>
          <w:szCs w:val="24"/>
        </w:rPr>
        <w:t>opor</w:t>
      </w:r>
      <w:proofErr w:type="gramEnd"/>
      <w:r w:rsidRPr="008D5A0F">
        <w:rPr>
          <w:rFonts w:ascii="Times New Roman" w:hAnsi="Times New Roman" w:cs="Times New Roman"/>
          <w:sz w:val="24"/>
          <w:szCs w:val="24"/>
        </w:rPr>
        <w:t xml:space="preserve"> ao golpe. Antônio Bandeira relata que </w:t>
      </w:r>
      <w:proofErr w:type="spellStart"/>
      <w:r w:rsidRPr="008D5A0F">
        <w:rPr>
          <w:rFonts w:ascii="Times New Roman" w:hAnsi="Times New Roman" w:cs="Times New Roman"/>
          <w:sz w:val="24"/>
          <w:szCs w:val="24"/>
        </w:rPr>
        <w:t>Trehch</w:t>
      </w:r>
      <w:proofErr w:type="spellEnd"/>
      <w:r w:rsidRPr="008D5A0F">
        <w:rPr>
          <w:rFonts w:ascii="Times New Roman" w:hAnsi="Times New Roman" w:cs="Times New Roman"/>
          <w:sz w:val="24"/>
          <w:szCs w:val="24"/>
        </w:rPr>
        <w:t xml:space="preserve"> não cumpriu o prometido, posicionando a Polícia Militar, em defesa no quartel general da mesma, na localidade do Derby.    </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As disputas não estavam decididas antecipadamente. Até o seu último instante o golpe não era uma certeza absoluta nem mesmo para alguns golpistas como o General Justino Alves Bastos. O golpe não era inevitável, não era necessário como analisa Ferreira e Gomes (2014). Segundos estes historiadores o golpe ocorreu, mas poderia não ter acontecido e poderia ter acontecido de outras formas. Ainda, segundo esses historiadores, o golpe foi resultado de lutas, escolhas e acasos das disputas.</w:t>
      </w:r>
    </w:p>
    <w:p w:rsidR="008D5A0F" w:rsidRPr="009E1DAA" w:rsidRDefault="008D5A0F" w:rsidP="008D5A0F">
      <w:pPr>
        <w:spacing w:line="360" w:lineRule="auto"/>
        <w:ind w:firstLine="708"/>
        <w:jc w:val="both"/>
        <w:rPr>
          <w:rFonts w:ascii="Times New Roman" w:hAnsi="Times New Roman" w:cs="Times New Roman"/>
          <w:i/>
          <w:sz w:val="20"/>
          <w:szCs w:val="20"/>
        </w:rPr>
      </w:pPr>
      <w:r w:rsidRPr="008D5A0F">
        <w:rPr>
          <w:rFonts w:ascii="Times New Roman" w:hAnsi="Times New Roman" w:cs="Times New Roman"/>
          <w:sz w:val="24"/>
          <w:szCs w:val="24"/>
        </w:rPr>
        <w:t>Segundo Jessica Burgos, a atuação do General Justino Alves Bastos foi complexa dado que este se comprometeu com os dois lados do conflito. Ela escreveu sobre o general:</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 por sua vez, tinha prometido ao presidente João Goulart ao assumir o comando do IV Exército que manteria a ordem no Estado de Pernambuco, promessa reafirmada ao governador Miguel Arraes com a deflagração do Golpe; nas vésperas do dia 31 de março também tinha afirmado ao presidente que defenderia a ordem instituída. Por outro lado, também tinha </w:t>
      </w:r>
      <w:r w:rsidRPr="009E1DAA">
        <w:rPr>
          <w:rFonts w:ascii="Times New Roman" w:hAnsi="Times New Roman" w:cs="Times New Roman"/>
          <w:i/>
          <w:sz w:val="20"/>
          <w:szCs w:val="20"/>
        </w:rPr>
        <w:lastRenderedPageBreak/>
        <w:t>confirmado ao marechal Castelo Branco a sua adesão à ação militar quando fosse chegado o momento (BURGOS, 2014 p. 664</w:t>
      </w:r>
      <w:proofErr w:type="gramStart"/>
      <w:r w:rsidRPr="009E1DAA">
        <w:rPr>
          <w:rFonts w:ascii="Times New Roman" w:hAnsi="Times New Roman" w:cs="Times New Roman"/>
          <w:i/>
          <w:sz w:val="20"/>
          <w:szCs w:val="20"/>
        </w:rPr>
        <w:t>)</w:t>
      </w:r>
      <w:proofErr w:type="gramEnd"/>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Justino Alves parece ter esperado até os últimos instantes para aderir ou não ao golpe. Existiam possibilidades de defesa da legalidade que poderiam ser acionadas. Em muitos casos não foram, o que fez o historiador Daniel Aarão Reis (2014) chamar a vitória dos conspiradores de “vitória estranha”. Porém, em Recife houve tentativas que não lograram êxito em barrar o avanço golpista. </w:t>
      </w:r>
    </w:p>
    <w:p w:rsidR="008D5A0F" w:rsidRPr="008D5A0F" w:rsidRDefault="008D5A0F" w:rsidP="008D5A0F">
      <w:pPr>
        <w:spacing w:line="360" w:lineRule="auto"/>
        <w:ind w:firstLine="708"/>
        <w:jc w:val="both"/>
        <w:rPr>
          <w:rFonts w:ascii="Times New Roman" w:hAnsi="Times New Roman" w:cs="Times New Roman"/>
          <w:sz w:val="24"/>
          <w:szCs w:val="24"/>
        </w:rPr>
      </w:pPr>
      <w:proofErr w:type="spellStart"/>
      <w:r w:rsidRPr="008D5A0F">
        <w:rPr>
          <w:rFonts w:ascii="Times New Roman" w:hAnsi="Times New Roman" w:cs="Times New Roman"/>
          <w:sz w:val="24"/>
          <w:szCs w:val="24"/>
        </w:rPr>
        <w:t>Délio</w:t>
      </w:r>
      <w:proofErr w:type="spellEnd"/>
      <w:r w:rsidRPr="008D5A0F">
        <w:rPr>
          <w:rFonts w:ascii="Times New Roman" w:hAnsi="Times New Roman" w:cs="Times New Roman"/>
          <w:sz w:val="24"/>
          <w:szCs w:val="24"/>
        </w:rPr>
        <w:t xml:space="preserve"> Mendes relata uma tentativa de resistência, no primeiro dia do golpe: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Nesse mesmo dia, três horas depois nós fizemos uma assembleia na Escola de Engenharia e viemos em passeata pela Rua do Hospício, Rua da Imperatriz, Rua Nova, </w:t>
      </w:r>
      <w:proofErr w:type="gramStart"/>
      <w:r w:rsidRPr="009E1DAA">
        <w:rPr>
          <w:rFonts w:ascii="Times New Roman" w:hAnsi="Times New Roman" w:cs="Times New Roman"/>
          <w:i/>
          <w:sz w:val="20"/>
          <w:szCs w:val="20"/>
        </w:rPr>
        <w:t>Pracinha da Independência, entramos</w:t>
      </w:r>
      <w:proofErr w:type="gramEnd"/>
      <w:r w:rsidRPr="009E1DAA">
        <w:rPr>
          <w:rFonts w:ascii="Times New Roman" w:hAnsi="Times New Roman" w:cs="Times New Roman"/>
          <w:i/>
          <w:sz w:val="20"/>
          <w:szCs w:val="20"/>
        </w:rPr>
        <w:t xml:space="preserve"> a esquerda e íamos em direção ao Palácio, iríamos prestar solidariedade ao governador Miguel Arraes e ali fomos baleados, fomos enchidos de bala e na minha frente caíram Jonas e Ivan que são dois, um era estudante de engenharia e o outro estudante do Colégio Estadual de Pernambuco. Jonas do Colégio Estadual e Ivan da Escola de Engenharia caíram mortos ali na nossa frente</w:t>
      </w:r>
      <w:r w:rsidRPr="009E1DAA">
        <w:rPr>
          <w:rStyle w:val="Refdenotaderodap"/>
          <w:rFonts w:ascii="Times New Roman" w:hAnsi="Times New Roman" w:cs="Times New Roman"/>
          <w:i/>
          <w:color w:val="000000" w:themeColor="text1"/>
          <w:sz w:val="20"/>
          <w:szCs w:val="20"/>
        </w:rPr>
        <w:footnoteReference w:id="11"/>
      </w:r>
    </w:p>
    <w:p w:rsidR="008D5A0F" w:rsidRPr="008D5A0F" w:rsidRDefault="008D5A0F" w:rsidP="008D5A0F">
      <w:pPr>
        <w:spacing w:line="360" w:lineRule="auto"/>
        <w:ind w:firstLine="708"/>
        <w:jc w:val="both"/>
        <w:rPr>
          <w:rFonts w:ascii="Times New Roman" w:hAnsi="Times New Roman" w:cs="Times New Roman"/>
          <w:sz w:val="24"/>
          <w:szCs w:val="24"/>
          <w:u w:val="single"/>
        </w:rPr>
      </w:pPr>
      <w:r w:rsidRPr="008D5A0F">
        <w:rPr>
          <w:rFonts w:ascii="Times New Roman" w:hAnsi="Times New Roman" w:cs="Times New Roman"/>
          <w:sz w:val="24"/>
          <w:szCs w:val="24"/>
        </w:rPr>
        <w:t xml:space="preserve">O relato de memória de </w:t>
      </w:r>
      <w:proofErr w:type="spellStart"/>
      <w:r w:rsidRPr="008D5A0F">
        <w:rPr>
          <w:rFonts w:ascii="Times New Roman" w:hAnsi="Times New Roman" w:cs="Times New Roman"/>
          <w:sz w:val="24"/>
          <w:szCs w:val="24"/>
        </w:rPr>
        <w:t>Délio</w:t>
      </w:r>
      <w:proofErr w:type="spellEnd"/>
      <w:r w:rsidRPr="008D5A0F">
        <w:rPr>
          <w:rFonts w:ascii="Times New Roman" w:hAnsi="Times New Roman" w:cs="Times New Roman"/>
          <w:sz w:val="24"/>
          <w:szCs w:val="24"/>
        </w:rPr>
        <w:t xml:space="preserve"> Mendes conta o quão superior foi </w:t>
      </w:r>
      <w:proofErr w:type="gramStart"/>
      <w:r w:rsidRPr="008D5A0F">
        <w:rPr>
          <w:rFonts w:ascii="Times New Roman" w:hAnsi="Times New Roman" w:cs="Times New Roman"/>
          <w:sz w:val="24"/>
          <w:szCs w:val="24"/>
        </w:rPr>
        <w:t>a</w:t>
      </w:r>
      <w:proofErr w:type="gramEnd"/>
      <w:r w:rsidRPr="008D5A0F">
        <w:rPr>
          <w:rFonts w:ascii="Times New Roman" w:hAnsi="Times New Roman" w:cs="Times New Roman"/>
          <w:sz w:val="24"/>
          <w:szCs w:val="24"/>
        </w:rPr>
        <w:t xml:space="preserve"> força dos golpistas. Os estudantes foram barrados em sua caminhada pelas tropas do exército. O assassinato destes dois estudantes aconteceu na Av. Dantas Barreto, uma das mais movimentadas do centro do Recife. Os estudantes, quando foram alvejados, se encontravam a menos de 500 metros da sede do governo estadual, que estava cercada por militares do </w:t>
      </w:r>
      <w:proofErr w:type="spellStart"/>
      <w:r w:rsidRPr="008D5A0F">
        <w:rPr>
          <w:rFonts w:ascii="Times New Roman" w:hAnsi="Times New Roman" w:cs="Times New Roman"/>
          <w:sz w:val="24"/>
          <w:szCs w:val="24"/>
        </w:rPr>
        <w:t>Exercíto</w:t>
      </w:r>
      <w:proofErr w:type="spellEnd"/>
      <w:r w:rsidRPr="008D5A0F">
        <w:rPr>
          <w:rFonts w:ascii="Times New Roman" w:hAnsi="Times New Roman" w:cs="Times New Roman"/>
          <w:sz w:val="24"/>
          <w:szCs w:val="24"/>
        </w:rPr>
        <w:t>. As mortes se tornaram emblemáticas, marcando a memória de muitos militantes que atravessaram este momento da história.</w:t>
      </w:r>
      <w:r w:rsidRPr="008D5A0F">
        <w:rPr>
          <w:rFonts w:ascii="Times New Roman" w:hAnsi="Times New Roman" w:cs="Times New Roman"/>
          <w:sz w:val="24"/>
          <w:szCs w:val="24"/>
          <w:u w:val="single"/>
        </w:rPr>
        <w:t xml:space="preserve"> </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Mas, esta não foi </w:t>
      </w:r>
      <w:proofErr w:type="gramStart"/>
      <w:r w:rsidRPr="008D5A0F">
        <w:rPr>
          <w:rFonts w:ascii="Times New Roman" w:hAnsi="Times New Roman" w:cs="Times New Roman"/>
          <w:sz w:val="24"/>
          <w:szCs w:val="24"/>
        </w:rPr>
        <w:t>a</w:t>
      </w:r>
      <w:proofErr w:type="gramEnd"/>
      <w:r w:rsidRPr="008D5A0F">
        <w:rPr>
          <w:rFonts w:ascii="Times New Roman" w:hAnsi="Times New Roman" w:cs="Times New Roman"/>
          <w:sz w:val="24"/>
          <w:szCs w:val="24"/>
        </w:rPr>
        <w:t xml:space="preserve"> única tentativa de resposta ao golpe. Gregório Bezerra, no dia do golpe, foi ao encontro do ainda governador Miguel Arraes para pedir-lhe armamento para organizar os camponeses. Gregório Bezerra relata:</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Dois ou três dias antes (do golpe) eu caí no campo, noite e dia, para mobilizar os assalariados agrícolas para oferecer resistência ao golpe militar a serviço do imperialismo americano. No dia 31 para o dia 1º de março de 64, eu me achava em um dos engenhos do município de Águas Pretas, perto de Palmares, discutindo com cerca de noventa delegados sindicais de engenhos. Que eram homens de partidos, na maioria secretários políticos do partido (partido comunista) nos engenhos e também delegados sindicais.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Eu de Madrugada, cerca de </w:t>
      </w:r>
      <w:proofErr w:type="gramStart"/>
      <w:r w:rsidRPr="009E1DAA">
        <w:rPr>
          <w:rFonts w:ascii="Times New Roman" w:hAnsi="Times New Roman" w:cs="Times New Roman"/>
          <w:i/>
          <w:sz w:val="20"/>
          <w:szCs w:val="20"/>
        </w:rPr>
        <w:t>4:30</w:t>
      </w:r>
      <w:proofErr w:type="gramEnd"/>
      <w:r w:rsidRPr="009E1DAA">
        <w:rPr>
          <w:rFonts w:ascii="Times New Roman" w:hAnsi="Times New Roman" w:cs="Times New Roman"/>
          <w:i/>
          <w:sz w:val="20"/>
          <w:szCs w:val="20"/>
        </w:rPr>
        <w:t xml:space="preserve">h, parti para Recife e os delegados, delegados sindicais, que estavam reunidos partiram para seus engenhos afim de mobilizar as massas e conduzi-las aos setores previamente determinados. Quando eu cheguei </w:t>
      </w:r>
      <w:proofErr w:type="gramStart"/>
      <w:r w:rsidRPr="009E1DAA">
        <w:rPr>
          <w:rFonts w:ascii="Times New Roman" w:hAnsi="Times New Roman" w:cs="Times New Roman"/>
          <w:i/>
          <w:sz w:val="20"/>
          <w:szCs w:val="20"/>
        </w:rPr>
        <w:t>na</w:t>
      </w:r>
      <w:proofErr w:type="gramEnd"/>
      <w:r w:rsidRPr="009E1DAA">
        <w:rPr>
          <w:rFonts w:ascii="Times New Roman" w:hAnsi="Times New Roman" w:cs="Times New Roman"/>
          <w:i/>
          <w:sz w:val="20"/>
          <w:szCs w:val="20"/>
        </w:rPr>
        <w:t xml:space="preserve"> divisa entre o município de Jaboatão e Recife, chama-</w:t>
      </w:r>
      <w:r w:rsidRPr="009E1DAA">
        <w:rPr>
          <w:rFonts w:ascii="Times New Roman" w:hAnsi="Times New Roman" w:cs="Times New Roman"/>
          <w:i/>
          <w:sz w:val="20"/>
          <w:szCs w:val="20"/>
        </w:rPr>
        <w:lastRenderedPageBreak/>
        <w:t xml:space="preserve">se Prazeres, o posto já estava </w:t>
      </w:r>
      <w:proofErr w:type="spellStart"/>
      <w:r w:rsidRPr="009E1DAA">
        <w:rPr>
          <w:rFonts w:ascii="Times New Roman" w:hAnsi="Times New Roman" w:cs="Times New Roman"/>
          <w:i/>
          <w:sz w:val="20"/>
          <w:szCs w:val="20"/>
        </w:rPr>
        <w:t>empiquetado</w:t>
      </w:r>
      <w:proofErr w:type="spellEnd"/>
      <w:r w:rsidRPr="009E1DAA">
        <w:rPr>
          <w:rFonts w:ascii="Times New Roman" w:hAnsi="Times New Roman" w:cs="Times New Roman"/>
          <w:i/>
          <w:sz w:val="20"/>
          <w:szCs w:val="20"/>
        </w:rPr>
        <w:t xml:space="preserve"> por tropas do exército. Logo de longe tinha uma grande fila e eu coloquei o meu jipe na fila dos militares e observei que quando os militares buzinavam três vezes a barreira abria e os carros passavam. Eu procurei imitar e atravessei a barreira. Cheguei </w:t>
      </w:r>
      <w:proofErr w:type="gramStart"/>
      <w:r w:rsidRPr="009E1DAA">
        <w:rPr>
          <w:rFonts w:ascii="Times New Roman" w:hAnsi="Times New Roman" w:cs="Times New Roman"/>
          <w:i/>
          <w:sz w:val="20"/>
          <w:szCs w:val="20"/>
        </w:rPr>
        <w:t>em</w:t>
      </w:r>
      <w:proofErr w:type="gramEnd"/>
      <w:r w:rsidRPr="009E1DAA">
        <w:rPr>
          <w:rFonts w:ascii="Times New Roman" w:hAnsi="Times New Roman" w:cs="Times New Roman"/>
          <w:i/>
          <w:sz w:val="20"/>
          <w:szCs w:val="20"/>
        </w:rPr>
        <w:t xml:space="preserve"> Recife, mas estava tudo parado. Não ouvi tiro, eu esperava encontrar o pipocar das metralhadoras, da fuzilaria, etc. Nenhum tiro, tudo calmo, sereno.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Meu problema eram armas. Eu vinha pedindo, repetidas vezes, armas a Miguel Arraes, que era o governador eleito pela Frente do Recife, que sempre funcionou bem.</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E fui procurar os companheiros da direção do Partido (Comunista), não encontrei onde eu deveria encontrá-los. </w:t>
      </w:r>
      <w:proofErr w:type="gramStart"/>
      <w:r w:rsidRPr="009E1DAA">
        <w:rPr>
          <w:rFonts w:ascii="Times New Roman" w:hAnsi="Times New Roman" w:cs="Times New Roman"/>
          <w:i/>
          <w:sz w:val="20"/>
          <w:szCs w:val="20"/>
        </w:rPr>
        <w:t>Fui na</w:t>
      </w:r>
      <w:proofErr w:type="gramEnd"/>
      <w:r w:rsidRPr="009E1DAA">
        <w:rPr>
          <w:rFonts w:ascii="Times New Roman" w:hAnsi="Times New Roman" w:cs="Times New Roman"/>
          <w:i/>
          <w:sz w:val="20"/>
          <w:szCs w:val="20"/>
        </w:rPr>
        <w:t xml:space="preserve"> sede dos bancários, que era onde se reunia o CONCINTRA, comando geral dos trabalhadores. Eu pensei que era onde os companheiros estivessem lá. Eu queria receber orientação da direção estadual do partido.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Quando cheguei </w:t>
      </w:r>
      <w:proofErr w:type="gramStart"/>
      <w:r w:rsidRPr="009E1DAA">
        <w:rPr>
          <w:rFonts w:ascii="Times New Roman" w:hAnsi="Times New Roman" w:cs="Times New Roman"/>
          <w:i/>
          <w:sz w:val="20"/>
          <w:szCs w:val="20"/>
        </w:rPr>
        <w:t>na</w:t>
      </w:r>
      <w:proofErr w:type="gramEnd"/>
      <w:r w:rsidRPr="009E1DAA">
        <w:rPr>
          <w:rFonts w:ascii="Times New Roman" w:hAnsi="Times New Roman" w:cs="Times New Roman"/>
          <w:i/>
          <w:sz w:val="20"/>
          <w:szCs w:val="20"/>
        </w:rPr>
        <w:t xml:space="preserve"> sede dos bancários, parei meu jipe do lado de fora e entrei. A sede estava ocupada pelos militares por isso voltei. Segui imediatamente para o gabinete do governador. Ao chegar </w:t>
      </w:r>
      <w:proofErr w:type="gramStart"/>
      <w:r w:rsidRPr="009E1DAA">
        <w:rPr>
          <w:rFonts w:ascii="Times New Roman" w:hAnsi="Times New Roman" w:cs="Times New Roman"/>
          <w:i/>
          <w:sz w:val="20"/>
          <w:szCs w:val="20"/>
        </w:rPr>
        <w:t>na</w:t>
      </w:r>
      <w:proofErr w:type="gramEnd"/>
      <w:r w:rsidRPr="009E1DAA">
        <w:rPr>
          <w:rFonts w:ascii="Times New Roman" w:hAnsi="Times New Roman" w:cs="Times New Roman"/>
          <w:i/>
          <w:sz w:val="20"/>
          <w:szCs w:val="20"/>
        </w:rPr>
        <w:t xml:space="preserve"> sala, simultaneamente desce do elevador três oficiais. Um da marinha, um da aeronáutica e outro do exército. Olharam para mim, me reconheceram, mas a missão deles não era me prender, era prender Arraes. Foi logo, o que eu presumi.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No fundo do Palácio, a polícia estava lubrificando fuzis e metralhadoras. Eu supus que a festa ia começar. Fiquei até animado, mas a coisa foi diferente, </w:t>
      </w:r>
      <w:proofErr w:type="spellStart"/>
      <w:r w:rsidRPr="009E1DAA">
        <w:rPr>
          <w:rFonts w:ascii="Times New Roman" w:hAnsi="Times New Roman" w:cs="Times New Roman"/>
          <w:i/>
          <w:sz w:val="20"/>
          <w:szCs w:val="20"/>
        </w:rPr>
        <w:t>né</w:t>
      </w:r>
      <w:proofErr w:type="spellEnd"/>
      <w:r w:rsidRPr="009E1DAA">
        <w:rPr>
          <w:rFonts w:ascii="Times New Roman" w:hAnsi="Times New Roman" w:cs="Times New Roman"/>
          <w:i/>
          <w:sz w:val="20"/>
          <w:szCs w:val="20"/>
        </w:rPr>
        <w:t xml:space="preserve">? E quando eu cheguei </w:t>
      </w:r>
      <w:proofErr w:type="gramStart"/>
      <w:r w:rsidRPr="009E1DAA">
        <w:rPr>
          <w:rFonts w:ascii="Times New Roman" w:hAnsi="Times New Roman" w:cs="Times New Roman"/>
          <w:i/>
          <w:sz w:val="20"/>
          <w:szCs w:val="20"/>
        </w:rPr>
        <w:t>na</w:t>
      </w:r>
      <w:proofErr w:type="gramEnd"/>
      <w:r w:rsidRPr="009E1DAA">
        <w:rPr>
          <w:rFonts w:ascii="Times New Roman" w:hAnsi="Times New Roman" w:cs="Times New Roman"/>
          <w:i/>
          <w:sz w:val="20"/>
          <w:szCs w:val="20"/>
        </w:rPr>
        <w:t xml:space="preserve"> sala de Arraes, chegou os milicos e entraram e saíram dois cidadãos. Pelas feições trêmulas e pálidas, eu notei que havia algo no gabinete de Arraes e era a prisão de Arraes. Fui embora, tomei o jipe e voltei de mãos abandonadas. Sem um fuzil, foi uma frustração muito grande.</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Em 64, eu tinha muitos homens dispostos a lutar, a perder suas vidas para defender o governo de Jango, o governo de Arraes. Chamavam Arraes de Pai Arraia. E defender a constituição da república... Infelizmente não tínhamos armas. Saí e fui desmobilizar as massas.</w:t>
      </w:r>
      <w:r w:rsidRPr="009E1DAA">
        <w:rPr>
          <w:rStyle w:val="Refdenotaderodap"/>
          <w:rFonts w:ascii="Times New Roman" w:hAnsi="Times New Roman" w:cs="Times New Roman"/>
          <w:i/>
          <w:color w:val="000000" w:themeColor="text1"/>
          <w:sz w:val="20"/>
          <w:szCs w:val="20"/>
        </w:rPr>
        <w:footnoteReference w:id="12"/>
      </w:r>
      <w:r w:rsidRPr="009E1DAA">
        <w:rPr>
          <w:rFonts w:ascii="Times New Roman" w:hAnsi="Times New Roman" w:cs="Times New Roman"/>
          <w:i/>
          <w:sz w:val="20"/>
          <w:szCs w:val="20"/>
        </w:rPr>
        <w:t xml:space="preserve"> (sic</w:t>
      </w:r>
      <w:proofErr w:type="gramStart"/>
      <w:r w:rsidRPr="009E1DAA">
        <w:rPr>
          <w:rFonts w:ascii="Times New Roman" w:hAnsi="Times New Roman" w:cs="Times New Roman"/>
          <w:i/>
          <w:sz w:val="20"/>
          <w:szCs w:val="20"/>
        </w:rPr>
        <w:t>)</w:t>
      </w:r>
      <w:proofErr w:type="gramEnd"/>
      <w:r w:rsidRPr="009E1DAA">
        <w:rPr>
          <w:rFonts w:ascii="Times New Roman" w:hAnsi="Times New Roman" w:cs="Times New Roman"/>
          <w:i/>
          <w:sz w:val="20"/>
          <w:szCs w:val="20"/>
        </w:rPr>
        <w:t xml:space="preserve">  </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Nunca saberemos quais rumos </w:t>
      </w:r>
      <w:proofErr w:type="gramStart"/>
      <w:r w:rsidRPr="008D5A0F">
        <w:rPr>
          <w:rFonts w:ascii="Times New Roman" w:hAnsi="Times New Roman" w:cs="Times New Roman"/>
          <w:sz w:val="24"/>
          <w:szCs w:val="24"/>
        </w:rPr>
        <w:t>a</w:t>
      </w:r>
      <w:proofErr w:type="gramEnd"/>
      <w:r w:rsidRPr="008D5A0F">
        <w:rPr>
          <w:rFonts w:ascii="Times New Roman" w:hAnsi="Times New Roman" w:cs="Times New Roman"/>
          <w:sz w:val="24"/>
          <w:szCs w:val="24"/>
        </w:rPr>
        <w:t xml:space="preserve"> história poderia tomar caso Gregório Bezerra tivesse conseguido armas. Mas, podemos saber que a história teria tomado outros rumos. A história não é apenas o resultado das vitórias, mas é também dos insucessos. Assim, o insucesso de Gregório Bezerra em conseguir armas para resistir ao golpe é um evento que compõe os acontecimentos do golpe. </w:t>
      </w:r>
    </w:p>
    <w:p w:rsidR="008D5A0F" w:rsidRPr="009E1DAA" w:rsidRDefault="008D5A0F" w:rsidP="008D5A0F">
      <w:pPr>
        <w:spacing w:line="360" w:lineRule="auto"/>
        <w:ind w:firstLine="708"/>
        <w:jc w:val="both"/>
        <w:rPr>
          <w:rFonts w:ascii="Times New Roman" w:hAnsi="Times New Roman" w:cs="Times New Roman"/>
          <w:i/>
          <w:sz w:val="20"/>
          <w:szCs w:val="20"/>
        </w:rPr>
      </w:pPr>
      <w:r w:rsidRPr="008D5A0F">
        <w:rPr>
          <w:rFonts w:ascii="Times New Roman" w:hAnsi="Times New Roman" w:cs="Times New Roman"/>
          <w:sz w:val="24"/>
          <w:szCs w:val="24"/>
        </w:rPr>
        <w:t xml:space="preserve">A polícia militar de Pernambuco se preparou para o combate. Segundo o depoimento de </w:t>
      </w:r>
      <w:proofErr w:type="spellStart"/>
      <w:r w:rsidRPr="008D5A0F">
        <w:rPr>
          <w:rFonts w:ascii="Times New Roman" w:hAnsi="Times New Roman" w:cs="Times New Roman"/>
          <w:sz w:val="24"/>
          <w:szCs w:val="24"/>
        </w:rPr>
        <w:t>Hangho</w:t>
      </w:r>
      <w:proofErr w:type="spellEnd"/>
      <w:r w:rsidRPr="008D5A0F">
        <w:rPr>
          <w:rFonts w:ascii="Times New Roman" w:hAnsi="Times New Roman" w:cs="Times New Roman"/>
          <w:sz w:val="24"/>
          <w:szCs w:val="24"/>
        </w:rPr>
        <w:t xml:space="preserve"> </w:t>
      </w:r>
      <w:proofErr w:type="spellStart"/>
      <w:r w:rsidRPr="008D5A0F">
        <w:rPr>
          <w:rFonts w:ascii="Times New Roman" w:hAnsi="Times New Roman" w:cs="Times New Roman"/>
          <w:sz w:val="24"/>
          <w:szCs w:val="24"/>
        </w:rPr>
        <w:t>Trehch</w:t>
      </w:r>
      <w:proofErr w:type="spellEnd"/>
      <w:r w:rsidRPr="008D5A0F">
        <w:rPr>
          <w:rFonts w:ascii="Times New Roman" w:hAnsi="Times New Roman" w:cs="Times New Roman"/>
          <w:sz w:val="24"/>
          <w:szCs w:val="24"/>
        </w:rPr>
        <w:t xml:space="preserve">, chefe da Secretária de Segurança do Estado naquele momento: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No dia 31 de março, à noite, as forças do Exército ocuparam uma grande parte do Recife, principalmente o 14º RI, RO de Olinda, as outras unidades </w:t>
      </w:r>
      <w:r w:rsidRPr="009E1DAA">
        <w:rPr>
          <w:rFonts w:ascii="Times New Roman" w:hAnsi="Times New Roman" w:cs="Times New Roman"/>
          <w:i/>
          <w:sz w:val="20"/>
          <w:szCs w:val="20"/>
        </w:rPr>
        <w:lastRenderedPageBreak/>
        <w:t>todas ocuparam posição já dentro da cidade do Recife. A Polícia Militar, por sua vez ocupava a outra parte; então, a cidade era uma cidade ocupada. O Palácio do governo estava cercado por tropas da polícia protegendo-o. O quartel do Derby estava protegido. (</w:t>
      </w:r>
      <w:proofErr w:type="gramStart"/>
      <w:r w:rsidRPr="009E1DAA">
        <w:rPr>
          <w:rFonts w:ascii="Times New Roman" w:hAnsi="Times New Roman" w:cs="Times New Roman"/>
          <w:i/>
          <w:sz w:val="20"/>
          <w:szCs w:val="20"/>
        </w:rPr>
        <w:t>TREHCH ,</w:t>
      </w:r>
      <w:proofErr w:type="gramEnd"/>
      <w:r w:rsidRPr="009E1DAA">
        <w:rPr>
          <w:rFonts w:ascii="Times New Roman" w:hAnsi="Times New Roman" w:cs="Times New Roman"/>
          <w:i/>
          <w:sz w:val="20"/>
          <w:szCs w:val="20"/>
        </w:rPr>
        <w:t xml:space="preserve"> 2004 p.79)</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Segundo o depoimento do coronel Antônio Bandeira (2004 p. 29), a polícia militar e o exército chegaram a disparar suas armas uns contra os outros. No quartel do Derby, sede administrativa da PM, os policiais encontravam-se entrincheirados, mas renderam-se aos golpistas depois de um tiro de um blindado. Mas, em alguns momentos se posicionaram ao lado oposto e se puseram em combate.</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Diante desse cenário de possíveis confrontos e protestos o Cel. </w:t>
      </w:r>
      <w:proofErr w:type="spellStart"/>
      <w:r w:rsidRPr="008D5A0F">
        <w:rPr>
          <w:rFonts w:ascii="Times New Roman" w:hAnsi="Times New Roman" w:cs="Times New Roman"/>
          <w:sz w:val="24"/>
          <w:szCs w:val="24"/>
        </w:rPr>
        <w:t>Ibiapina</w:t>
      </w:r>
      <w:proofErr w:type="spellEnd"/>
      <w:r w:rsidRPr="008D5A0F">
        <w:rPr>
          <w:rFonts w:ascii="Times New Roman" w:hAnsi="Times New Roman" w:cs="Times New Roman"/>
          <w:sz w:val="24"/>
          <w:szCs w:val="24"/>
        </w:rPr>
        <w:t xml:space="preserve"> usou improviso para transportar Gregório Bezerra. Um agente da DOPS-PE acompanhado de mais dois homens sem vinculações com as forças de segurança. </w:t>
      </w:r>
    </w:p>
    <w:p w:rsidR="008D5A0F" w:rsidRPr="008D5A0F" w:rsidRDefault="00F143DE" w:rsidP="008D5A0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força do Estado de E</w:t>
      </w:r>
      <w:r w:rsidR="008D5A0F" w:rsidRPr="008D5A0F">
        <w:rPr>
          <w:rFonts w:ascii="Times New Roman" w:hAnsi="Times New Roman" w:cs="Times New Roman"/>
          <w:sz w:val="24"/>
          <w:szCs w:val="24"/>
        </w:rPr>
        <w:t xml:space="preserve">xceção faz com que estes homens sem vinculações com segurança pública possam se apresentar na justiça como testemunhas de acusação contra Gregório Bezerra e os demais réus do processo. Os </w:t>
      </w:r>
      <w:r w:rsidR="008D5A0F" w:rsidRPr="008D5A0F">
        <w:rPr>
          <w:rFonts w:ascii="Times New Roman" w:hAnsi="Times New Roman" w:cs="Times New Roman"/>
          <w:i/>
          <w:sz w:val="24"/>
          <w:szCs w:val="24"/>
        </w:rPr>
        <w:t xml:space="preserve">araques de polícia, </w:t>
      </w:r>
      <w:r w:rsidR="008D5A0F" w:rsidRPr="008D5A0F">
        <w:rPr>
          <w:rFonts w:ascii="Times New Roman" w:hAnsi="Times New Roman" w:cs="Times New Roman"/>
          <w:sz w:val="24"/>
          <w:szCs w:val="24"/>
        </w:rPr>
        <w:t>dada sua própria condição de ilegalidade, não são levados a ações legais. Mas, a ditadura os levou para testemunhar contra Gregório Bezerra e os demais réus.</w:t>
      </w:r>
    </w:p>
    <w:p w:rsidR="008D5A0F" w:rsidRPr="008D5A0F" w:rsidRDefault="008D5A0F" w:rsidP="008D5A0F">
      <w:pPr>
        <w:spacing w:line="360" w:lineRule="auto"/>
        <w:ind w:firstLine="708"/>
        <w:jc w:val="both"/>
        <w:rPr>
          <w:rFonts w:ascii="Times New Roman" w:hAnsi="Times New Roman" w:cs="Times New Roman"/>
          <w:sz w:val="24"/>
          <w:szCs w:val="24"/>
        </w:rPr>
      </w:pPr>
      <w:r w:rsidRPr="008D5A0F">
        <w:rPr>
          <w:rFonts w:ascii="Times New Roman" w:hAnsi="Times New Roman" w:cs="Times New Roman"/>
          <w:sz w:val="24"/>
          <w:szCs w:val="24"/>
        </w:rPr>
        <w:t xml:space="preserve">A testemunha Arthur Bruno </w:t>
      </w:r>
      <w:proofErr w:type="spellStart"/>
      <w:r w:rsidRPr="008D5A0F">
        <w:rPr>
          <w:rFonts w:ascii="Times New Roman" w:hAnsi="Times New Roman" w:cs="Times New Roman"/>
          <w:sz w:val="24"/>
          <w:szCs w:val="24"/>
        </w:rPr>
        <w:t>Schawmbach</w:t>
      </w:r>
      <w:proofErr w:type="spellEnd"/>
      <w:r w:rsidRPr="008D5A0F">
        <w:rPr>
          <w:rFonts w:ascii="Times New Roman" w:hAnsi="Times New Roman" w:cs="Times New Roman"/>
          <w:sz w:val="24"/>
          <w:szCs w:val="24"/>
        </w:rPr>
        <w:t xml:space="preserve"> em seu depoimento afirma que Pernambuco passava por agitações políticas e sociais que o assustava e seu testemunho é transcrito desta forma: </w:t>
      </w:r>
    </w:p>
    <w:p w:rsidR="008D5A0F" w:rsidRPr="009E1DAA" w:rsidRDefault="008D5A0F" w:rsidP="008D5A0F">
      <w:pPr>
        <w:spacing w:line="240" w:lineRule="auto"/>
        <w:ind w:left="2268"/>
        <w:jc w:val="both"/>
        <w:rPr>
          <w:rFonts w:ascii="Times New Roman" w:hAnsi="Times New Roman" w:cs="Times New Roman"/>
          <w:i/>
          <w:sz w:val="20"/>
          <w:szCs w:val="20"/>
        </w:rPr>
      </w:pPr>
      <w:r w:rsidRPr="009E1DAA">
        <w:rPr>
          <w:rFonts w:ascii="Times New Roman" w:hAnsi="Times New Roman" w:cs="Times New Roman"/>
          <w:i/>
          <w:sz w:val="20"/>
          <w:szCs w:val="20"/>
        </w:rPr>
        <w:t xml:space="preserve">(...) que é de seu conhecimento através dos jornais da época a agitação reinante no Estado, greves sucessivas, desmandos, Congresso Ferroviário em Santa Isabel, o cerco do edifício JK por camponeses armados de pau e foice, adesão sistemática dos sindicatos quando um deles pretendia determinar greve, deslocamento de camponeses do Engenho Serra para o Quartel do Derby ocasião em que ali chegaram armados, cujo desarmamento , segundo noticiou a imprensa, foi realizado pelo oficial do dia no Quartel, tudo isso a fim de demonstrar robustamente estar o governo de então a governar num regime de desordem. </w:t>
      </w:r>
    </w:p>
    <w:p w:rsidR="008D5A0F" w:rsidRPr="008D5A0F" w:rsidRDefault="008D5A0F" w:rsidP="008D5A0F">
      <w:pPr>
        <w:spacing w:line="360" w:lineRule="auto"/>
        <w:jc w:val="both"/>
        <w:rPr>
          <w:rFonts w:ascii="Times New Roman" w:hAnsi="Times New Roman" w:cs="Times New Roman"/>
          <w:sz w:val="24"/>
          <w:szCs w:val="24"/>
        </w:rPr>
      </w:pPr>
      <w:r w:rsidRPr="008D5A0F">
        <w:rPr>
          <w:rFonts w:ascii="Times New Roman" w:hAnsi="Times New Roman" w:cs="Times New Roman"/>
          <w:sz w:val="24"/>
          <w:szCs w:val="24"/>
        </w:rPr>
        <w:tab/>
        <w:t>A testemunha narra com imprecisão, ao afirmar que só conhecia o teor das acusações através da imprensa. Elenca momentos, mas não informa qual a participação dos réus nos mesmos. Mas, sua palavra foi outorgada em um julgamento contra civis em tribunal militar.</w:t>
      </w:r>
    </w:p>
    <w:p w:rsidR="008D5A0F" w:rsidRDefault="008D5A0F" w:rsidP="008D5A0F">
      <w:pPr>
        <w:spacing w:line="360" w:lineRule="auto"/>
        <w:jc w:val="both"/>
        <w:rPr>
          <w:rFonts w:ascii="Times New Roman" w:hAnsi="Times New Roman" w:cs="Times New Roman"/>
          <w:sz w:val="24"/>
          <w:szCs w:val="24"/>
        </w:rPr>
      </w:pPr>
      <w:r w:rsidRPr="008D5A0F">
        <w:rPr>
          <w:rFonts w:ascii="Times New Roman" w:hAnsi="Times New Roman" w:cs="Times New Roman"/>
          <w:sz w:val="24"/>
          <w:szCs w:val="24"/>
        </w:rPr>
        <w:tab/>
        <w:t>Depois das torturas em Casa Forte, Gregório Bezerra foi conduzido até a Casa de Detenção de Recife, onde esperou seu julgamento e passou a ser um detento que buscava construir e se posicionar como um preso político.</w:t>
      </w:r>
    </w:p>
    <w:p w:rsidR="00CA11F9" w:rsidRDefault="00CA11F9" w:rsidP="008D5A0F">
      <w:pPr>
        <w:spacing w:line="360" w:lineRule="auto"/>
        <w:jc w:val="both"/>
        <w:rPr>
          <w:rFonts w:ascii="Times New Roman" w:hAnsi="Times New Roman" w:cs="Times New Roman"/>
          <w:sz w:val="24"/>
          <w:szCs w:val="24"/>
        </w:rPr>
      </w:pPr>
    </w:p>
    <w:p w:rsidR="00CA11F9" w:rsidRDefault="00CA11F9" w:rsidP="00F143DE">
      <w:pPr>
        <w:spacing w:line="360" w:lineRule="auto"/>
        <w:jc w:val="both"/>
        <w:rPr>
          <w:rFonts w:ascii="Times New Roman" w:hAnsi="Times New Roman" w:cs="Times New Roman"/>
          <w:b/>
          <w:sz w:val="24"/>
          <w:szCs w:val="24"/>
        </w:rPr>
      </w:pPr>
      <w:r w:rsidRPr="00F143DE">
        <w:rPr>
          <w:rFonts w:ascii="Times New Roman" w:hAnsi="Times New Roman" w:cs="Times New Roman"/>
          <w:b/>
          <w:sz w:val="24"/>
          <w:szCs w:val="24"/>
        </w:rPr>
        <w:t>Referências</w:t>
      </w:r>
    </w:p>
    <w:p w:rsidR="00F143DE" w:rsidRPr="00F143DE" w:rsidRDefault="00F143DE" w:rsidP="00F143DE">
      <w:pPr>
        <w:spacing w:line="360" w:lineRule="auto"/>
        <w:jc w:val="both"/>
        <w:rPr>
          <w:rFonts w:ascii="Times New Roman" w:hAnsi="Times New Roman" w:cs="Times New Roman"/>
          <w:b/>
          <w:sz w:val="24"/>
          <w:szCs w:val="24"/>
        </w:rPr>
      </w:pPr>
    </w:p>
    <w:p w:rsidR="00F143DE" w:rsidRPr="00F143DE" w:rsidRDefault="00F143DE" w:rsidP="00F143DE">
      <w:pPr>
        <w:spacing w:line="360" w:lineRule="auto"/>
        <w:jc w:val="both"/>
        <w:rPr>
          <w:rFonts w:ascii="Times New Roman" w:hAnsi="Times New Roman" w:cs="Times New Roman"/>
          <w:sz w:val="24"/>
          <w:szCs w:val="24"/>
        </w:rPr>
      </w:pPr>
      <w:r w:rsidRPr="00F143DE">
        <w:rPr>
          <w:rFonts w:ascii="Times New Roman" w:hAnsi="Times New Roman" w:cs="Times New Roman"/>
          <w:sz w:val="24"/>
          <w:szCs w:val="24"/>
        </w:rPr>
        <w:t xml:space="preserve">BANDEIRA, Antonio. </w:t>
      </w:r>
      <w:r w:rsidRPr="00F143DE">
        <w:rPr>
          <w:rFonts w:ascii="Times New Roman" w:hAnsi="Times New Roman" w:cs="Times New Roman"/>
          <w:i/>
          <w:sz w:val="24"/>
          <w:szCs w:val="24"/>
        </w:rPr>
        <w:t xml:space="preserve">Depoimento in. </w:t>
      </w:r>
      <w:r w:rsidRPr="00F143DE">
        <w:rPr>
          <w:rFonts w:ascii="Times New Roman" w:hAnsi="Times New Roman" w:cs="Times New Roman"/>
          <w:sz w:val="24"/>
          <w:szCs w:val="24"/>
        </w:rPr>
        <w:t xml:space="preserve">BARRETO, Túlio Velho. FERREIRA, Laurindo. </w:t>
      </w:r>
      <w:r w:rsidRPr="00E326B1">
        <w:rPr>
          <w:rFonts w:ascii="Times New Roman" w:hAnsi="Times New Roman" w:cs="Times New Roman"/>
          <w:b/>
          <w:i/>
          <w:sz w:val="24"/>
          <w:szCs w:val="24"/>
        </w:rPr>
        <w:t>Na trilha do golpe 1964 revisitado</w:t>
      </w:r>
      <w:r w:rsidRPr="00F143DE">
        <w:rPr>
          <w:rFonts w:ascii="Times New Roman" w:hAnsi="Times New Roman" w:cs="Times New Roman"/>
          <w:i/>
          <w:sz w:val="24"/>
          <w:szCs w:val="24"/>
        </w:rPr>
        <w:t xml:space="preserve">. </w:t>
      </w:r>
      <w:r w:rsidRPr="00F143DE">
        <w:rPr>
          <w:rFonts w:ascii="Times New Roman" w:hAnsi="Times New Roman" w:cs="Times New Roman"/>
          <w:sz w:val="24"/>
          <w:szCs w:val="24"/>
        </w:rPr>
        <w:t xml:space="preserve">Recife: Ed. </w:t>
      </w:r>
      <w:proofErr w:type="spellStart"/>
      <w:r w:rsidRPr="00F143DE">
        <w:rPr>
          <w:rFonts w:ascii="Times New Roman" w:hAnsi="Times New Roman" w:cs="Times New Roman"/>
          <w:sz w:val="24"/>
          <w:szCs w:val="24"/>
        </w:rPr>
        <w:t>Massangana</w:t>
      </w:r>
      <w:proofErr w:type="spellEnd"/>
      <w:r w:rsidRPr="00F143DE">
        <w:rPr>
          <w:rFonts w:ascii="Times New Roman" w:hAnsi="Times New Roman" w:cs="Times New Roman"/>
          <w:sz w:val="24"/>
          <w:szCs w:val="24"/>
        </w:rPr>
        <w:t>, 2004.</w:t>
      </w:r>
    </w:p>
    <w:p w:rsidR="00F143DE" w:rsidRPr="00F143DE" w:rsidRDefault="00F143DE" w:rsidP="00F143DE">
      <w:pPr>
        <w:spacing w:line="360" w:lineRule="auto"/>
        <w:jc w:val="both"/>
        <w:rPr>
          <w:rFonts w:ascii="Times New Roman" w:hAnsi="Times New Roman" w:cs="Times New Roman"/>
          <w:sz w:val="24"/>
          <w:szCs w:val="24"/>
          <w:shd w:val="clear" w:color="auto" w:fill="FFFFFF"/>
        </w:rPr>
      </w:pPr>
      <w:r w:rsidRPr="00F143DE">
        <w:rPr>
          <w:rFonts w:ascii="Times New Roman" w:hAnsi="Times New Roman" w:cs="Times New Roman"/>
          <w:sz w:val="24"/>
          <w:szCs w:val="24"/>
          <w:shd w:val="clear" w:color="auto" w:fill="FFFFFF"/>
        </w:rPr>
        <w:t>BARBOSA, Virgínia. </w:t>
      </w:r>
      <w:r w:rsidRPr="00F143DE">
        <w:rPr>
          <w:rStyle w:val="nfase"/>
          <w:rFonts w:ascii="Times New Roman" w:hAnsi="Times New Roman" w:cs="Times New Roman"/>
          <w:color w:val="000000" w:themeColor="text1"/>
          <w:sz w:val="24"/>
          <w:szCs w:val="24"/>
          <w:shd w:val="clear" w:color="auto" w:fill="FFFFFF"/>
        </w:rPr>
        <w:t>Paulo Guerra. </w:t>
      </w:r>
      <w:r w:rsidRPr="00E326B1">
        <w:rPr>
          <w:rStyle w:val="Forte"/>
          <w:rFonts w:ascii="Times New Roman" w:hAnsi="Times New Roman" w:cs="Times New Roman"/>
          <w:i/>
          <w:color w:val="000000" w:themeColor="text1"/>
          <w:sz w:val="24"/>
          <w:szCs w:val="24"/>
          <w:shd w:val="clear" w:color="auto" w:fill="FFFFFF"/>
        </w:rPr>
        <w:t>Pesquisa Escolar Online</w:t>
      </w:r>
      <w:r w:rsidRPr="00F143DE">
        <w:rPr>
          <w:rFonts w:ascii="Times New Roman" w:hAnsi="Times New Roman" w:cs="Times New Roman"/>
          <w:sz w:val="24"/>
          <w:szCs w:val="24"/>
          <w:shd w:val="clear" w:color="auto" w:fill="FFFFFF"/>
        </w:rPr>
        <w:t>, Fundação Joaquim Nabuco, Recife. Disponível em:</w:t>
      </w:r>
      <w:r w:rsidRPr="00F143DE">
        <w:rPr>
          <w:rStyle w:val="apple-converted-space"/>
          <w:rFonts w:ascii="Times New Roman" w:hAnsi="Times New Roman" w:cs="Times New Roman"/>
          <w:color w:val="000000" w:themeColor="text1"/>
          <w:sz w:val="24"/>
          <w:szCs w:val="24"/>
          <w:shd w:val="clear" w:color="auto" w:fill="FFFFFF"/>
        </w:rPr>
        <w:t> </w:t>
      </w:r>
      <w:r w:rsidRPr="00F143DE">
        <w:rPr>
          <w:rFonts w:ascii="Times New Roman" w:hAnsi="Times New Roman" w:cs="Times New Roman"/>
          <w:sz w:val="24"/>
          <w:szCs w:val="24"/>
          <w:shd w:val="clear" w:color="auto" w:fill="FFFFFF"/>
        </w:rPr>
        <w:t>&lt;</w:t>
      </w:r>
      <w:hyperlink r:id="rId7" w:history="1">
        <w:r w:rsidRPr="00F143DE">
          <w:rPr>
            <w:rStyle w:val="Hyperlink"/>
            <w:rFonts w:ascii="Times New Roman" w:hAnsi="Times New Roman" w:cs="Times New Roman"/>
            <w:color w:val="000000" w:themeColor="text1"/>
            <w:sz w:val="24"/>
            <w:szCs w:val="24"/>
            <w:shd w:val="clear" w:color="auto" w:fill="FFFFFF"/>
          </w:rPr>
          <w:t>http://basilio.fundaj.gov.br/pesquisaescolar/</w:t>
        </w:r>
      </w:hyperlink>
      <w:r w:rsidRPr="00F143DE">
        <w:rPr>
          <w:rFonts w:ascii="Times New Roman" w:hAnsi="Times New Roman" w:cs="Times New Roman"/>
          <w:sz w:val="24"/>
          <w:szCs w:val="24"/>
          <w:shd w:val="clear" w:color="auto" w:fill="FFFFFF"/>
        </w:rPr>
        <w:t>&gt;. Acesso em 23 de julho de 2014.</w:t>
      </w:r>
    </w:p>
    <w:p w:rsidR="00F143DE" w:rsidRPr="00F143DE" w:rsidRDefault="00F143DE" w:rsidP="00F143DE">
      <w:pPr>
        <w:spacing w:line="360" w:lineRule="auto"/>
        <w:jc w:val="both"/>
        <w:rPr>
          <w:rFonts w:ascii="Times New Roman" w:hAnsi="Times New Roman" w:cs="Times New Roman"/>
          <w:sz w:val="24"/>
          <w:szCs w:val="24"/>
        </w:rPr>
      </w:pPr>
      <w:r w:rsidRPr="00F143DE">
        <w:rPr>
          <w:rFonts w:ascii="Times New Roman" w:hAnsi="Times New Roman" w:cs="Times New Roman"/>
          <w:sz w:val="24"/>
          <w:szCs w:val="24"/>
        </w:rPr>
        <w:t xml:space="preserve">BEZERRA, Gregório. </w:t>
      </w:r>
      <w:r w:rsidRPr="00E326B1">
        <w:rPr>
          <w:rFonts w:ascii="Times New Roman" w:hAnsi="Times New Roman" w:cs="Times New Roman"/>
          <w:b/>
          <w:i/>
          <w:sz w:val="24"/>
          <w:szCs w:val="24"/>
        </w:rPr>
        <w:t>Memórias</w:t>
      </w:r>
      <w:r w:rsidRPr="00F143DE">
        <w:rPr>
          <w:rFonts w:ascii="Times New Roman" w:hAnsi="Times New Roman" w:cs="Times New Roman"/>
          <w:i/>
          <w:sz w:val="24"/>
          <w:szCs w:val="24"/>
        </w:rPr>
        <w:t>.</w:t>
      </w:r>
      <w:r w:rsidRPr="00F143DE">
        <w:rPr>
          <w:rFonts w:ascii="Times New Roman" w:hAnsi="Times New Roman" w:cs="Times New Roman"/>
          <w:sz w:val="24"/>
          <w:szCs w:val="24"/>
        </w:rPr>
        <w:t xml:space="preserve"> São Paulo, SP: Editora </w:t>
      </w:r>
      <w:proofErr w:type="spellStart"/>
      <w:r w:rsidRPr="00F143DE">
        <w:rPr>
          <w:rFonts w:ascii="Times New Roman" w:hAnsi="Times New Roman" w:cs="Times New Roman"/>
          <w:sz w:val="24"/>
          <w:szCs w:val="24"/>
        </w:rPr>
        <w:t>Boitempo</w:t>
      </w:r>
      <w:proofErr w:type="spellEnd"/>
      <w:r w:rsidRPr="00F143DE">
        <w:rPr>
          <w:rFonts w:ascii="Times New Roman" w:hAnsi="Times New Roman" w:cs="Times New Roman"/>
          <w:sz w:val="24"/>
          <w:szCs w:val="24"/>
        </w:rPr>
        <w:t>, 2011.</w:t>
      </w:r>
    </w:p>
    <w:p w:rsidR="00F143DE" w:rsidRPr="00F143DE" w:rsidRDefault="00F143DE" w:rsidP="00F143DE">
      <w:pPr>
        <w:spacing w:line="360" w:lineRule="auto"/>
        <w:jc w:val="both"/>
        <w:rPr>
          <w:rFonts w:ascii="Times New Roman" w:hAnsi="Times New Roman" w:cs="Times New Roman"/>
          <w:sz w:val="24"/>
          <w:szCs w:val="24"/>
        </w:rPr>
      </w:pPr>
      <w:r w:rsidRPr="00F143DE">
        <w:rPr>
          <w:rFonts w:ascii="Times New Roman" w:hAnsi="Times New Roman" w:cs="Times New Roman"/>
          <w:sz w:val="24"/>
          <w:szCs w:val="24"/>
        </w:rPr>
        <w:t xml:space="preserve">BURGOS, Jessica. </w:t>
      </w:r>
      <w:r w:rsidRPr="00E326B1">
        <w:rPr>
          <w:rFonts w:ascii="Times New Roman" w:hAnsi="Times New Roman" w:cs="Times New Roman"/>
          <w:b/>
          <w:i/>
          <w:sz w:val="24"/>
          <w:szCs w:val="24"/>
        </w:rPr>
        <w:t>Recife, primeiro de abril de 1964: A passeata estudantil contra a deposição do governador Miguel Arraes</w:t>
      </w:r>
      <w:r w:rsidRPr="00F143DE">
        <w:rPr>
          <w:rFonts w:ascii="Times New Roman" w:hAnsi="Times New Roman" w:cs="Times New Roman"/>
          <w:sz w:val="24"/>
          <w:szCs w:val="24"/>
        </w:rPr>
        <w:t xml:space="preserve">. In VI Encontro Cultura e </w:t>
      </w:r>
      <w:proofErr w:type="gramStart"/>
      <w:r w:rsidRPr="00F143DE">
        <w:rPr>
          <w:rFonts w:ascii="Times New Roman" w:hAnsi="Times New Roman" w:cs="Times New Roman"/>
          <w:sz w:val="24"/>
          <w:szCs w:val="24"/>
        </w:rPr>
        <w:t>Memória :</w:t>
      </w:r>
      <w:proofErr w:type="gramEnd"/>
      <w:r w:rsidRPr="00F143DE">
        <w:rPr>
          <w:rFonts w:ascii="Times New Roman" w:hAnsi="Times New Roman" w:cs="Times New Roman"/>
          <w:sz w:val="24"/>
          <w:szCs w:val="24"/>
        </w:rPr>
        <w:t xml:space="preserve"> golpe de 1964 : cultura e memória  / Programa de Pós-graduação em História. – Recife: Ed. Universitária da UFPE, 2014.</w:t>
      </w:r>
    </w:p>
    <w:p w:rsidR="00F143DE" w:rsidRPr="00F143DE" w:rsidRDefault="00F143DE" w:rsidP="00F143DE">
      <w:pPr>
        <w:spacing w:line="360" w:lineRule="auto"/>
        <w:jc w:val="both"/>
        <w:rPr>
          <w:rFonts w:ascii="Times New Roman" w:hAnsi="Times New Roman" w:cs="Times New Roman"/>
          <w:sz w:val="24"/>
          <w:szCs w:val="24"/>
        </w:rPr>
      </w:pPr>
      <w:r w:rsidRPr="00F143DE">
        <w:rPr>
          <w:rFonts w:ascii="Times New Roman" w:hAnsi="Times New Roman" w:cs="Times New Roman"/>
          <w:sz w:val="24"/>
          <w:szCs w:val="24"/>
        </w:rPr>
        <w:t xml:space="preserve">CANEIRO, Ana; CIOCCARI, Marta. </w:t>
      </w:r>
      <w:r w:rsidRPr="00E326B1">
        <w:rPr>
          <w:rFonts w:ascii="Times New Roman" w:hAnsi="Times New Roman" w:cs="Times New Roman"/>
          <w:b/>
          <w:i/>
          <w:sz w:val="24"/>
          <w:szCs w:val="24"/>
        </w:rPr>
        <w:t>Retrato da Repressão no Campo – Brasil 1962-1985</w:t>
      </w:r>
      <w:r w:rsidRPr="00F143DE">
        <w:rPr>
          <w:rFonts w:ascii="Times New Roman" w:hAnsi="Times New Roman" w:cs="Times New Roman"/>
          <w:sz w:val="24"/>
          <w:szCs w:val="24"/>
        </w:rPr>
        <w:t xml:space="preserve"> – Camponeses torturados, mortos e desaparecidos. Brasília: MDA, 2010. </w:t>
      </w:r>
    </w:p>
    <w:p w:rsidR="00F143DE" w:rsidRPr="00F143DE" w:rsidRDefault="00F143DE" w:rsidP="00F143DE">
      <w:pPr>
        <w:spacing w:line="360" w:lineRule="auto"/>
        <w:jc w:val="both"/>
        <w:rPr>
          <w:rFonts w:ascii="Times New Roman" w:hAnsi="Times New Roman" w:cs="Times New Roman"/>
          <w:sz w:val="24"/>
          <w:szCs w:val="24"/>
        </w:rPr>
      </w:pPr>
      <w:r w:rsidRPr="00F143DE">
        <w:rPr>
          <w:rFonts w:ascii="Times New Roman" w:hAnsi="Times New Roman" w:cs="Times New Roman"/>
          <w:sz w:val="24"/>
          <w:szCs w:val="24"/>
        </w:rPr>
        <w:t xml:space="preserve">FERREIRA, Jorge; GOMES, Ângela de Castro. </w:t>
      </w:r>
      <w:r w:rsidRPr="00E326B1">
        <w:rPr>
          <w:rFonts w:ascii="Times New Roman" w:hAnsi="Times New Roman" w:cs="Times New Roman"/>
          <w:b/>
          <w:i/>
          <w:sz w:val="24"/>
          <w:szCs w:val="24"/>
        </w:rPr>
        <w:t>1964: O golpe que derrubou um presidente</w:t>
      </w:r>
      <w:proofErr w:type="gramStart"/>
      <w:r w:rsidRPr="00E326B1">
        <w:rPr>
          <w:rFonts w:ascii="Times New Roman" w:hAnsi="Times New Roman" w:cs="Times New Roman"/>
          <w:b/>
          <w:i/>
          <w:sz w:val="24"/>
          <w:szCs w:val="24"/>
        </w:rPr>
        <w:t>, pôs</w:t>
      </w:r>
      <w:proofErr w:type="gramEnd"/>
      <w:r w:rsidRPr="00E326B1">
        <w:rPr>
          <w:rFonts w:ascii="Times New Roman" w:hAnsi="Times New Roman" w:cs="Times New Roman"/>
          <w:b/>
          <w:i/>
          <w:sz w:val="24"/>
          <w:szCs w:val="24"/>
        </w:rPr>
        <w:t xml:space="preserve"> fim ao regime democrático e instituiu a ditadura no Brasil</w:t>
      </w:r>
      <w:r w:rsidRPr="00F143DE">
        <w:rPr>
          <w:rFonts w:ascii="Times New Roman" w:hAnsi="Times New Roman" w:cs="Times New Roman"/>
          <w:sz w:val="24"/>
          <w:szCs w:val="24"/>
        </w:rPr>
        <w:t>. Rio de Janeiro: Civilização Brasileira, 2014.</w:t>
      </w:r>
    </w:p>
    <w:p w:rsidR="00F143DE" w:rsidRPr="00F143DE" w:rsidRDefault="00F143DE" w:rsidP="00F143DE">
      <w:pPr>
        <w:jc w:val="both"/>
        <w:rPr>
          <w:rFonts w:ascii="Times New Roman" w:hAnsi="Times New Roman" w:cs="Times New Roman"/>
          <w:sz w:val="24"/>
          <w:szCs w:val="24"/>
          <w:shd w:val="clear" w:color="auto" w:fill="FFFFFF"/>
        </w:rPr>
      </w:pPr>
      <w:r w:rsidRPr="00F143DE">
        <w:rPr>
          <w:rFonts w:ascii="Times New Roman" w:hAnsi="Times New Roman" w:cs="Times New Roman"/>
          <w:sz w:val="24"/>
          <w:szCs w:val="24"/>
          <w:shd w:val="clear" w:color="auto" w:fill="FFFFFF"/>
        </w:rPr>
        <w:t>PANDOLFI, Dulce Chaves.</w:t>
      </w:r>
      <w:r w:rsidRPr="00F143DE">
        <w:rPr>
          <w:rStyle w:val="apple-converted-space"/>
          <w:rFonts w:ascii="Times New Roman" w:hAnsi="Times New Roman" w:cs="Times New Roman"/>
          <w:color w:val="000000"/>
          <w:sz w:val="24"/>
          <w:szCs w:val="24"/>
          <w:shd w:val="clear" w:color="auto" w:fill="FFFFFF"/>
        </w:rPr>
        <w:t> </w:t>
      </w:r>
      <w:r w:rsidRPr="00E326B1">
        <w:rPr>
          <w:rFonts w:ascii="Times New Roman" w:hAnsi="Times New Roman" w:cs="Times New Roman"/>
          <w:b/>
          <w:i/>
          <w:iCs/>
          <w:sz w:val="24"/>
          <w:szCs w:val="24"/>
          <w:shd w:val="clear" w:color="auto" w:fill="FFFFFF"/>
        </w:rPr>
        <w:t>Pernambuco de Agamenon Magalhães</w:t>
      </w:r>
      <w:r w:rsidRPr="00F143DE">
        <w:rPr>
          <w:rFonts w:ascii="Times New Roman" w:hAnsi="Times New Roman" w:cs="Times New Roman"/>
          <w:sz w:val="24"/>
          <w:szCs w:val="24"/>
          <w:shd w:val="clear" w:color="auto" w:fill="FFFFFF"/>
        </w:rPr>
        <w:t xml:space="preserve">. Fundação Joaquim Nabuco. Editora </w:t>
      </w:r>
      <w:proofErr w:type="spellStart"/>
      <w:r w:rsidRPr="00F143DE">
        <w:rPr>
          <w:rFonts w:ascii="Times New Roman" w:hAnsi="Times New Roman" w:cs="Times New Roman"/>
          <w:sz w:val="24"/>
          <w:szCs w:val="24"/>
          <w:shd w:val="clear" w:color="auto" w:fill="FFFFFF"/>
        </w:rPr>
        <w:t>Massangana</w:t>
      </w:r>
      <w:proofErr w:type="spellEnd"/>
      <w:r w:rsidRPr="00F143DE">
        <w:rPr>
          <w:rFonts w:ascii="Times New Roman" w:hAnsi="Times New Roman" w:cs="Times New Roman"/>
          <w:sz w:val="24"/>
          <w:szCs w:val="24"/>
          <w:shd w:val="clear" w:color="auto" w:fill="FFFFFF"/>
        </w:rPr>
        <w:t>. Recife, 1984.</w:t>
      </w:r>
    </w:p>
    <w:p w:rsidR="00F143DE" w:rsidRPr="00F143DE" w:rsidRDefault="00F143DE" w:rsidP="00F143DE">
      <w:pPr>
        <w:spacing w:line="360" w:lineRule="auto"/>
        <w:jc w:val="both"/>
        <w:rPr>
          <w:rFonts w:ascii="Times New Roman" w:hAnsi="Times New Roman" w:cs="Times New Roman"/>
          <w:sz w:val="24"/>
          <w:szCs w:val="24"/>
        </w:rPr>
      </w:pPr>
      <w:r w:rsidRPr="00F143DE">
        <w:rPr>
          <w:rFonts w:ascii="Times New Roman" w:hAnsi="Times New Roman" w:cs="Times New Roman"/>
          <w:sz w:val="24"/>
          <w:szCs w:val="24"/>
        </w:rPr>
        <w:t xml:space="preserve">PORFÍRIO, Pablo. </w:t>
      </w:r>
      <w:r w:rsidRPr="00E326B1">
        <w:rPr>
          <w:rFonts w:ascii="Times New Roman" w:hAnsi="Times New Roman" w:cs="Times New Roman"/>
          <w:b/>
          <w:i/>
          <w:sz w:val="24"/>
          <w:szCs w:val="24"/>
        </w:rPr>
        <w:t>Medo, comunismo e revolução Pernambuco (1959-1964).</w:t>
      </w:r>
      <w:r w:rsidRPr="00F143DE">
        <w:rPr>
          <w:rFonts w:ascii="Times New Roman" w:hAnsi="Times New Roman" w:cs="Times New Roman"/>
          <w:i/>
          <w:sz w:val="24"/>
          <w:szCs w:val="24"/>
        </w:rPr>
        <w:t xml:space="preserve"> </w:t>
      </w:r>
      <w:r w:rsidRPr="00F143DE">
        <w:rPr>
          <w:rFonts w:ascii="Times New Roman" w:hAnsi="Times New Roman" w:cs="Times New Roman"/>
          <w:sz w:val="24"/>
          <w:szCs w:val="24"/>
        </w:rPr>
        <w:t xml:space="preserve">Recife: Ed. Universitária UFPE, 2009. </w:t>
      </w:r>
    </w:p>
    <w:p w:rsidR="00F143DE" w:rsidRPr="00F143DE" w:rsidRDefault="00F143DE" w:rsidP="00F143DE">
      <w:pPr>
        <w:spacing w:line="360" w:lineRule="auto"/>
        <w:jc w:val="both"/>
        <w:rPr>
          <w:rFonts w:ascii="Times New Roman" w:hAnsi="Times New Roman" w:cs="Times New Roman"/>
          <w:sz w:val="24"/>
          <w:szCs w:val="24"/>
        </w:rPr>
      </w:pPr>
      <w:r w:rsidRPr="00F143DE">
        <w:rPr>
          <w:rFonts w:ascii="Times New Roman" w:hAnsi="Times New Roman" w:cs="Times New Roman"/>
          <w:sz w:val="24"/>
          <w:szCs w:val="24"/>
        </w:rPr>
        <w:t xml:space="preserve">REIS FILHO, Daniel Aarão. </w:t>
      </w:r>
      <w:r w:rsidRPr="00E326B1">
        <w:rPr>
          <w:rFonts w:ascii="Times New Roman" w:hAnsi="Times New Roman" w:cs="Times New Roman"/>
          <w:b/>
          <w:i/>
          <w:sz w:val="24"/>
          <w:szCs w:val="24"/>
        </w:rPr>
        <w:t>Ditadura e Democracia no Brasil</w:t>
      </w:r>
      <w:r w:rsidRPr="00F143DE">
        <w:rPr>
          <w:rFonts w:ascii="Times New Roman" w:hAnsi="Times New Roman" w:cs="Times New Roman"/>
          <w:i/>
          <w:sz w:val="24"/>
          <w:szCs w:val="24"/>
        </w:rPr>
        <w:t>.</w:t>
      </w:r>
      <w:r w:rsidRPr="00F143DE">
        <w:rPr>
          <w:rFonts w:ascii="Times New Roman" w:hAnsi="Times New Roman" w:cs="Times New Roman"/>
          <w:sz w:val="24"/>
          <w:szCs w:val="24"/>
        </w:rPr>
        <w:t xml:space="preserve"> Rio de Janeiro: Ed. </w:t>
      </w:r>
      <w:proofErr w:type="spellStart"/>
      <w:r w:rsidRPr="00F143DE">
        <w:rPr>
          <w:rFonts w:ascii="Times New Roman" w:hAnsi="Times New Roman" w:cs="Times New Roman"/>
          <w:sz w:val="24"/>
          <w:szCs w:val="24"/>
        </w:rPr>
        <w:t>Zahar</w:t>
      </w:r>
      <w:proofErr w:type="spellEnd"/>
      <w:r w:rsidRPr="00F143DE">
        <w:rPr>
          <w:rFonts w:ascii="Times New Roman" w:hAnsi="Times New Roman" w:cs="Times New Roman"/>
          <w:sz w:val="24"/>
          <w:szCs w:val="24"/>
        </w:rPr>
        <w:t>, 2014.</w:t>
      </w:r>
    </w:p>
    <w:p w:rsidR="00F143DE" w:rsidRPr="00F143DE" w:rsidRDefault="00F143DE" w:rsidP="00F143DE">
      <w:pPr>
        <w:spacing w:line="360" w:lineRule="auto"/>
        <w:jc w:val="both"/>
        <w:rPr>
          <w:rFonts w:ascii="Times New Roman" w:hAnsi="Times New Roman" w:cs="Times New Roman"/>
          <w:sz w:val="24"/>
          <w:szCs w:val="24"/>
        </w:rPr>
      </w:pPr>
      <w:proofErr w:type="gramStart"/>
      <w:r w:rsidRPr="00F143DE">
        <w:rPr>
          <w:rFonts w:ascii="Times New Roman" w:hAnsi="Times New Roman" w:cs="Times New Roman"/>
          <w:sz w:val="24"/>
          <w:szCs w:val="24"/>
        </w:rPr>
        <w:t>TREHCH ,</w:t>
      </w:r>
      <w:proofErr w:type="gramEnd"/>
      <w:r w:rsidRPr="00F143DE">
        <w:rPr>
          <w:rFonts w:ascii="Times New Roman" w:hAnsi="Times New Roman" w:cs="Times New Roman"/>
          <w:sz w:val="24"/>
          <w:szCs w:val="24"/>
        </w:rPr>
        <w:t xml:space="preserve"> </w:t>
      </w:r>
      <w:proofErr w:type="spellStart"/>
      <w:r w:rsidRPr="00F143DE">
        <w:rPr>
          <w:rFonts w:ascii="Times New Roman" w:hAnsi="Times New Roman" w:cs="Times New Roman"/>
          <w:sz w:val="24"/>
          <w:szCs w:val="24"/>
        </w:rPr>
        <w:t>Hangho</w:t>
      </w:r>
      <w:proofErr w:type="spellEnd"/>
      <w:r w:rsidRPr="00F143DE">
        <w:rPr>
          <w:rFonts w:ascii="Times New Roman" w:hAnsi="Times New Roman" w:cs="Times New Roman"/>
          <w:sz w:val="24"/>
          <w:szCs w:val="24"/>
        </w:rPr>
        <w:t xml:space="preserve">. </w:t>
      </w:r>
      <w:r w:rsidRPr="00F143DE">
        <w:rPr>
          <w:rFonts w:ascii="Times New Roman" w:hAnsi="Times New Roman" w:cs="Times New Roman"/>
          <w:i/>
          <w:sz w:val="24"/>
          <w:szCs w:val="24"/>
        </w:rPr>
        <w:t xml:space="preserve">Depoimento in. </w:t>
      </w:r>
      <w:r w:rsidRPr="00F143DE">
        <w:rPr>
          <w:rFonts w:ascii="Times New Roman" w:hAnsi="Times New Roman" w:cs="Times New Roman"/>
          <w:sz w:val="24"/>
          <w:szCs w:val="24"/>
        </w:rPr>
        <w:t xml:space="preserve">BARRETO, Túlio Velho. FERREIRA, Laurindo. </w:t>
      </w:r>
      <w:r w:rsidRPr="00E326B1">
        <w:rPr>
          <w:rFonts w:ascii="Times New Roman" w:hAnsi="Times New Roman" w:cs="Times New Roman"/>
          <w:b/>
          <w:i/>
          <w:sz w:val="24"/>
          <w:szCs w:val="24"/>
        </w:rPr>
        <w:t>Na trilha do golpe 1964 revisitado</w:t>
      </w:r>
      <w:r w:rsidRPr="00F143DE">
        <w:rPr>
          <w:rFonts w:ascii="Times New Roman" w:hAnsi="Times New Roman" w:cs="Times New Roman"/>
          <w:i/>
          <w:sz w:val="24"/>
          <w:szCs w:val="24"/>
        </w:rPr>
        <w:t xml:space="preserve">. </w:t>
      </w:r>
      <w:r w:rsidRPr="00F143DE">
        <w:rPr>
          <w:rFonts w:ascii="Times New Roman" w:hAnsi="Times New Roman" w:cs="Times New Roman"/>
          <w:sz w:val="24"/>
          <w:szCs w:val="24"/>
        </w:rPr>
        <w:t xml:space="preserve">Recife: Ed. </w:t>
      </w:r>
      <w:proofErr w:type="spellStart"/>
      <w:r w:rsidRPr="00F143DE">
        <w:rPr>
          <w:rFonts w:ascii="Times New Roman" w:hAnsi="Times New Roman" w:cs="Times New Roman"/>
          <w:sz w:val="24"/>
          <w:szCs w:val="24"/>
        </w:rPr>
        <w:t>Massangana</w:t>
      </w:r>
      <w:proofErr w:type="spellEnd"/>
      <w:r w:rsidRPr="00F143DE">
        <w:rPr>
          <w:rFonts w:ascii="Times New Roman" w:hAnsi="Times New Roman" w:cs="Times New Roman"/>
          <w:sz w:val="24"/>
          <w:szCs w:val="24"/>
        </w:rPr>
        <w:t xml:space="preserve">, 2004. </w:t>
      </w:r>
    </w:p>
    <w:p w:rsidR="000628AB" w:rsidRPr="008D5A0F" w:rsidRDefault="00F143DE" w:rsidP="004E09CC">
      <w:pPr>
        <w:spacing w:line="360" w:lineRule="auto"/>
        <w:jc w:val="both"/>
        <w:rPr>
          <w:rFonts w:ascii="Times New Roman" w:hAnsi="Times New Roman" w:cs="Times New Roman"/>
          <w:sz w:val="24"/>
          <w:szCs w:val="24"/>
        </w:rPr>
      </w:pPr>
      <w:r w:rsidRPr="00F143DE">
        <w:rPr>
          <w:rFonts w:ascii="Times New Roman" w:hAnsi="Times New Roman" w:cs="Times New Roman"/>
          <w:sz w:val="24"/>
          <w:szCs w:val="24"/>
        </w:rPr>
        <w:t xml:space="preserve">ZAVERUCHA, Jorge. </w:t>
      </w:r>
      <w:r w:rsidRPr="00E326B1">
        <w:rPr>
          <w:rFonts w:ascii="Times New Roman" w:hAnsi="Times New Roman" w:cs="Times New Roman"/>
          <w:b/>
          <w:i/>
          <w:sz w:val="24"/>
          <w:szCs w:val="24"/>
        </w:rPr>
        <w:t>Polícia Civil de Pernambuco: o desafio da reforma</w:t>
      </w:r>
      <w:r w:rsidRPr="00E326B1">
        <w:rPr>
          <w:rFonts w:ascii="Times New Roman" w:hAnsi="Times New Roman" w:cs="Times New Roman"/>
          <w:b/>
          <w:sz w:val="24"/>
          <w:szCs w:val="24"/>
        </w:rPr>
        <w:t>.</w:t>
      </w:r>
      <w:r w:rsidRPr="00F143DE">
        <w:rPr>
          <w:rFonts w:ascii="Times New Roman" w:hAnsi="Times New Roman" w:cs="Times New Roman"/>
          <w:sz w:val="24"/>
          <w:szCs w:val="24"/>
        </w:rPr>
        <w:t xml:space="preserve"> Recife: Editora Universitária, 2003.</w:t>
      </w:r>
    </w:p>
    <w:sectPr w:rsidR="000628AB" w:rsidRPr="008D5A0F" w:rsidSect="00141530">
      <w:head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506" w:rsidRDefault="00CB2506" w:rsidP="008D5A0F">
      <w:pPr>
        <w:spacing w:after="0" w:line="240" w:lineRule="auto"/>
      </w:pPr>
      <w:r>
        <w:separator/>
      </w:r>
    </w:p>
  </w:endnote>
  <w:endnote w:type="continuationSeparator" w:id="0">
    <w:p w:rsidR="00CB2506" w:rsidRDefault="00CB2506" w:rsidP="008D5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506" w:rsidRDefault="00CB2506" w:rsidP="008D5A0F">
      <w:pPr>
        <w:spacing w:after="0" w:line="240" w:lineRule="auto"/>
      </w:pPr>
      <w:r>
        <w:separator/>
      </w:r>
    </w:p>
  </w:footnote>
  <w:footnote w:type="continuationSeparator" w:id="0">
    <w:p w:rsidR="00CB2506" w:rsidRDefault="00CB2506" w:rsidP="008D5A0F">
      <w:pPr>
        <w:spacing w:after="0" w:line="240" w:lineRule="auto"/>
      </w:pPr>
      <w:r>
        <w:continuationSeparator/>
      </w:r>
    </w:p>
  </w:footnote>
  <w:footnote w:id="1">
    <w:p w:rsidR="009E1DAA" w:rsidRPr="009E1DAA" w:rsidRDefault="009E1DAA" w:rsidP="009E1DAA">
      <w:pPr>
        <w:pStyle w:val="Textodenotaderodap"/>
        <w:jc w:val="both"/>
        <w:rPr>
          <w:rFonts w:ascii="Times New Roman" w:hAnsi="Times New Roman"/>
        </w:rPr>
      </w:pPr>
      <w:r>
        <w:rPr>
          <w:rStyle w:val="Refdenotaderodap"/>
        </w:rPr>
        <w:footnoteRef/>
      </w:r>
      <w:r>
        <w:t xml:space="preserve"> </w:t>
      </w:r>
      <w:r w:rsidRPr="009E1DAA">
        <w:rPr>
          <w:rFonts w:ascii="Times New Roman" w:hAnsi="Times New Roman"/>
        </w:rPr>
        <w:t xml:space="preserve">Mestre em História pela UFPE, e-mail: </w:t>
      </w:r>
      <w:proofErr w:type="gramStart"/>
      <w:r w:rsidRPr="009E1DAA">
        <w:rPr>
          <w:rFonts w:ascii="Times New Roman" w:hAnsi="Times New Roman"/>
        </w:rPr>
        <w:t>tasso.brito@gmail.com</w:t>
      </w:r>
      <w:proofErr w:type="gramEnd"/>
    </w:p>
  </w:footnote>
  <w:footnote w:id="2">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Cerca de </w:t>
      </w:r>
      <w:proofErr w:type="gramStart"/>
      <w:r w:rsidRPr="009E1DAA">
        <w:rPr>
          <w:rFonts w:ascii="Times New Roman" w:hAnsi="Times New Roman"/>
        </w:rPr>
        <w:t>86km</w:t>
      </w:r>
      <w:proofErr w:type="gramEnd"/>
      <w:r w:rsidRPr="009E1DAA">
        <w:rPr>
          <w:rFonts w:ascii="Times New Roman" w:hAnsi="Times New Roman"/>
        </w:rPr>
        <w:t xml:space="preserve"> de distância de Recife.</w:t>
      </w:r>
    </w:p>
  </w:footnote>
  <w:footnote w:id="3">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Este relato se encontra no depoimento de Gregório Bezerra no processo 88/64. </w:t>
      </w:r>
    </w:p>
  </w:footnote>
  <w:footnote w:id="4">
    <w:p w:rsidR="008D5A0F" w:rsidRPr="009E1DAA" w:rsidRDefault="008D5A0F" w:rsidP="009E1DAA">
      <w:pPr>
        <w:jc w:val="both"/>
        <w:rPr>
          <w:rFonts w:ascii="Times New Roman" w:hAnsi="Times New Roman" w:cs="Times New Roman"/>
          <w:sz w:val="20"/>
          <w:szCs w:val="20"/>
        </w:rPr>
      </w:pPr>
      <w:r w:rsidRPr="009E1DAA">
        <w:rPr>
          <w:rStyle w:val="Refdenotaderodap"/>
          <w:rFonts w:ascii="Times New Roman" w:hAnsi="Times New Roman" w:cs="Times New Roman"/>
          <w:color w:val="000000"/>
          <w:sz w:val="20"/>
          <w:szCs w:val="20"/>
        </w:rPr>
        <w:footnoteRef/>
      </w:r>
      <w:r w:rsidRPr="009E1DAA">
        <w:rPr>
          <w:rFonts w:ascii="Times New Roman" w:hAnsi="Times New Roman" w:cs="Times New Roman"/>
          <w:sz w:val="20"/>
          <w:szCs w:val="20"/>
        </w:rPr>
        <w:t xml:space="preserve"> Agamenon Magalhães foi </w:t>
      </w:r>
      <w:proofErr w:type="spellStart"/>
      <w:r w:rsidRPr="009E1DAA">
        <w:rPr>
          <w:rFonts w:ascii="Times New Roman" w:hAnsi="Times New Roman" w:cs="Times New Roman"/>
          <w:sz w:val="20"/>
          <w:szCs w:val="20"/>
        </w:rPr>
        <w:t>intevertor</w:t>
      </w:r>
      <w:proofErr w:type="spellEnd"/>
      <w:r w:rsidRPr="009E1DAA">
        <w:rPr>
          <w:rFonts w:ascii="Times New Roman" w:hAnsi="Times New Roman" w:cs="Times New Roman"/>
          <w:sz w:val="20"/>
          <w:szCs w:val="20"/>
        </w:rPr>
        <w:t xml:space="preserve"> do estado de Pernambuco, durante o período denominado de Estado Novo. Ele também foi o líder do grupo político que se manteve no executivo estadual até a eleição de Arraes em 1962. Para mais informações ver: </w:t>
      </w:r>
      <w:r w:rsidRPr="009E1DAA">
        <w:rPr>
          <w:rFonts w:ascii="Times New Roman" w:hAnsi="Times New Roman" w:cs="Times New Roman"/>
          <w:sz w:val="20"/>
          <w:szCs w:val="20"/>
          <w:shd w:val="clear" w:color="auto" w:fill="FFFFFF"/>
        </w:rPr>
        <w:t>PANDOLFI, Dulce Chaves.</w:t>
      </w:r>
      <w:r w:rsidRPr="009E1DAA">
        <w:rPr>
          <w:rStyle w:val="apple-converted-space"/>
          <w:rFonts w:ascii="Times New Roman" w:hAnsi="Times New Roman" w:cs="Times New Roman"/>
          <w:color w:val="000000"/>
          <w:sz w:val="20"/>
          <w:szCs w:val="20"/>
          <w:shd w:val="clear" w:color="auto" w:fill="FFFFFF"/>
        </w:rPr>
        <w:t> </w:t>
      </w:r>
      <w:r w:rsidRPr="009E1DAA">
        <w:rPr>
          <w:rFonts w:ascii="Times New Roman" w:hAnsi="Times New Roman" w:cs="Times New Roman"/>
          <w:i/>
          <w:iCs/>
          <w:sz w:val="20"/>
          <w:szCs w:val="20"/>
          <w:shd w:val="clear" w:color="auto" w:fill="FFFFFF"/>
        </w:rPr>
        <w:t>Pernambuco de Agamenon Magalhães</w:t>
      </w:r>
      <w:r w:rsidRPr="009E1DAA">
        <w:rPr>
          <w:rFonts w:ascii="Times New Roman" w:hAnsi="Times New Roman" w:cs="Times New Roman"/>
          <w:sz w:val="20"/>
          <w:szCs w:val="20"/>
          <w:shd w:val="clear" w:color="auto" w:fill="FFFFFF"/>
        </w:rPr>
        <w:t xml:space="preserve">. Fundação Joaquim Nabuco. Editora </w:t>
      </w:r>
      <w:proofErr w:type="spellStart"/>
      <w:r w:rsidRPr="009E1DAA">
        <w:rPr>
          <w:rFonts w:ascii="Times New Roman" w:hAnsi="Times New Roman" w:cs="Times New Roman"/>
          <w:sz w:val="20"/>
          <w:szCs w:val="20"/>
          <w:shd w:val="clear" w:color="auto" w:fill="FFFFFF"/>
        </w:rPr>
        <w:t>Massangana</w:t>
      </w:r>
      <w:proofErr w:type="spellEnd"/>
      <w:r w:rsidRPr="009E1DAA">
        <w:rPr>
          <w:rFonts w:ascii="Times New Roman" w:hAnsi="Times New Roman" w:cs="Times New Roman"/>
          <w:sz w:val="20"/>
          <w:szCs w:val="20"/>
          <w:shd w:val="clear" w:color="auto" w:fill="FFFFFF"/>
        </w:rPr>
        <w:t>. Recife, 1984.</w:t>
      </w:r>
    </w:p>
  </w:footnote>
  <w:footnote w:id="5">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w:t>
      </w:r>
      <w:proofErr w:type="gramStart"/>
      <w:r w:rsidRPr="009E1DAA">
        <w:rPr>
          <w:rFonts w:ascii="Times New Roman" w:hAnsi="Times New Roman"/>
        </w:rPr>
        <w:t>Cerca de 73</w:t>
      </w:r>
      <w:proofErr w:type="gramEnd"/>
      <w:r w:rsidRPr="009E1DAA">
        <w:rPr>
          <w:rFonts w:ascii="Times New Roman" w:hAnsi="Times New Roman"/>
        </w:rPr>
        <w:t xml:space="preserve"> Km de distância de Recife.</w:t>
      </w:r>
    </w:p>
  </w:footnote>
  <w:footnote w:id="6">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O estado de Alagoas fica aproximadamente a </w:t>
      </w:r>
      <w:proofErr w:type="gramStart"/>
      <w:r w:rsidRPr="009E1DAA">
        <w:rPr>
          <w:rFonts w:ascii="Times New Roman" w:hAnsi="Times New Roman"/>
        </w:rPr>
        <w:t>75 Km</w:t>
      </w:r>
      <w:proofErr w:type="gramEnd"/>
      <w:r w:rsidRPr="009E1DAA">
        <w:rPr>
          <w:rFonts w:ascii="Times New Roman" w:hAnsi="Times New Roman"/>
        </w:rPr>
        <w:t xml:space="preserve"> de distância de Ribeirão. </w:t>
      </w:r>
    </w:p>
  </w:footnote>
  <w:footnote w:id="7">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A violência imediata do pós-golpe no campo, atingiu números alarmantes que só hoje começam a ser conhecidos e/ou reconhecidos. A Comissão Nacional da Verdade estabeleceu um grupo de trabalho específico para investigar a violência estatal no campo. Ana Carneiro e Marta </w:t>
      </w:r>
      <w:proofErr w:type="spellStart"/>
      <w:r w:rsidRPr="009E1DAA">
        <w:rPr>
          <w:rFonts w:ascii="Times New Roman" w:hAnsi="Times New Roman"/>
        </w:rPr>
        <w:t>Cioccari</w:t>
      </w:r>
      <w:proofErr w:type="spellEnd"/>
      <w:r w:rsidRPr="009E1DAA">
        <w:rPr>
          <w:rFonts w:ascii="Times New Roman" w:hAnsi="Times New Roman"/>
        </w:rPr>
        <w:t xml:space="preserve">, na publicação </w:t>
      </w:r>
      <w:r w:rsidRPr="009E1DAA">
        <w:rPr>
          <w:rFonts w:ascii="Times New Roman" w:hAnsi="Times New Roman"/>
          <w:i/>
        </w:rPr>
        <w:t xml:space="preserve">Retrato da repressão no campo </w:t>
      </w:r>
      <w:r w:rsidRPr="009E1DAA">
        <w:rPr>
          <w:rFonts w:ascii="Times New Roman" w:hAnsi="Times New Roman"/>
        </w:rPr>
        <w:t>(2010), demonstram que a repressão aos camponeses é anterior ao golpe e intensificada por ele.</w:t>
      </w:r>
    </w:p>
  </w:footnote>
  <w:footnote w:id="8">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rPr>
        <w:footnoteRef/>
      </w:r>
      <w:r w:rsidRPr="009E1DAA">
        <w:rPr>
          <w:rFonts w:ascii="Times New Roman" w:hAnsi="Times New Roman"/>
        </w:rPr>
        <w:t xml:space="preserve"> Entrevista em 18 de Outubro de 2011, Acervo Marcas da Memória, </w:t>
      </w:r>
      <w:proofErr w:type="gramStart"/>
      <w:r w:rsidRPr="009E1DAA">
        <w:rPr>
          <w:rFonts w:ascii="Times New Roman" w:hAnsi="Times New Roman"/>
        </w:rPr>
        <w:t>LAHOI-UFPE</w:t>
      </w:r>
      <w:proofErr w:type="gramEnd"/>
    </w:p>
  </w:footnote>
  <w:footnote w:id="9">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Prontuário 5774 fundo SSP: </w:t>
      </w:r>
      <w:proofErr w:type="gramStart"/>
      <w:r w:rsidRPr="009E1DAA">
        <w:rPr>
          <w:rFonts w:ascii="Times New Roman" w:hAnsi="Times New Roman"/>
        </w:rPr>
        <w:t>12185, APEJE</w:t>
      </w:r>
      <w:proofErr w:type="gramEnd"/>
      <w:r w:rsidRPr="009E1DAA">
        <w:rPr>
          <w:rFonts w:ascii="Times New Roman" w:hAnsi="Times New Roman"/>
        </w:rPr>
        <w:t>.</w:t>
      </w:r>
    </w:p>
  </w:footnote>
  <w:footnote w:id="10">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Entrevista cedida ao projeto Marcas da Memória, em Recife dia 17-03-2011. Disponível no Laboratório de História Oral e Imagem (LAHOI) da UFPE</w:t>
      </w:r>
    </w:p>
  </w:footnote>
  <w:footnote w:id="11">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Entrevista cedida ao projeto Marcas da Memória, em Recife dia 17-03-2011. Disponível no Laboratório de História Oral e Imagem (LAHOI) da UFPE</w:t>
      </w:r>
    </w:p>
  </w:footnote>
  <w:footnote w:id="12">
    <w:p w:rsidR="008D5A0F" w:rsidRPr="009E1DAA" w:rsidRDefault="008D5A0F" w:rsidP="009E1DAA">
      <w:pPr>
        <w:pStyle w:val="Textodenotaderodap"/>
        <w:spacing w:line="276" w:lineRule="auto"/>
        <w:jc w:val="both"/>
        <w:rPr>
          <w:rFonts w:ascii="Times New Roman" w:hAnsi="Times New Roman"/>
        </w:rPr>
      </w:pPr>
      <w:r w:rsidRPr="009E1DAA">
        <w:rPr>
          <w:rStyle w:val="Refdenotaderodap"/>
          <w:rFonts w:ascii="Times New Roman" w:hAnsi="Times New Roman"/>
          <w:color w:val="000000" w:themeColor="text1"/>
        </w:rPr>
        <w:footnoteRef/>
      </w:r>
      <w:r w:rsidRPr="009E1DAA">
        <w:rPr>
          <w:rFonts w:ascii="Times New Roman" w:hAnsi="Times New Roman"/>
        </w:rPr>
        <w:t xml:space="preserve"> Esta entrevista está acessível em: </w:t>
      </w:r>
      <w:proofErr w:type="gramStart"/>
      <w:r w:rsidRPr="009E1DAA">
        <w:rPr>
          <w:rFonts w:ascii="Times New Roman" w:hAnsi="Times New Roman"/>
        </w:rPr>
        <w:t>https</w:t>
      </w:r>
      <w:proofErr w:type="gramEnd"/>
      <w:r w:rsidRPr="009E1DAA">
        <w:rPr>
          <w:rFonts w:ascii="Times New Roman" w:hAnsi="Times New Roman"/>
        </w:rPr>
        <w:t>://www.youtube.com/watch?v=</w:t>
      </w:r>
      <w:proofErr w:type="gramStart"/>
      <w:r w:rsidRPr="009E1DAA">
        <w:rPr>
          <w:rFonts w:ascii="Times New Roman" w:hAnsi="Times New Roman"/>
        </w:rPr>
        <w:t>WhcSX3TfKA4</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954"/>
      <w:docPartObj>
        <w:docPartGallery w:val="Page Numbers (Top of Page)"/>
        <w:docPartUnique/>
      </w:docPartObj>
    </w:sdtPr>
    <w:sdtContent>
      <w:p w:rsidR="00141530" w:rsidRDefault="00963262">
        <w:pPr>
          <w:pStyle w:val="Cabealho"/>
          <w:jc w:val="right"/>
        </w:pPr>
        <w:fldSimple w:instr=" PAGE   \* MERGEFORMAT ">
          <w:r w:rsidR="008F1590">
            <w:rPr>
              <w:noProof/>
            </w:rPr>
            <w:t>2</w:t>
          </w:r>
        </w:fldSimple>
      </w:p>
    </w:sdtContent>
  </w:sdt>
  <w:p w:rsidR="00141530" w:rsidRDefault="0014153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530" w:rsidRDefault="00141530">
    <w:pPr>
      <w:pStyle w:val="Cabealho"/>
    </w:pPr>
  </w:p>
  <w:p w:rsidR="00141530" w:rsidRDefault="0014153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1396D"/>
    <w:rsid w:val="000628AB"/>
    <w:rsid w:val="00141530"/>
    <w:rsid w:val="00154704"/>
    <w:rsid w:val="004E09CC"/>
    <w:rsid w:val="0071396D"/>
    <w:rsid w:val="00791E2C"/>
    <w:rsid w:val="008D5A0F"/>
    <w:rsid w:val="008F1590"/>
    <w:rsid w:val="00963262"/>
    <w:rsid w:val="009E1DAA"/>
    <w:rsid w:val="00A22264"/>
    <w:rsid w:val="00B61FAB"/>
    <w:rsid w:val="00B910A8"/>
    <w:rsid w:val="00CA11F9"/>
    <w:rsid w:val="00CB2506"/>
    <w:rsid w:val="00E326B1"/>
    <w:rsid w:val="00F143DE"/>
    <w:rsid w:val="00F33E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0F"/>
  </w:style>
  <w:style w:type="paragraph" w:styleId="Ttulo2">
    <w:name w:val="heading 2"/>
    <w:basedOn w:val="Normal"/>
    <w:next w:val="Normal"/>
    <w:link w:val="Ttulo2Char"/>
    <w:uiPriority w:val="9"/>
    <w:semiHidden/>
    <w:unhideWhenUsed/>
    <w:qFormat/>
    <w:rsid w:val="008D5A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1396D"/>
    <w:pPr>
      <w:spacing w:after="0" w:line="240" w:lineRule="auto"/>
    </w:pPr>
  </w:style>
  <w:style w:type="character" w:customStyle="1" w:styleId="Ttulo2Char">
    <w:name w:val="Título 2 Char"/>
    <w:basedOn w:val="Fontepargpadro"/>
    <w:link w:val="Ttulo2"/>
    <w:uiPriority w:val="9"/>
    <w:semiHidden/>
    <w:rsid w:val="008D5A0F"/>
    <w:rPr>
      <w:rFonts w:asciiTheme="majorHAnsi" w:eastAsiaTheme="majorEastAsia" w:hAnsiTheme="majorHAnsi" w:cstheme="majorBidi"/>
      <w:b/>
      <w:bCs/>
      <w:color w:val="4F81BD" w:themeColor="accent1"/>
      <w:sz w:val="26"/>
      <w:szCs w:val="26"/>
    </w:rPr>
  </w:style>
  <w:style w:type="character" w:styleId="Refdenotaderodap">
    <w:name w:val="footnote reference"/>
    <w:basedOn w:val="Fontepargpadro"/>
    <w:uiPriority w:val="99"/>
    <w:semiHidden/>
    <w:unhideWhenUsed/>
    <w:rsid w:val="008D5A0F"/>
    <w:rPr>
      <w:vertAlign w:val="superscript"/>
    </w:rPr>
  </w:style>
  <w:style w:type="paragraph" w:styleId="Textodenotaderodap">
    <w:name w:val="footnote text"/>
    <w:basedOn w:val="Normal"/>
    <w:link w:val="TextodenotaderodapChar"/>
    <w:uiPriority w:val="99"/>
    <w:semiHidden/>
    <w:unhideWhenUsed/>
    <w:rsid w:val="008D5A0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8D5A0F"/>
    <w:rPr>
      <w:rFonts w:ascii="Calibri" w:eastAsia="Calibri" w:hAnsi="Calibri" w:cs="Times New Roman"/>
      <w:sz w:val="20"/>
      <w:szCs w:val="20"/>
    </w:rPr>
  </w:style>
  <w:style w:type="character" w:customStyle="1" w:styleId="apple-converted-space">
    <w:name w:val="apple-converted-space"/>
    <w:basedOn w:val="Fontepargpadro"/>
    <w:rsid w:val="008D5A0F"/>
  </w:style>
  <w:style w:type="paragraph" w:styleId="Cabealho">
    <w:name w:val="header"/>
    <w:basedOn w:val="Normal"/>
    <w:link w:val="CabealhoChar"/>
    <w:uiPriority w:val="99"/>
    <w:unhideWhenUsed/>
    <w:rsid w:val="001415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1530"/>
  </w:style>
  <w:style w:type="paragraph" w:styleId="Rodap">
    <w:name w:val="footer"/>
    <w:basedOn w:val="Normal"/>
    <w:link w:val="RodapChar"/>
    <w:uiPriority w:val="99"/>
    <w:semiHidden/>
    <w:unhideWhenUsed/>
    <w:rsid w:val="0014153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41530"/>
  </w:style>
  <w:style w:type="character" w:styleId="Hyperlink">
    <w:name w:val="Hyperlink"/>
    <w:basedOn w:val="Fontepargpadro"/>
    <w:uiPriority w:val="99"/>
    <w:unhideWhenUsed/>
    <w:rsid w:val="00CA11F9"/>
    <w:rPr>
      <w:color w:val="0000FF"/>
      <w:u w:val="single"/>
    </w:rPr>
  </w:style>
  <w:style w:type="character" w:styleId="Forte">
    <w:name w:val="Strong"/>
    <w:basedOn w:val="Fontepargpadro"/>
    <w:uiPriority w:val="22"/>
    <w:qFormat/>
    <w:rsid w:val="00CA11F9"/>
    <w:rPr>
      <w:b/>
      <w:bCs/>
    </w:rPr>
  </w:style>
  <w:style w:type="character" w:styleId="nfase">
    <w:name w:val="Emphasis"/>
    <w:basedOn w:val="Fontepargpadro"/>
    <w:uiPriority w:val="20"/>
    <w:qFormat/>
    <w:rsid w:val="00CA11F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silio.fundaj.gov.br/pesquisaescolar/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7F2D4-809C-43CB-A5DC-F7A5B1A2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3571</Words>
  <Characters>19288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Tásso</dc:creator>
  <cp:lastModifiedBy>Tásso</cp:lastModifiedBy>
  <cp:revision>2</cp:revision>
  <dcterms:created xsi:type="dcterms:W3CDTF">2017-04-29T01:53:00Z</dcterms:created>
  <dcterms:modified xsi:type="dcterms:W3CDTF">2017-04-29T01:53:00Z</dcterms:modified>
</cp:coreProperties>
</file>